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E4" w:rsidRDefault="00D63CE4" w:rsidP="00D63C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280" r:id="rId5"/>
        </w:pict>
      </w:r>
    </w:p>
    <w:p w:rsidR="00D63CE4" w:rsidRDefault="00D63CE4" w:rsidP="00D63C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63CE4" w:rsidRDefault="00D63CE4" w:rsidP="00D63C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63CE4" w:rsidRDefault="00D63CE4" w:rsidP="00D63C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63CE4" w:rsidRDefault="00D63CE4" w:rsidP="00D63CE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3CE4" w:rsidRDefault="00D63CE4" w:rsidP="00D63CE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3CE4" w:rsidRPr="000859CD" w:rsidRDefault="00D63CE4" w:rsidP="00D63CE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D63CE4" w:rsidRDefault="00D63CE4" w:rsidP="00D6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777" w:rsidRPr="00056AD7" w:rsidRDefault="00352777" w:rsidP="00352777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AD7">
        <w:rPr>
          <w:rFonts w:ascii="Times New Roman" w:eastAsia="Calibri" w:hAnsi="Times New Roman" w:cs="Times New Roman"/>
          <w:sz w:val="24"/>
          <w:szCs w:val="24"/>
        </w:rPr>
        <w:t xml:space="preserve">Про розроблення  технічної документації із </w:t>
      </w:r>
    </w:p>
    <w:p w:rsidR="00352777" w:rsidRPr="00056AD7" w:rsidRDefault="00352777" w:rsidP="00352777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AD7">
        <w:rPr>
          <w:rFonts w:ascii="Times New Roman" w:eastAsia="Calibri" w:hAnsi="Times New Roman" w:cs="Times New Roman"/>
          <w:sz w:val="24"/>
          <w:szCs w:val="24"/>
        </w:rPr>
        <w:t>землеустрою щодо поділу земельної ділянки</w:t>
      </w:r>
      <w:r w:rsidRPr="00056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777" w:rsidRPr="00056AD7" w:rsidRDefault="00352777" w:rsidP="00352777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AD7">
        <w:rPr>
          <w:rFonts w:ascii="Times New Roman" w:eastAsia="Calibri" w:hAnsi="Times New Roman" w:cs="Times New Roman"/>
          <w:sz w:val="24"/>
          <w:szCs w:val="24"/>
          <w:lang w:eastAsia="ru-RU"/>
        </w:rPr>
        <w:t>комунальної власності за адресою: вулиця Грибоєдова</w:t>
      </w:r>
    </w:p>
    <w:p w:rsidR="00352777" w:rsidRPr="00056AD7" w:rsidRDefault="00352777" w:rsidP="00352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777" w:rsidRPr="00056AD7" w:rsidRDefault="00352777" w:rsidP="00352777">
      <w:pPr>
        <w:spacing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6AD7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056AD7">
        <w:rPr>
          <w:rFonts w:ascii="Times New Roman" w:eastAsia="Calibri" w:hAnsi="Times New Roman" w:cs="Times New Roman"/>
          <w:sz w:val="24"/>
          <w:szCs w:val="24"/>
          <w:lang w:eastAsia="zh-CN"/>
        </w:rPr>
        <w:t>звернення міського голови</w:t>
      </w:r>
      <w:r w:rsidRPr="00056AD7">
        <w:rPr>
          <w:rFonts w:ascii="Times New Roman" w:eastAsia="Calibri" w:hAnsi="Times New Roman" w:cs="Times New Roman"/>
          <w:sz w:val="24"/>
          <w:szCs w:val="24"/>
        </w:rPr>
        <w:t>, відповідно до ст. ст. 12, 79-1, 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рішення Білоцерківської міської ради від 24.03.2016 року №116-08-</w:t>
      </w:r>
      <w:r w:rsidRPr="00056AD7">
        <w:rPr>
          <w:rFonts w:ascii="Times New Roman" w:eastAsia="Calibri" w:hAnsi="Times New Roman" w:cs="Times New Roman"/>
          <w:sz w:val="24"/>
          <w:szCs w:val="24"/>
          <w:lang w:val="pl-PL"/>
        </w:rPr>
        <w:t>V</w:t>
      </w:r>
      <w:r w:rsidRPr="00056AD7">
        <w:rPr>
          <w:rFonts w:ascii="Times New Roman" w:eastAsia="Calibri" w:hAnsi="Times New Roman" w:cs="Times New Roman"/>
          <w:sz w:val="24"/>
          <w:szCs w:val="24"/>
        </w:rPr>
        <w:t>ІІ «Про затвердження детальних планів територій міста Біла Церква» міська рада вирішила:</w:t>
      </w:r>
    </w:p>
    <w:p w:rsidR="00352777" w:rsidRPr="00056AD7" w:rsidRDefault="00352777" w:rsidP="00352777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777" w:rsidRPr="00056AD7" w:rsidRDefault="00352777" w:rsidP="00352777">
      <w:pPr>
        <w:spacing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6AD7">
        <w:rPr>
          <w:rFonts w:ascii="Times New Roman" w:eastAsia="Calibri" w:hAnsi="Times New Roman" w:cs="Times New Roman"/>
          <w:sz w:val="24"/>
          <w:szCs w:val="24"/>
        </w:rPr>
        <w:t xml:space="preserve">1.Розробити технічну документацію із землеустрою щодо поділу земельної ділянки комунальної власності </w:t>
      </w:r>
      <w:r w:rsidRPr="00056A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площею 3,8114 га з кадастровим номером: 3210300000:07:009:0101 за адресою: вулиця Грибоєдова </w:t>
      </w:r>
      <w:proofErr w:type="spellStart"/>
      <w:r w:rsidRPr="00056A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м.Біла</w:t>
      </w:r>
      <w:proofErr w:type="spellEnd"/>
      <w:r w:rsidRPr="00056A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Церква, на дві окремі земельні ділянки: ділянка площею 0,4000 га, ділянка площею 3,4114 га, без зміни </w:t>
      </w:r>
      <w:r w:rsidRPr="00056A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їх цільового призначення 02.03.</w:t>
      </w:r>
      <w:r w:rsidRPr="00056AD7">
        <w:rPr>
          <w:rFonts w:ascii="Calibri" w:eastAsia="Calibri" w:hAnsi="Calibri" w:cs="Times New Roman"/>
          <w:sz w:val="20"/>
          <w:szCs w:val="20"/>
          <w:shd w:val="clear" w:color="auto" w:fill="FFFFFF"/>
        </w:rPr>
        <w:t xml:space="preserve"> </w:t>
      </w:r>
      <w:r w:rsidRPr="00056A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будівництва і обслуговування багатоквартирного житлового будинку для подальшої державної реєстрації земельних ділянок.</w:t>
      </w:r>
    </w:p>
    <w:p w:rsidR="00352777" w:rsidRPr="00056AD7" w:rsidRDefault="00352777" w:rsidP="00352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AD7">
        <w:rPr>
          <w:rFonts w:ascii="Times New Roman" w:eastAsia="Calibri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організувати роботи із виготовлення технічної документації із землеустрою щодо поділу земельної ділянки комунальної власності </w:t>
      </w:r>
      <w:r w:rsidRPr="00056A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площею 3,8114 га з кадастровим номером: 3210300000:07:009:0101 за адресою: вулиця Грибоєдова </w:t>
      </w:r>
      <w:proofErr w:type="spellStart"/>
      <w:r w:rsidRPr="00056A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м.Біла</w:t>
      </w:r>
      <w:proofErr w:type="spellEnd"/>
      <w:r w:rsidRPr="00056A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Церква</w:t>
      </w:r>
      <w:r w:rsidRPr="00056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777" w:rsidRPr="00056AD7" w:rsidRDefault="00352777" w:rsidP="003527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Розроблену технічну документацію із землеустрою щодо поділу </w:t>
      </w:r>
      <w:r w:rsidRPr="00056A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земельної ділянки комунальної власності </w:t>
      </w:r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площею 3,8114 га з кадастровим номером: 3210300000:07:009:0101 за адресою: вулиця Грибоєдова </w:t>
      </w:r>
      <w:proofErr w:type="spellStart"/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м.Біла</w:t>
      </w:r>
      <w:proofErr w:type="spellEnd"/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Церква</w:t>
      </w:r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подати на розгляд сесії міської ради для затвердження.</w:t>
      </w:r>
    </w:p>
    <w:p w:rsidR="00352777" w:rsidRPr="00056AD7" w:rsidRDefault="00352777" w:rsidP="003527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Фінансування виконання робіт із землеустрою, а саме: розроблення </w:t>
      </w:r>
      <w:r w:rsidRPr="00056A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технічної документації із землеустрою щодо поділу земельної ділянки комунальної власності </w:t>
      </w:r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площею 3,8114 га з кадастровим номером: 3210300000:07:009:0101 за адресою: вулиця Грибоєдова</w:t>
      </w:r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м.Біла</w:t>
      </w:r>
      <w:proofErr w:type="spellEnd"/>
      <w:r w:rsidRPr="0005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Церква провести виконавчому комітету Білоцерківської міської ради.</w:t>
      </w:r>
    </w:p>
    <w:p w:rsidR="00352777" w:rsidRPr="00056AD7" w:rsidRDefault="00352777" w:rsidP="00352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AD7">
        <w:rPr>
          <w:rFonts w:ascii="Times New Roman" w:eastAsia="Calibri" w:hAnsi="Times New Roman" w:cs="Times New Roman"/>
          <w:sz w:val="24"/>
          <w:szCs w:val="24"/>
        </w:rPr>
        <w:t>5.Контроль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2777" w:rsidRPr="00056AD7" w:rsidRDefault="00352777" w:rsidP="00352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777" w:rsidRPr="00000F01" w:rsidRDefault="00352777" w:rsidP="00352777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56AD7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056AD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Г. Дикий</w:t>
      </w:r>
    </w:p>
    <w:p w:rsidR="00352777" w:rsidRDefault="00352777"/>
    <w:sectPr w:rsidR="00352777" w:rsidSect="00352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777"/>
    <w:rsid w:val="000A52CD"/>
    <w:rsid w:val="00352777"/>
    <w:rsid w:val="004922D7"/>
    <w:rsid w:val="00D6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D63CE4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D63CE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63CE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2018-12-28T09:12:00Z</cp:lastPrinted>
  <dcterms:created xsi:type="dcterms:W3CDTF">2018-12-28T09:11:00Z</dcterms:created>
  <dcterms:modified xsi:type="dcterms:W3CDTF">2019-01-02T13:15:00Z</dcterms:modified>
</cp:coreProperties>
</file>