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425D4C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25D4C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25D4C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25D4C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25D4C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25D4C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25D4C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25D4C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25D4C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D4C" w:rsidRPr="00425D4C" w:rsidRDefault="00425D4C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D4C" w:rsidRPr="00425D4C" w:rsidRDefault="00425D4C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425D4C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4D08" w:rsidRDefault="00CF2999" w:rsidP="00584D08">
      <w:pPr>
        <w:ind w:right="2692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 xml:space="preserve">Про </w:t>
      </w:r>
      <w:r w:rsidR="00BE633C" w:rsidRPr="00425D4C">
        <w:rPr>
          <w:rFonts w:ascii="Times New Roman" w:hAnsi="Times New Roman"/>
          <w:sz w:val="24"/>
          <w:szCs w:val="24"/>
        </w:rPr>
        <w:t xml:space="preserve">розгляд заяви </w:t>
      </w:r>
      <w:r w:rsidR="00D52EF5" w:rsidRPr="00425D4C">
        <w:rPr>
          <w:rFonts w:ascii="Times New Roman" w:hAnsi="Times New Roman"/>
          <w:sz w:val="24"/>
          <w:szCs w:val="24"/>
        </w:rPr>
        <w:t>товариства з обмеженою відповідальністю «Октагон-Аутдор»</w:t>
      </w:r>
      <w:r w:rsidRPr="00425D4C">
        <w:rPr>
          <w:rFonts w:ascii="Times New Roman" w:hAnsi="Times New Roman"/>
          <w:sz w:val="24"/>
          <w:szCs w:val="24"/>
        </w:rPr>
        <w:t xml:space="preserve"> </w:t>
      </w:r>
      <w:r w:rsidR="00BE633C" w:rsidRPr="00425D4C">
        <w:rPr>
          <w:rFonts w:ascii="Times New Roman" w:hAnsi="Times New Roman"/>
          <w:sz w:val="24"/>
          <w:szCs w:val="24"/>
        </w:rPr>
        <w:t>щодо надання дозволу</w:t>
      </w:r>
      <w:r w:rsidR="00D52EF5" w:rsidRPr="00425D4C">
        <w:rPr>
          <w:rFonts w:ascii="Times New Roman" w:hAnsi="Times New Roman"/>
          <w:sz w:val="24"/>
          <w:szCs w:val="24"/>
        </w:rPr>
        <w:t xml:space="preserve"> </w:t>
      </w:r>
      <w:r w:rsidRPr="00425D4C">
        <w:rPr>
          <w:rFonts w:ascii="Times New Roman" w:hAnsi="Times New Roman"/>
          <w:sz w:val="24"/>
          <w:szCs w:val="24"/>
        </w:rPr>
        <w:t>на розміщення</w:t>
      </w:r>
      <w:r w:rsidR="00525906" w:rsidRPr="00425D4C">
        <w:rPr>
          <w:rFonts w:ascii="Times New Roman" w:hAnsi="Times New Roman"/>
          <w:sz w:val="24"/>
          <w:szCs w:val="24"/>
        </w:rPr>
        <w:t xml:space="preserve"> </w:t>
      </w:r>
      <w:r w:rsidRPr="00425D4C">
        <w:rPr>
          <w:rFonts w:ascii="Times New Roman" w:hAnsi="Times New Roman"/>
          <w:sz w:val="24"/>
          <w:szCs w:val="24"/>
        </w:rPr>
        <w:t>об’єкту</w:t>
      </w:r>
      <w:r w:rsidR="00BE633C" w:rsidRPr="00425D4C">
        <w:rPr>
          <w:rFonts w:ascii="Times New Roman" w:hAnsi="Times New Roman"/>
          <w:sz w:val="24"/>
          <w:szCs w:val="24"/>
        </w:rPr>
        <w:t xml:space="preserve"> </w:t>
      </w:r>
    </w:p>
    <w:p w:rsidR="00525906" w:rsidRPr="00425D4C" w:rsidRDefault="00CF2999" w:rsidP="0035419E">
      <w:pPr>
        <w:ind w:right="2692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DE2C14" w:rsidRPr="00425D4C">
        <w:rPr>
          <w:rFonts w:ascii="Times New Roman" w:hAnsi="Times New Roman"/>
          <w:sz w:val="24"/>
          <w:szCs w:val="24"/>
        </w:rPr>
        <w:t>(</w:t>
      </w:r>
      <w:r w:rsidR="00D52EF5" w:rsidRPr="00425D4C">
        <w:rPr>
          <w:rFonts w:ascii="Times New Roman" w:hAnsi="Times New Roman"/>
          <w:sz w:val="24"/>
          <w:szCs w:val="24"/>
        </w:rPr>
        <w:t>вул. Героїв Крут в районі будинку № 54</w:t>
      </w:r>
      <w:r w:rsidR="00DE2C14" w:rsidRPr="00425D4C">
        <w:rPr>
          <w:rFonts w:ascii="Times New Roman" w:hAnsi="Times New Roman"/>
          <w:sz w:val="24"/>
          <w:szCs w:val="24"/>
        </w:rPr>
        <w:t>)</w:t>
      </w:r>
    </w:p>
    <w:p w:rsidR="00525906" w:rsidRPr="00425D4C" w:rsidRDefault="00525906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425D4C" w:rsidRDefault="009835C9" w:rsidP="00425D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8B58F7" w:rsidRPr="00425D4C">
        <w:rPr>
          <w:rFonts w:ascii="Times New Roman" w:hAnsi="Times New Roman"/>
          <w:sz w:val="24"/>
          <w:szCs w:val="24"/>
        </w:rPr>
        <w:t>25</w:t>
      </w:r>
      <w:r w:rsidR="00AC495C" w:rsidRPr="00425D4C">
        <w:rPr>
          <w:rFonts w:ascii="Times New Roman" w:hAnsi="Times New Roman"/>
          <w:sz w:val="24"/>
          <w:szCs w:val="24"/>
        </w:rPr>
        <w:t xml:space="preserve"> </w:t>
      </w:r>
      <w:r w:rsidR="00173F89" w:rsidRPr="00425D4C">
        <w:rPr>
          <w:rFonts w:ascii="Times New Roman" w:hAnsi="Times New Roman"/>
          <w:sz w:val="24"/>
          <w:szCs w:val="24"/>
        </w:rPr>
        <w:t>липня</w:t>
      </w:r>
      <w:r w:rsidRPr="00425D4C">
        <w:rPr>
          <w:rFonts w:ascii="Times New Roman" w:hAnsi="Times New Roman"/>
          <w:sz w:val="24"/>
          <w:szCs w:val="24"/>
        </w:rPr>
        <w:t xml:space="preserve"> 2019 року № 15/</w:t>
      </w:r>
      <w:r w:rsidR="00173F89" w:rsidRPr="00425D4C">
        <w:rPr>
          <w:rFonts w:ascii="Times New Roman" w:hAnsi="Times New Roman"/>
          <w:sz w:val="24"/>
          <w:szCs w:val="24"/>
        </w:rPr>
        <w:t>973</w:t>
      </w:r>
      <w:r w:rsidRPr="00425D4C">
        <w:rPr>
          <w:rFonts w:ascii="Times New Roman" w:hAnsi="Times New Roman"/>
          <w:sz w:val="24"/>
          <w:szCs w:val="24"/>
        </w:rPr>
        <w:t xml:space="preserve">-Р, </w:t>
      </w:r>
      <w:r w:rsidR="00173F89" w:rsidRPr="00425D4C">
        <w:rPr>
          <w:rFonts w:ascii="Times New Roman" w:hAnsi="Times New Roman"/>
          <w:sz w:val="24"/>
          <w:szCs w:val="24"/>
        </w:rPr>
        <w:t xml:space="preserve">висновки батальйону патрульної поліції в </w:t>
      </w:r>
      <w:r w:rsidR="00584D08">
        <w:rPr>
          <w:rFonts w:ascii="Times New Roman" w:hAnsi="Times New Roman"/>
          <w:sz w:val="24"/>
          <w:szCs w:val="24"/>
        </w:rPr>
        <w:t xml:space="preserve">                     </w:t>
      </w:r>
      <w:r w:rsidR="00173F89" w:rsidRPr="00425D4C">
        <w:rPr>
          <w:rFonts w:ascii="Times New Roman" w:hAnsi="Times New Roman"/>
          <w:sz w:val="24"/>
          <w:szCs w:val="24"/>
        </w:rPr>
        <w:t>м. Біла Церква управління патрульної поліції в Київській області департаменту патрульної поліції № 4811/41/40/1/01-2019 від 15 липня 2019 року, комунального підприємства Білоцерківської міської ради «БІЛОЦЕРКІВТЕПЛОМЕРЕЖА» № 1232 від 18 липня 2019 року, Департаменту житлово-комунального господарства Білоцерківської міської ради № 1404 від 22 липня 2019 року, приватного акціонерного товариства «КИЇВОБЛЕНЕРГО» Білоцерківського районного підрозділу № 246 від 19 липня 2019 року, товариства з обмеженою відповідальністю «БІЛОЦЕРКІВВОДА» № 1-04/02-2251 від 19 липня 2019 року</w:t>
      </w:r>
      <w:r w:rsidR="008B58F7" w:rsidRPr="00425D4C">
        <w:rPr>
          <w:rFonts w:ascii="Times New Roman" w:hAnsi="Times New Roman"/>
          <w:sz w:val="24"/>
          <w:szCs w:val="24"/>
        </w:rPr>
        <w:t>,</w:t>
      </w:r>
      <w:r w:rsidRPr="00425D4C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виконавчий комітет міської ради вирішив:</w:t>
      </w:r>
    </w:p>
    <w:p w:rsidR="0035419E" w:rsidRPr="00425D4C" w:rsidRDefault="0035419E" w:rsidP="00425D4C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35419E" w:rsidRPr="00425D4C" w:rsidRDefault="00173F89" w:rsidP="00425D4C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Надати дозвіл на розміщення зовнішньої реклами розповсюджувачу зовнішньої реклами товариству з обмеженою відповідальністю «Октагон Аутдор» терміном на п’ять років, спеціальна металева конструкція типу «біг-борд», двосторонній рекламний щит, розміром рекламного поля 3,0*6,0 м, загальною рекламною площею 36,0 кв. м., розміщена за адресою: вул. Героїв Крут, в районі житлового будинку № 54 при умові збереження охоронної зони теплових мереж відповідно до ДБН В.2.5-39-2008 «Теплові мережі», що підтверджується висновком комунального підприємства Білоцерківської міської ради «БІЛОЦЕРКІВТЕПЛОМЕРЕЖА» № 1232 від 18 липня 2019 року</w:t>
      </w:r>
    </w:p>
    <w:p w:rsidR="00173F89" w:rsidRPr="00425D4C" w:rsidRDefault="00173F89" w:rsidP="00425D4C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23C" w:rsidRPr="00425D4C" w:rsidRDefault="0005223C" w:rsidP="00425D4C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К</w:t>
      </w:r>
      <w:r w:rsidR="0035419E" w:rsidRPr="00425D4C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425D4C">
        <w:rPr>
          <w:rFonts w:ascii="Times New Roman" w:hAnsi="Times New Roman"/>
          <w:sz w:val="24"/>
          <w:szCs w:val="24"/>
        </w:rPr>
        <w:t>рішення покласти на заступника міського голови  згідно з розподілом обов’язків.</w:t>
      </w:r>
      <w:bookmarkStart w:id="0" w:name="_GoBack"/>
      <w:bookmarkEnd w:id="0"/>
    </w:p>
    <w:p w:rsidR="00657777" w:rsidRPr="00425D4C" w:rsidRDefault="00657777" w:rsidP="0035419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19E" w:rsidRPr="00425D4C" w:rsidRDefault="0035419E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425D4C" w:rsidRDefault="008773C3" w:rsidP="0035419E">
      <w:pPr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М</w:t>
      </w:r>
      <w:r w:rsidR="0035419E" w:rsidRPr="00425D4C">
        <w:rPr>
          <w:rFonts w:ascii="Times New Roman" w:hAnsi="Times New Roman"/>
          <w:sz w:val="24"/>
          <w:szCs w:val="24"/>
        </w:rPr>
        <w:t xml:space="preserve">іський </w:t>
      </w:r>
      <w:r w:rsidRPr="00425D4C">
        <w:rPr>
          <w:rFonts w:ascii="Times New Roman" w:hAnsi="Times New Roman"/>
          <w:sz w:val="24"/>
          <w:szCs w:val="24"/>
        </w:rPr>
        <w:t>голова</w:t>
      </w:r>
      <w:r w:rsidR="00657777" w:rsidRPr="00425D4C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425D4C">
        <w:rPr>
          <w:rFonts w:ascii="Times New Roman" w:hAnsi="Times New Roman"/>
          <w:sz w:val="24"/>
          <w:szCs w:val="24"/>
        </w:rPr>
        <w:tab/>
      </w:r>
      <w:r w:rsidR="0035419E" w:rsidRPr="00425D4C">
        <w:rPr>
          <w:rFonts w:ascii="Times New Roman" w:hAnsi="Times New Roman"/>
          <w:sz w:val="24"/>
          <w:szCs w:val="24"/>
        </w:rPr>
        <w:tab/>
      </w:r>
      <w:r w:rsidR="00657777" w:rsidRPr="00425D4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425D4C">
        <w:rPr>
          <w:rFonts w:ascii="Times New Roman" w:hAnsi="Times New Roman"/>
          <w:sz w:val="24"/>
          <w:szCs w:val="24"/>
        </w:rPr>
        <w:t xml:space="preserve">                  </w:t>
      </w:r>
      <w:r w:rsidRPr="00425D4C">
        <w:rPr>
          <w:rFonts w:ascii="Times New Roman" w:hAnsi="Times New Roman"/>
          <w:sz w:val="24"/>
          <w:szCs w:val="24"/>
        </w:rPr>
        <w:t>Г. Дикий</w:t>
      </w:r>
    </w:p>
    <w:sectPr w:rsidR="001606CE" w:rsidRPr="00425D4C" w:rsidSect="00354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0D" w:rsidRDefault="00701F0D" w:rsidP="005717B4">
      <w:r>
        <w:separator/>
      </w:r>
    </w:p>
  </w:endnote>
  <w:endnote w:type="continuationSeparator" w:id="0">
    <w:p w:rsidR="00701F0D" w:rsidRDefault="00701F0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0D" w:rsidRDefault="00701F0D" w:rsidP="005717B4">
      <w:r>
        <w:separator/>
      </w:r>
    </w:p>
  </w:footnote>
  <w:footnote w:type="continuationSeparator" w:id="0">
    <w:p w:rsidR="00701F0D" w:rsidRDefault="00701F0D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127DA9"/>
    <w:rsid w:val="001347C7"/>
    <w:rsid w:val="001450F6"/>
    <w:rsid w:val="001606CE"/>
    <w:rsid w:val="00162970"/>
    <w:rsid w:val="00171B23"/>
    <w:rsid w:val="00173F89"/>
    <w:rsid w:val="00175DF4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F25AE"/>
    <w:rsid w:val="003F7F49"/>
    <w:rsid w:val="004010DB"/>
    <w:rsid w:val="004063B6"/>
    <w:rsid w:val="00425D4C"/>
    <w:rsid w:val="00425ECE"/>
    <w:rsid w:val="00427ABA"/>
    <w:rsid w:val="00430D4D"/>
    <w:rsid w:val="004530C7"/>
    <w:rsid w:val="0047009E"/>
    <w:rsid w:val="0047396B"/>
    <w:rsid w:val="00483A80"/>
    <w:rsid w:val="004855C0"/>
    <w:rsid w:val="00486D7E"/>
    <w:rsid w:val="00495B63"/>
    <w:rsid w:val="004971C6"/>
    <w:rsid w:val="004B4A26"/>
    <w:rsid w:val="004D4460"/>
    <w:rsid w:val="004E4131"/>
    <w:rsid w:val="004F0817"/>
    <w:rsid w:val="004F7963"/>
    <w:rsid w:val="0050378D"/>
    <w:rsid w:val="00516CEB"/>
    <w:rsid w:val="00525906"/>
    <w:rsid w:val="00527527"/>
    <w:rsid w:val="0056301D"/>
    <w:rsid w:val="005717B4"/>
    <w:rsid w:val="00584D08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95B06"/>
    <w:rsid w:val="006A426C"/>
    <w:rsid w:val="006B3973"/>
    <w:rsid w:val="006E1AE3"/>
    <w:rsid w:val="006F1990"/>
    <w:rsid w:val="00701F0D"/>
    <w:rsid w:val="00714880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B58F7"/>
    <w:rsid w:val="008C3DEE"/>
    <w:rsid w:val="008E099B"/>
    <w:rsid w:val="00906D57"/>
    <w:rsid w:val="00920082"/>
    <w:rsid w:val="009315D9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507"/>
    <w:rsid w:val="00AC495C"/>
    <w:rsid w:val="00B061D6"/>
    <w:rsid w:val="00B246FF"/>
    <w:rsid w:val="00B25FD8"/>
    <w:rsid w:val="00B671A2"/>
    <w:rsid w:val="00B8160E"/>
    <w:rsid w:val="00BB0817"/>
    <w:rsid w:val="00BB17FB"/>
    <w:rsid w:val="00BE633C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0B5F"/>
    <w:rsid w:val="00D52714"/>
    <w:rsid w:val="00D52EF5"/>
    <w:rsid w:val="00D53ABC"/>
    <w:rsid w:val="00DD6CB8"/>
    <w:rsid w:val="00DE2C14"/>
    <w:rsid w:val="00DE44B2"/>
    <w:rsid w:val="00E03578"/>
    <w:rsid w:val="00E27F22"/>
    <w:rsid w:val="00E32CF1"/>
    <w:rsid w:val="00E54F9F"/>
    <w:rsid w:val="00E616B3"/>
    <w:rsid w:val="00E62CB0"/>
    <w:rsid w:val="00E6740C"/>
    <w:rsid w:val="00E85B3A"/>
    <w:rsid w:val="00EC039C"/>
    <w:rsid w:val="00F103A4"/>
    <w:rsid w:val="00F10BD7"/>
    <w:rsid w:val="00F30F0D"/>
    <w:rsid w:val="00F344DF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9B772-3110-4CFD-8BDD-7189C5AF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C772E-9783-43F5-97B0-32A57DB1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Машбюро</cp:lastModifiedBy>
  <cp:revision>2</cp:revision>
  <cp:lastPrinted>2019-06-06T07:38:00Z</cp:lastPrinted>
  <dcterms:created xsi:type="dcterms:W3CDTF">2019-07-26T08:47:00Z</dcterms:created>
  <dcterms:modified xsi:type="dcterms:W3CDTF">2019-07-26T08:47:00Z</dcterms:modified>
</cp:coreProperties>
</file>