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7C" w:rsidRDefault="00B00F7C" w:rsidP="00B00F7C">
      <w:pPr>
        <w:jc w:val="both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8240" fillcolor="window">
            <v:imagedata r:id="rId8" o:title=""/>
            <w10:wrap type="square" side="left" anchorx="page"/>
          </v:shape>
          <o:OLEObject Type="Embed" ProgID="PBrush" ShapeID="_x0000_s1026" DrawAspect="Content" ObjectID="_1567234226" r:id="rId9"/>
        </w:object>
      </w:r>
    </w:p>
    <w:p w:rsidR="00B00F7C" w:rsidRDefault="00B00F7C" w:rsidP="00B00F7C">
      <w:pPr>
        <w:pStyle w:val="ab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B00F7C" w:rsidRDefault="00B00F7C" w:rsidP="00B00F7C">
      <w:pPr>
        <w:pStyle w:val="ab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B00F7C" w:rsidRDefault="00B00F7C" w:rsidP="00B00F7C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B00F7C" w:rsidRDefault="00B00F7C" w:rsidP="00B00F7C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B00F7C" w:rsidRDefault="00B00F7C" w:rsidP="00B00F7C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B00F7C" w:rsidRPr="00B00F7C" w:rsidRDefault="00B00F7C" w:rsidP="00B00F7C">
      <w:pPr>
        <w:pStyle w:val="ab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00F7C" w:rsidRPr="00B00F7C" w:rsidRDefault="00B00F7C" w:rsidP="00B00F7C">
      <w:pPr>
        <w:rPr>
          <w:rFonts w:ascii="Times New Roman" w:hAnsi="Times New Roman"/>
          <w:sz w:val="24"/>
          <w:szCs w:val="24"/>
        </w:rPr>
      </w:pPr>
      <w:r w:rsidRPr="00B00F7C">
        <w:rPr>
          <w:rFonts w:ascii="Times New Roman" w:hAnsi="Times New Roman"/>
          <w:color w:val="000000"/>
          <w:sz w:val="24"/>
          <w:szCs w:val="24"/>
        </w:rPr>
        <w:t xml:space="preserve">12 вересня  2017 року                               </w:t>
      </w:r>
      <w:r w:rsidRPr="00B00F7C">
        <w:rPr>
          <w:rFonts w:ascii="Times New Roman" w:hAnsi="Times New Roman"/>
          <w:sz w:val="24"/>
          <w:szCs w:val="24"/>
        </w:rPr>
        <w:t>м. Біла Церква</w:t>
      </w:r>
      <w:r w:rsidRPr="00B00F7C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№ 318</w:t>
      </w:r>
    </w:p>
    <w:p w:rsidR="009D119B" w:rsidRDefault="009D119B" w:rsidP="009D1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19B" w:rsidRDefault="009D119B" w:rsidP="009D1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19B" w:rsidRDefault="009D119B" w:rsidP="009D1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створення робочої групи з обстеження</w:t>
      </w:r>
    </w:p>
    <w:p w:rsidR="009D119B" w:rsidRDefault="009D119B" w:rsidP="009D1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неприватизованого житлового фонду у гуртожитках,</w:t>
      </w:r>
    </w:p>
    <w:p w:rsidR="009D119B" w:rsidRDefault="009D119B" w:rsidP="009D1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 перебувають на балансі комунальних підприємств</w:t>
      </w:r>
    </w:p>
    <w:p w:rsidR="009D119B" w:rsidRDefault="009D119B" w:rsidP="009D11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міської ради житлово-експлуатаційних контор № 1, 6, 7</w:t>
      </w:r>
    </w:p>
    <w:p w:rsidR="009D119B" w:rsidRDefault="009D119B" w:rsidP="009D11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119B" w:rsidRPr="00332436" w:rsidRDefault="009D119B" w:rsidP="009D11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119B" w:rsidRDefault="009D119B" w:rsidP="009D1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19B" w:rsidRDefault="009D119B" w:rsidP="009D1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Розглянувши подання департаменту житлово-комунального господарства Білоцерківської міської ради від 04</w:t>
      </w:r>
      <w:r w:rsidRPr="005439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вересня 2017 року № 1297, з метою забезпечення дотримання норм чинного житлового законодавства при користуванні житловим фондом у гуртожитках міста, відповідно до </w:t>
      </w:r>
      <w:r w:rsidRPr="008D7C65">
        <w:rPr>
          <w:rFonts w:ascii="Times New Roman" w:hAnsi="Times New Roman"/>
          <w:sz w:val="24"/>
          <w:szCs w:val="24"/>
        </w:rPr>
        <w:t>статей  61, 64-67, 71,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C65">
        <w:rPr>
          <w:rFonts w:ascii="Times New Roman" w:hAnsi="Times New Roman"/>
          <w:sz w:val="24"/>
          <w:szCs w:val="24"/>
        </w:rPr>
        <w:t>91, 98, 100, 118, 127, 128, 130, 154 Житлового кодексу Української РСР, підпунктів 2, 5  пункту «б» статті 30</w:t>
      </w:r>
      <w:r>
        <w:rPr>
          <w:rFonts w:ascii="Times New Roman" w:hAnsi="Times New Roman"/>
          <w:sz w:val="24"/>
          <w:szCs w:val="24"/>
        </w:rPr>
        <w:t>, ст. 40, ч.6 ст. 59</w:t>
      </w:r>
      <w:r w:rsidRPr="008D7C65">
        <w:rPr>
          <w:rFonts w:ascii="Times New Roman" w:hAnsi="Times New Roman"/>
          <w:sz w:val="24"/>
          <w:szCs w:val="24"/>
        </w:rPr>
        <w:t xml:space="preserve"> Закону України «Про місцеве самоврядування в Україні», ст.6 Закону України «Про свободу пересування та вільний вибір місця проживання в Україні», Постанови Ради Міністрів Української РСР і Української </w:t>
      </w:r>
      <w:r>
        <w:rPr>
          <w:rFonts w:ascii="Times New Roman" w:hAnsi="Times New Roman"/>
          <w:sz w:val="24"/>
          <w:szCs w:val="24"/>
        </w:rPr>
        <w:t xml:space="preserve">Республіканської </w:t>
      </w:r>
      <w:r w:rsidRPr="008D7C65">
        <w:rPr>
          <w:rFonts w:ascii="Times New Roman" w:hAnsi="Times New Roman"/>
          <w:sz w:val="24"/>
          <w:szCs w:val="24"/>
        </w:rPr>
        <w:t xml:space="preserve">Ради Професійних Спілок від 11 грудня 1984р. </w:t>
      </w:r>
      <w:r>
        <w:rPr>
          <w:rFonts w:ascii="Times New Roman" w:hAnsi="Times New Roman"/>
          <w:sz w:val="24"/>
          <w:szCs w:val="24"/>
        </w:rPr>
        <w:t>№ 470 « Про затвердження Правил обліку громадян, які потребують поліпшення житлових умов, і надання їм жилих приміщень в Українській РСР</w:t>
      </w:r>
      <w:r w:rsidRPr="009C5FCD">
        <w:rPr>
          <w:rFonts w:ascii="Times New Roman" w:hAnsi="Times New Roman"/>
          <w:sz w:val="24"/>
          <w:szCs w:val="24"/>
        </w:rPr>
        <w:t>», Наказу Міністерства регіонального розвитку, будівництва та житлово-комунального господарства України від 27.04.2015р. № 84 «Про затвердження Положення про гуртожитки</w:t>
      </w:r>
      <w:r>
        <w:rPr>
          <w:rFonts w:ascii="Times New Roman" w:hAnsi="Times New Roman"/>
          <w:sz w:val="24"/>
          <w:szCs w:val="24"/>
        </w:rPr>
        <w:t>», виконавчий комітет міської ради вирішив:</w:t>
      </w:r>
    </w:p>
    <w:p w:rsidR="009D119B" w:rsidRDefault="009D119B" w:rsidP="009D1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19B" w:rsidRDefault="009D119B" w:rsidP="009D119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Створити робочу групу з обстеження неприватизованого житлового фонду у гуртожитках, які перебувають на балансі комунальних підприємств Білоцерківської міської ради  житлово-експлуатаційних контор № 1, 6, 7,  та затвердити її склад  згідно додатку.</w:t>
      </w:r>
    </w:p>
    <w:p w:rsidR="009D119B" w:rsidRDefault="009D119B" w:rsidP="009D119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Управлінню</w:t>
      </w:r>
      <w:r w:rsidRPr="007B1598">
        <w:rPr>
          <w:rFonts w:ascii="Times New Roman" w:hAnsi="Times New Roman"/>
          <w:sz w:val="24"/>
          <w:szCs w:val="24"/>
          <w:shd w:val="clear" w:color="auto" w:fill="FFFFFF"/>
        </w:rPr>
        <w:t xml:space="preserve"> адміністративних послуг  Білоцерківськ</w:t>
      </w:r>
      <w:r>
        <w:rPr>
          <w:rFonts w:ascii="Times New Roman" w:hAnsi="Times New Roman"/>
          <w:sz w:val="24"/>
          <w:szCs w:val="24"/>
          <w:shd w:val="clear" w:color="auto" w:fill="FFFFFF"/>
        </w:rPr>
        <w:t>ої міської</w:t>
      </w:r>
      <w:r w:rsidRPr="007B1598">
        <w:rPr>
          <w:rFonts w:ascii="Times New Roman" w:hAnsi="Times New Roman"/>
          <w:sz w:val="24"/>
          <w:szCs w:val="24"/>
          <w:shd w:val="clear" w:color="auto" w:fill="FFFFFF"/>
        </w:rPr>
        <w:t xml:space="preserve"> рад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B15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B1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протягом</w:t>
      </w:r>
      <w:r w:rsidRPr="007B1598">
        <w:rPr>
          <w:rFonts w:ascii="Times New Roman" w:hAnsi="Times New Roman"/>
          <w:sz w:val="24"/>
          <w:szCs w:val="24"/>
        </w:rPr>
        <w:t xml:space="preserve"> 30 календарних днів з моменту </w:t>
      </w:r>
      <w:r>
        <w:rPr>
          <w:rFonts w:ascii="Times New Roman" w:hAnsi="Times New Roman"/>
          <w:sz w:val="24"/>
          <w:szCs w:val="24"/>
        </w:rPr>
        <w:t>прийняття</w:t>
      </w:r>
      <w:r w:rsidRPr="007B1598">
        <w:rPr>
          <w:rFonts w:ascii="Times New Roman" w:hAnsi="Times New Roman"/>
          <w:sz w:val="24"/>
          <w:szCs w:val="24"/>
        </w:rPr>
        <w:t xml:space="preserve"> рішення підготувати та надати </w:t>
      </w:r>
      <w:r>
        <w:rPr>
          <w:rFonts w:ascii="Times New Roman" w:hAnsi="Times New Roman"/>
          <w:sz w:val="24"/>
          <w:szCs w:val="24"/>
        </w:rPr>
        <w:t xml:space="preserve">робочій групі відомості щодо </w:t>
      </w:r>
      <w:r w:rsidRPr="007B1598">
        <w:rPr>
          <w:rFonts w:ascii="Times New Roman" w:hAnsi="Times New Roman"/>
          <w:sz w:val="24"/>
          <w:szCs w:val="24"/>
        </w:rPr>
        <w:t xml:space="preserve"> реєстраці</w:t>
      </w:r>
      <w:r>
        <w:rPr>
          <w:rFonts w:ascii="Times New Roman" w:hAnsi="Times New Roman"/>
          <w:sz w:val="24"/>
          <w:szCs w:val="24"/>
        </w:rPr>
        <w:t>ї</w:t>
      </w:r>
      <w:r w:rsidRPr="007B1598">
        <w:rPr>
          <w:rFonts w:ascii="Times New Roman" w:hAnsi="Times New Roman"/>
          <w:sz w:val="24"/>
          <w:szCs w:val="24"/>
        </w:rPr>
        <w:t xml:space="preserve"> осіб в гуртожитках</w:t>
      </w:r>
      <w:r>
        <w:rPr>
          <w:rFonts w:ascii="Times New Roman" w:hAnsi="Times New Roman"/>
          <w:sz w:val="24"/>
          <w:szCs w:val="24"/>
        </w:rPr>
        <w:t>, які перебувають на балансі комунальних підприємств Білоцерківської міської ради  житлово-експлуатаційних контор № 1, 6, 7.</w:t>
      </w:r>
    </w:p>
    <w:p w:rsidR="009D119B" w:rsidRDefault="009D119B" w:rsidP="009D119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Робочій групі здійснити заходи, пов’язані з обстеженням та фіксуванням виявлених порушень   норм житлового законодавства, оформивши це актами.</w:t>
      </w:r>
    </w:p>
    <w:p w:rsidR="009D119B" w:rsidRDefault="009D119B" w:rsidP="009D119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Робочій групі </w:t>
      </w:r>
      <w:proofErr w:type="spellStart"/>
      <w:r>
        <w:rPr>
          <w:rFonts w:ascii="Times New Roman" w:hAnsi="Times New Roman"/>
          <w:sz w:val="24"/>
          <w:szCs w:val="24"/>
        </w:rPr>
        <w:t>комісійно</w:t>
      </w:r>
      <w:proofErr w:type="spellEnd"/>
      <w:r>
        <w:rPr>
          <w:rFonts w:ascii="Times New Roman" w:hAnsi="Times New Roman"/>
          <w:sz w:val="24"/>
          <w:szCs w:val="24"/>
        </w:rPr>
        <w:t xml:space="preserve"> за актом приймання-передачі передати комунальним підприємствам Білоцерківської міської ради житлово-експлуатаційним конторам № 1, 6, 7 матеріали робочої групи для реагування.</w:t>
      </w:r>
    </w:p>
    <w:p w:rsidR="009D119B" w:rsidRDefault="009D119B" w:rsidP="009D119B">
      <w:pPr>
        <w:pStyle w:val="a7"/>
        <w:numPr>
          <w:ilvl w:val="0"/>
          <w:numId w:val="1"/>
        </w:numPr>
        <w:tabs>
          <w:tab w:val="left" w:pos="0"/>
        </w:tabs>
        <w:ind w:left="0" w:firstLine="851"/>
        <w:jc w:val="both"/>
      </w:pPr>
      <w:r w:rsidRPr="00827332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827332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827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332">
        <w:rPr>
          <w:rFonts w:ascii="Times New Roman" w:hAnsi="Times New Roman"/>
          <w:sz w:val="24"/>
          <w:szCs w:val="24"/>
        </w:rPr>
        <w:t>даного</w:t>
      </w:r>
      <w:proofErr w:type="spellEnd"/>
      <w:r w:rsidRPr="00827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332">
        <w:rPr>
          <w:rFonts w:ascii="Times New Roman" w:hAnsi="Times New Roman"/>
          <w:sz w:val="24"/>
          <w:szCs w:val="24"/>
        </w:rPr>
        <w:t>рішення</w:t>
      </w:r>
      <w:proofErr w:type="spellEnd"/>
      <w:r w:rsidRPr="00827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332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827332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 w:rsidRPr="00827332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827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332">
        <w:rPr>
          <w:rFonts w:ascii="Times New Roman" w:hAnsi="Times New Roman"/>
          <w:sz w:val="24"/>
          <w:szCs w:val="24"/>
        </w:rPr>
        <w:t>голови</w:t>
      </w:r>
      <w:proofErr w:type="spellEnd"/>
      <w:r w:rsidRPr="0082733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Пахольчука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С.І.</w:t>
      </w:r>
    </w:p>
    <w:p w:rsidR="009D119B" w:rsidRPr="006461ED" w:rsidRDefault="009D119B" w:rsidP="009D119B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119B" w:rsidRDefault="009D119B" w:rsidP="009D119B">
      <w:pPr>
        <w:rPr>
          <w:rFonts w:ascii="Times New Roman" w:hAnsi="Times New Roman"/>
          <w:sz w:val="24"/>
          <w:szCs w:val="24"/>
        </w:rPr>
      </w:pPr>
      <w:r w:rsidRPr="001B4DA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Г.А.</w:t>
      </w:r>
      <w:r w:rsidR="008C0513">
        <w:rPr>
          <w:rFonts w:ascii="Times New Roman" w:hAnsi="Times New Roman"/>
          <w:sz w:val="24"/>
          <w:szCs w:val="24"/>
        </w:rPr>
        <w:t xml:space="preserve"> </w:t>
      </w:r>
      <w:r w:rsidRPr="001B4DA6">
        <w:rPr>
          <w:rFonts w:ascii="Times New Roman" w:hAnsi="Times New Roman"/>
          <w:sz w:val="24"/>
          <w:szCs w:val="24"/>
        </w:rPr>
        <w:t xml:space="preserve">Дикий </w:t>
      </w:r>
    </w:p>
    <w:p w:rsidR="009D119B" w:rsidRDefault="009D119B" w:rsidP="009D1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19B" w:rsidRDefault="009D119B" w:rsidP="009D1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19B" w:rsidRDefault="009D119B" w:rsidP="009D1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513" w:rsidRDefault="008C0513" w:rsidP="009D1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513" w:rsidRDefault="008C0513" w:rsidP="009D1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19B" w:rsidRPr="00C74D63" w:rsidRDefault="009D119B" w:rsidP="009D1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</w:t>
      </w:r>
      <w:r w:rsidRPr="00C74D63">
        <w:rPr>
          <w:rFonts w:ascii="Times New Roman" w:hAnsi="Times New Roman"/>
          <w:sz w:val="24"/>
          <w:szCs w:val="24"/>
        </w:rPr>
        <w:t xml:space="preserve">Додаток </w:t>
      </w:r>
    </w:p>
    <w:p w:rsidR="009D119B" w:rsidRPr="00C74D63" w:rsidRDefault="009D119B" w:rsidP="009D1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до рішення виконавчого комітету</w:t>
      </w:r>
    </w:p>
    <w:p w:rsidR="009D119B" w:rsidRPr="00C74D63" w:rsidRDefault="009D119B" w:rsidP="009D1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74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D63">
        <w:rPr>
          <w:rFonts w:ascii="Times New Roman" w:hAnsi="Times New Roman"/>
          <w:sz w:val="24"/>
          <w:szCs w:val="24"/>
        </w:rPr>
        <w:t>міської ради</w:t>
      </w:r>
    </w:p>
    <w:p w:rsidR="009D119B" w:rsidRPr="00486000" w:rsidRDefault="009D119B" w:rsidP="009D11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74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від</w:t>
      </w:r>
      <w:r w:rsidRPr="00337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00F7C">
        <w:rPr>
          <w:rFonts w:ascii="Times New Roman" w:hAnsi="Times New Roman"/>
          <w:sz w:val="24"/>
          <w:szCs w:val="24"/>
        </w:rPr>
        <w:t xml:space="preserve">12 вересня </w:t>
      </w:r>
      <w:r w:rsidRPr="00C74D6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C74D63">
        <w:rPr>
          <w:rFonts w:ascii="Times New Roman" w:hAnsi="Times New Roman"/>
          <w:sz w:val="24"/>
          <w:szCs w:val="24"/>
        </w:rPr>
        <w:t xml:space="preserve">р.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00F7C">
        <w:rPr>
          <w:rFonts w:ascii="Times New Roman" w:hAnsi="Times New Roman"/>
          <w:sz w:val="24"/>
          <w:szCs w:val="24"/>
        </w:rPr>
        <w:t>318</w:t>
      </w:r>
      <w:bookmarkStart w:id="0" w:name="_GoBack"/>
      <w:bookmarkEnd w:id="0"/>
    </w:p>
    <w:p w:rsidR="009D119B" w:rsidRDefault="009D119B" w:rsidP="009D11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9D119B" w:rsidRDefault="009D119B" w:rsidP="009D1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19B" w:rsidRDefault="009D119B" w:rsidP="009D1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19B" w:rsidRPr="00000212" w:rsidRDefault="009D119B" w:rsidP="009D1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212">
        <w:rPr>
          <w:rFonts w:ascii="Times New Roman" w:hAnsi="Times New Roman"/>
          <w:sz w:val="24"/>
          <w:szCs w:val="24"/>
        </w:rPr>
        <w:t>СКЛАД</w:t>
      </w:r>
    </w:p>
    <w:p w:rsidR="009D119B" w:rsidRDefault="009D119B" w:rsidP="009D119B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9D119B" w:rsidRDefault="009D119B" w:rsidP="009D1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робочої групи з обстеження неприватизованого житлового фонду у гуртожитках, які перебувають на балансі комунальних підприємств Білоцерківської міської ради  житлово-експлуатаційних контор № 1, 6, 7</w:t>
      </w:r>
    </w:p>
    <w:p w:rsidR="009D119B" w:rsidRDefault="009D119B" w:rsidP="009D119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639"/>
      </w:tblGrid>
      <w:tr w:rsidR="009D119B" w:rsidTr="004F4107">
        <w:tc>
          <w:tcPr>
            <w:tcW w:w="2802" w:type="dxa"/>
          </w:tcPr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Пахольчук</w:t>
            </w:r>
            <w:proofErr w:type="spellEnd"/>
          </w:p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Іванович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D119B" w:rsidRPr="00332436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9" w:type="dxa"/>
          </w:tcPr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голова комісії, заступник міського голови</w:t>
            </w:r>
          </w:p>
        </w:tc>
      </w:tr>
      <w:tr w:rsidR="009D119B" w:rsidTr="004F4107">
        <w:tc>
          <w:tcPr>
            <w:tcW w:w="2802" w:type="dxa"/>
          </w:tcPr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Мірошніченко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Любов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Олександрівна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39" w:type="dxa"/>
          </w:tcPr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секретар комісії, начальник відділу обліку та розподілу житла управління житлового господарства департаменту житлово-комунального господарства Білоцерківської міської ради;</w:t>
            </w:r>
          </w:p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13" w:rsidTr="0034032D">
        <w:tc>
          <w:tcPr>
            <w:tcW w:w="9441" w:type="dxa"/>
            <w:gridSpan w:val="2"/>
          </w:tcPr>
          <w:p w:rsidR="008C0513" w:rsidRDefault="008C0513" w:rsidP="008C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8C0513" w:rsidRDefault="008C0513" w:rsidP="008C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19B" w:rsidTr="004F4107">
        <w:tc>
          <w:tcPr>
            <w:tcW w:w="2802" w:type="dxa"/>
          </w:tcPr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Миколайович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39" w:type="dxa"/>
          </w:tcPr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депутат Білоцерківської міської ради (за згодою);</w:t>
            </w:r>
          </w:p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19B" w:rsidTr="004F4107">
        <w:tc>
          <w:tcPr>
            <w:tcW w:w="2802" w:type="dxa"/>
          </w:tcPr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Тамара</w:t>
            </w:r>
          </w:p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Леонідівна</w:t>
            </w:r>
            <w:proofErr w:type="spellEnd"/>
          </w:p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39" w:type="dxa"/>
          </w:tcPr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комунального підприємства Білоцерківської міської ради  Служба приватизації державного житлового фонду;</w:t>
            </w:r>
          </w:p>
        </w:tc>
      </w:tr>
      <w:tr w:rsidR="009D119B" w:rsidTr="004F4107">
        <w:tc>
          <w:tcPr>
            <w:tcW w:w="2802" w:type="dxa"/>
          </w:tcPr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Гавриляко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Олександрович</w:t>
            </w:r>
            <w:proofErr w:type="spellEnd"/>
          </w:p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39" w:type="dxa"/>
          </w:tcPr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адміністративного відділу управління адміністративних послуг Білоцерківської міської ради;</w:t>
            </w:r>
          </w:p>
        </w:tc>
      </w:tr>
      <w:tr w:rsidR="009D119B" w:rsidTr="004F4107">
        <w:tc>
          <w:tcPr>
            <w:tcW w:w="2802" w:type="dxa"/>
          </w:tcPr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Рудюк Сергій</w:t>
            </w:r>
          </w:p>
          <w:p w:rsidR="009D119B" w:rsidRPr="00525D80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</w:p>
        </w:tc>
        <w:tc>
          <w:tcPr>
            <w:tcW w:w="6639" w:type="dxa"/>
          </w:tcPr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заступник начальника сектору превенції Білоцерківського відділу поліції  ГУНП в Київській області, майор  поліції (за згодою);</w:t>
            </w:r>
          </w:p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19B" w:rsidTr="004F4107">
        <w:tc>
          <w:tcPr>
            <w:tcW w:w="2802" w:type="dxa"/>
          </w:tcPr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Савченко Олег</w:t>
            </w:r>
          </w:p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6639" w:type="dxa"/>
          </w:tcPr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комунального підприємст</w:t>
            </w:r>
            <w:r w:rsidR="008C051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 Білоцерківської міської ради житлово-експлуатаційними конторами № 6;</w:t>
            </w:r>
          </w:p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19B" w:rsidTr="004F4107">
        <w:tc>
          <w:tcPr>
            <w:tcW w:w="2802" w:type="dxa"/>
          </w:tcPr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Олександр</w:t>
            </w:r>
            <w:proofErr w:type="spellEnd"/>
          </w:p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6639" w:type="dxa"/>
          </w:tcPr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комунального підприємс</w:t>
            </w:r>
            <w:r w:rsidR="008C0513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а Білоцерківської міської ради житлово-експлуатаційними конторами № 1</w:t>
            </w:r>
            <w:r w:rsidR="008834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119B" w:rsidRDefault="009D119B" w:rsidP="004F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19B" w:rsidRDefault="009D119B" w:rsidP="009D119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20CE" w:rsidRDefault="006120CE" w:rsidP="006120CE">
      <w:pPr>
        <w:pStyle w:val="aa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</w:t>
      </w:r>
    </w:p>
    <w:p w:rsidR="006120CE" w:rsidRDefault="006120CE" w:rsidP="006120CE">
      <w:pPr>
        <w:pStyle w:val="aa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комітету міської ради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С.О. Постівий </w:t>
      </w:r>
    </w:p>
    <w:p w:rsidR="009D119B" w:rsidRDefault="009D119B" w:rsidP="009D119B"/>
    <w:p w:rsidR="006573BB" w:rsidRDefault="00426694"/>
    <w:sectPr w:rsidR="006573BB" w:rsidSect="00E32881">
      <w:headerReference w:type="default" r:id="rId10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694" w:rsidRDefault="00426694" w:rsidP="009D119B">
      <w:pPr>
        <w:spacing w:after="0" w:line="240" w:lineRule="auto"/>
      </w:pPr>
      <w:r>
        <w:separator/>
      </w:r>
    </w:p>
  </w:endnote>
  <w:endnote w:type="continuationSeparator" w:id="0">
    <w:p w:rsidR="00426694" w:rsidRDefault="00426694" w:rsidP="009D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694" w:rsidRDefault="00426694" w:rsidP="009D119B">
      <w:pPr>
        <w:spacing w:after="0" w:line="240" w:lineRule="auto"/>
      </w:pPr>
      <w:r>
        <w:separator/>
      </w:r>
    </w:p>
  </w:footnote>
  <w:footnote w:type="continuationSeparator" w:id="0">
    <w:p w:rsidR="00426694" w:rsidRDefault="00426694" w:rsidP="009D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81" w:rsidRDefault="00426694" w:rsidP="009D119B">
    <w:pPr>
      <w:pStyle w:val="a3"/>
    </w:pPr>
  </w:p>
  <w:p w:rsidR="00E32881" w:rsidRDefault="004266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61454"/>
    <w:multiLevelType w:val="hybridMultilevel"/>
    <w:tmpl w:val="9EF6E00E"/>
    <w:lvl w:ilvl="0" w:tplc="E7CC25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9B"/>
    <w:rsid w:val="001D0BEE"/>
    <w:rsid w:val="00407C55"/>
    <w:rsid w:val="00426694"/>
    <w:rsid w:val="006120CE"/>
    <w:rsid w:val="006D5FBB"/>
    <w:rsid w:val="00883493"/>
    <w:rsid w:val="008C0513"/>
    <w:rsid w:val="00913E85"/>
    <w:rsid w:val="009A78CC"/>
    <w:rsid w:val="009D119B"/>
    <w:rsid w:val="009E5BD8"/>
    <w:rsid w:val="00A006EA"/>
    <w:rsid w:val="00A20E5A"/>
    <w:rsid w:val="00B0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8B6405-F210-43CD-A197-0BA2D1B7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19B"/>
    <w:pPr>
      <w:spacing w:after="200" w:line="276" w:lineRule="auto"/>
    </w:pPr>
    <w:rPr>
      <w:rFonts w:ascii="Calibri" w:eastAsia="Times New Roman" w:hAnsi="Calibri" w:cs="Times New Roman"/>
      <w:sz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119B"/>
    <w:pPr>
      <w:ind w:left="720"/>
      <w:contextualSpacing/>
    </w:pPr>
  </w:style>
  <w:style w:type="paragraph" w:styleId="a3">
    <w:name w:val="header"/>
    <w:basedOn w:val="a"/>
    <w:link w:val="a4"/>
    <w:uiPriority w:val="99"/>
    <w:rsid w:val="009D11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19B"/>
    <w:rPr>
      <w:rFonts w:ascii="Calibri" w:eastAsia="Times New Roman" w:hAnsi="Calibri" w:cs="Times New Roman"/>
      <w:sz w:val="22"/>
      <w:lang w:eastAsia="uk-UA"/>
    </w:rPr>
  </w:style>
  <w:style w:type="paragraph" w:styleId="a5">
    <w:name w:val="footer"/>
    <w:basedOn w:val="a"/>
    <w:link w:val="a6"/>
    <w:rsid w:val="009D11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119B"/>
    <w:rPr>
      <w:rFonts w:ascii="Calibri" w:eastAsia="Times New Roman" w:hAnsi="Calibri" w:cs="Times New Roman"/>
      <w:sz w:val="22"/>
      <w:lang w:eastAsia="uk-UA"/>
    </w:rPr>
  </w:style>
  <w:style w:type="paragraph" w:styleId="a7">
    <w:name w:val="List Paragraph"/>
    <w:basedOn w:val="a"/>
    <w:uiPriority w:val="34"/>
    <w:qFormat/>
    <w:rsid w:val="009D119B"/>
    <w:pPr>
      <w:spacing w:after="160" w:line="259" w:lineRule="auto"/>
      <w:ind w:left="720"/>
      <w:contextualSpacing/>
    </w:pPr>
    <w:rPr>
      <w:rFonts w:eastAsia="Calibri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88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493"/>
    <w:rPr>
      <w:rFonts w:ascii="Segoe UI" w:eastAsia="Times New Roman" w:hAnsi="Segoe UI" w:cs="Segoe UI"/>
      <w:sz w:val="18"/>
      <w:szCs w:val="18"/>
      <w:lang w:eastAsia="uk-UA"/>
    </w:rPr>
  </w:style>
  <w:style w:type="paragraph" w:styleId="aa">
    <w:name w:val="No Spacing"/>
    <w:uiPriority w:val="1"/>
    <w:qFormat/>
    <w:rsid w:val="006120CE"/>
    <w:rPr>
      <w:rFonts w:asciiTheme="minorHAnsi" w:eastAsiaTheme="minorEastAsia" w:hAnsiTheme="minorHAnsi"/>
      <w:sz w:val="22"/>
      <w:lang w:val="ru-RU" w:eastAsia="ru-RU"/>
    </w:rPr>
  </w:style>
  <w:style w:type="paragraph" w:styleId="ab">
    <w:name w:val="Plain Text"/>
    <w:basedOn w:val="a"/>
    <w:link w:val="ac"/>
    <w:semiHidden/>
    <w:unhideWhenUsed/>
    <w:rsid w:val="00B00F7C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semiHidden/>
    <w:rsid w:val="00B00F7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4B1B4-46CB-4CD6-BF6A-C914EAAC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2787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2017-09-13T07:25:00Z</cp:lastPrinted>
  <dcterms:created xsi:type="dcterms:W3CDTF">2017-09-13T11:06:00Z</dcterms:created>
  <dcterms:modified xsi:type="dcterms:W3CDTF">2017-09-18T07:04:00Z</dcterms:modified>
</cp:coreProperties>
</file>