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092B" w14:textId="77777777" w:rsidR="00C8266E" w:rsidRDefault="00C8266E" w:rsidP="00C8266E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4B3585E5" w14:textId="77777777" w:rsidR="00C8266E" w:rsidRDefault="00C8266E" w:rsidP="00C8266E">
      <w:pPr>
        <w:jc w:val="right"/>
        <w:rPr>
          <w:rFonts w:ascii="Times New Roman" w:hAnsi="Times New Roman"/>
          <w:sz w:val="24"/>
          <w:szCs w:val="24"/>
        </w:rPr>
      </w:pPr>
    </w:p>
    <w:p w14:paraId="5F5E82C6" w14:textId="77777777" w:rsidR="00C8266E" w:rsidRDefault="00C8266E" w:rsidP="00C8266E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47CBC4F0" w14:textId="77777777" w:rsidR="00C8266E" w:rsidRDefault="00C8266E" w:rsidP="00C8266E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6F4F1150" w14:textId="77777777" w:rsidR="00C8266E" w:rsidRDefault="00C8266E" w:rsidP="00C8266E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7581A01" w14:textId="77777777" w:rsidR="00C8266E" w:rsidRDefault="00C8266E" w:rsidP="00C8266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9EA8097" w14:textId="45168CFB" w:rsidR="00C8266E" w:rsidRDefault="00C8266E" w:rsidP="00C8266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квітня</w:t>
      </w:r>
      <w:r>
        <w:rPr>
          <w:rFonts w:ascii="Times New Roman" w:hAnsi="Times New Roman"/>
          <w:color w:val="000000"/>
          <w:sz w:val="24"/>
          <w:szCs w:val="24"/>
        </w:rPr>
        <w:t xml:space="preserve"> 2023 р.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317</w:t>
      </w:r>
      <w:bookmarkStart w:id="0" w:name="_GoBack"/>
      <w:bookmarkEnd w:id="0"/>
    </w:p>
    <w:p w14:paraId="43CA0BC9" w14:textId="77777777" w:rsidR="000B1741" w:rsidRPr="00147B0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3932E5CD" w14:textId="77777777" w:rsidR="000B1741" w:rsidRPr="00147B0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40BD6DB2" w14:textId="6CC016F0" w:rsidR="002B7F28" w:rsidRPr="00147B09" w:rsidRDefault="002B7F28" w:rsidP="002B7F28">
      <w:pPr>
        <w:tabs>
          <w:tab w:val="left" w:pos="6765"/>
        </w:tabs>
        <w:ind w:right="2550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</w:t>
      </w:r>
      <w:r w:rsidR="00161925">
        <w:rPr>
          <w:rFonts w:ascii="Times New Roman" w:hAnsi="Times New Roman"/>
          <w:sz w:val="24"/>
          <w:szCs w:val="24"/>
        </w:rPr>
        <w:t>Октагон-Аутдор</w:t>
      </w:r>
      <w:r w:rsidRPr="00147B09">
        <w:rPr>
          <w:rFonts w:ascii="Times New Roman" w:hAnsi="Times New Roman"/>
          <w:sz w:val="24"/>
          <w:szCs w:val="24"/>
        </w:rPr>
        <w:t>» щодо надання дозволу на розміщення об’єкта зовнішньої реклами</w:t>
      </w:r>
      <w:r w:rsidRP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(</w:t>
      </w:r>
      <w:r w:rsidR="00161925">
        <w:rPr>
          <w:rFonts w:ascii="Times New Roman" w:hAnsi="Times New Roman"/>
          <w:sz w:val="24"/>
          <w:szCs w:val="24"/>
        </w:rPr>
        <w:t>проспект Незалежності, в районі заводу «ГТВ»</w:t>
      </w:r>
      <w:r w:rsidRPr="00147B09">
        <w:rPr>
          <w:rFonts w:ascii="Times New Roman" w:hAnsi="Times New Roman"/>
          <w:sz w:val="24"/>
          <w:szCs w:val="24"/>
        </w:rPr>
        <w:t>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4EBB0D02" w:rsidR="002B7F28" w:rsidRPr="00147B09" w:rsidRDefault="002B7F28" w:rsidP="00E6468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161925" w:rsidRPr="00065BC6">
        <w:rPr>
          <w:rFonts w:ascii="Times New Roman" w:hAnsi="Times New Roman"/>
          <w:sz w:val="24"/>
          <w:szCs w:val="24"/>
        </w:rPr>
        <w:t>0</w:t>
      </w:r>
      <w:r w:rsidR="00065BC6" w:rsidRPr="00065BC6">
        <w:rPr>
          <w:rFonts w:ascii="Times New Roman" w:hAnsi="Times New Roman"/>
          <w:sz w:val="24"/>
          <w:szCs w:val="24"/>
        </w:rPr>
        <w:t>5</w:t>
      </w:r>
      <w:r w:rsidR="00394E9B" w:rsidRPr="00065BC6">
        <w:rPr>
          <w:rFonts w:ascii="Times New Roman" w:hAnsi="Times New Roman"/>
          <w:sz w:val="24"/>
          <w:szCs w:val="24"/>
        </w:rPr>
        <w:t xml:space="preserve"> квітня</w:t>
      </w:r>
      <w:r w:rsidRPr="00065BC6">
        <w:rPr>
          <w:rFonts w:ascii="Times New Roman" w:hAnsi="Times New Roman"/>
          <w:sz w:val="24"/>
          <w:szCs w:val="24"/>
        </w:rPr>
        <w:t xml:space="preserve"> 2023 року № </w:t>
      </w:r>
      <w:r w:rsidR="00394E9B" w:rsidRPr="00065BC6">
        <w:rPr>
          <w:rFonts w:ascii="Times New Roman" w:hAnsi="Times New Roman"/>
          <w:sz w:val="24"/>
          <w:szCs w:val="24"/>
        </w:rPr>
        <w:t>3</w:t>
      </w:r>
      <w:r w:rsidR="00065BC6" w:rsidRPr="00065BC6">
        <w:rPr>
          <w:rFonts w:ascii="Times New Roman" w:hAnsi="Times New Roman"/>
          <w:sz w:val="24"/>
          <w:szCs w:val="24"/>
        </w:rPr>
        <w:t>64</w:t>
      </w:r>
      <w:r w:rsidRPr="00065BC6">
        <w:rPr>
          <w:rFonts w:ascii="Times New Roman" w:hAnsi="Times New Roman"/>
          <w:sz w:val="24"/>
          <w:szCs w:val="24"/>
        </w:rPr>
        <w:t>/01-07</w:t>
      </w:r>
      <w:r w:rsidRPr="00147B09">
        <w:rPr>
          <w:rFonts w:ascii="Times New Roman" w:hAnsi="Times New Roman"/>
          <w:sz w:val="24"/>
          <w:szCs w:val="24"/>
        </w:rPr>
        <w:t>,</w:t>
      </w:r>
      <w:r w:rsidR="00161925">
        <w:rPr>
          <w:rFonts w:ascii="Times New Roman" w:hAnsi="Times New Roman"/>
          <w:sz w:val="24"/>
          <w:szCs w:val="24"/>
        </w:rPr>
        <w:t xml:space="preserve"> лист департаменту житлово-комунального господарства Білоцерківської міської ради № 561 від 04 квітня 2023 року, лист комунального підприємства Білоцерківської міської ради «Білоцерківтепломережа» №</w:t>
      </w:r>
      <w:r w:rsidR="00E64680">
        <w:rPr>
          <w:rFonts w:ascii="Times New Roman" w:hAnsi="Times New Roman"/>
          <w:sz w:val="24"/>
          <w:szCs w:val="24"/>
        </w:rPr>
        <w:t xml:space="preserve"> </w:t>
      </w:r>
      <w:r w:rsidR="00161925">
        <w:rPr>
          <w:rFonts w:ascii="Times New Roman" w:hAnsi="Times New Roman"/>
          <w:sz w:val="24"/>
          <w:szCs w:val="24"/>
        </w:rPr>
        <w:t xml:space="preserve">298 від 05 квітня 2023 року, лист Білоцерківського </w:t>
      </w:r>
      <w:r w:rsidR="00E64680">
        <w:rPr>
          <w:rFonts w:ascii="Times New Roman" w:hAnsi="Times New Roman"/>
          <w:sz w:val="24"/>
          <w:szCs w:val="24"/>
        </w:rPr>
        <w:t>в</w:t>
      </w:r>
      <w:r w:rsidR="00161925">
        <w:rPr>
          <w:rFonts w:ascii="Times New Roman" w:hAnsi="Times New Roman"/>
          <w:sz w:val="24"/>
          <w:szCs w:val="24"/>
        </w:rPr>
        <w:t>ідділення АТ «Київоблгаз» №</w:t>
      </w:r>
      <w:r w:rsidR="00E64680">
        <w:rPr>
          <w:rFonts w:ascii="Times New Roman" w:hAnsi="Times New Roman"/>
          <w:sz w:val="24"/>
          <w:szCs w:val="24"/>
        </w:rPr>
        <w:t xml:space="preserve"> </w:t>
      </w:r>
      <w:r w:rsidR="00161925">
        <w:rPr>
          <w:rFonts w:ascii="Times New Roman" w:hAnsi="Times New Roman"/>
          <w:sz w:val="24"/>
          <w:szCs w:val="24"/>
        </w:rPr>
        <w:t xml:space="preserve">810-Сп-8625-0423 від 05 квітня 2023 року, </w:t>
      </w:r>
      <w:r w:rsidRPr="00147B09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2E9A1D5" w14:textId="2DA071E0" w:rsidR="00585FFB" w:rsidRPr="00585FFB" w:rsidRDefault="00585FFB" w:rsidP="00E64680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FFB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</w:t>
      </w:r>
      <w:r w:rsidR="00161925">
        <w:rPr>
          <w:rFonts w:ascii="Times New Roman" w:hAnsi="Times New Roman"/>
          <w:sz w:val="24"/>
          <w:szCs w:val="24"/>
        </w:rPr>
        <w:t>Октагон-Аутдор</w:t>
      </w:r>
      <w:r w:rsidRPr="00585FFB">
        <w:rPr>
          <w:rFonts w:ascii="Times New Roman" w:hAnsi="Times New Roman"/>
          <w:sz w:val="24"/>
          <w:szCs w:val="24"/>
        </w:rPr>
        <w:t>» терміном на 5 (п’ять) років, а саме: спеціальної рекламної конструкції типу «</w:t>
      </w:r>
      <w:r w:rsidR="00161925">
        <w:rPr>
          <w:rFonts w:ascii="Times New Roman" w:hAnsi="Times New Roman"/>
          <w:sz w:val="24"/>
          <w:szCs w:val="24"/>
        </w:rPr>
        <w:t>біг-борд</w:t>
      </w:r>
      <w:r w:rsidRPr="00585FFB">
        <w:rPr>
          <w:rFonts w:ascii="Times New Roman" w:hAnsi="Times New Roman"/>
          <w:sz w:val="24"/>
          <w:szCs w:val="24"/>
        </w:rPr>
        <w:t xml:space="preserve">» </w:t>
      </w:r>
      <w:r w:rsidR="00161925">
        <w:rPr>
          <w:rFonts w:ascii="Times New Roman" w:hAnsi="Times New Roman"/>
          <w:sz w:val="24"/>
          <w:szCs w:val="24"/>
        </w:rPr>
        <w:t>(тип 2)</w:t>
      </w:r>
      <w:r w:rsidRPr="00585FFB">
        <w:rPr>
          <w:rFonts w:ascii="Times New Roman" w:hAnsi="Times New Roman"/>
          <w:sz w:val="24"/>
          <w:szCs w:val="24"/>
        </w:rPr>
        <w:t xml:space="preserve">, розміром </w:t>
      </w:r>
      <w:r w:rsidR="00161925">
        <w:rPr>
          <w:rFonts w:ascii="Times New Roman" w:hAnsi="Times New Roman"/>
          <w:sz w:val="24"/>
          <w:szCs w:val="24"/>
        </w:rPr>
        <w:t>рекламного поля 3</w:t>
      </w:r>
      <w:r w:rsidRPr="00585FFB">
        <w:rPr>
          <w:rFonts w:ascii="Times New Roman" w:hAnsi="Times New Roman"/>
          <w:sz w:val="24"/>
          <w:szCs w:val="24"/>
        </w:rPr>
        <w:t xml:space="preserve">,0 м * </w:t>
      </w:r>
      <w:r w:rsidR="00161925">
        <w:rPr>
          <w:rFonts w:ascii="Times New Roman" w:hAnsi="Times New Roman"/>
          <w:sz w:val="24"/>
          <w:szCs w:val="24"/>
        </w:rPr>
        <w:t>6,0</w:t>
      </w:r>
      <w:r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161925">
        <w:rPr>
          <w:rFonts w:ascii="Times New Roman" w:hAnsi="Times New Roman"/>
          <w:sz w:val="24"/>
          <w:szCs w:val="24"/>
        </w:rPr>
        <w:t>36,0</w:t>
      </w:r>
      <w:r w:rsidRPr="00585FFB">
        <w:rPr>
          <w:rFonts w:ascii="Times New Roman" w:hAnsi="Times New Roman"/>
          <w:sz w:val="24"/>
          <w:szCs w:val="24"/>
        </w:rPr>
        <w:t xml:space="preserve"> кв. м по </w:t>
      </w:r>
      <w:r w:rsidR="00161925">
        <w:rPr>
          <w:rFonts w:ascii="Times New Roman" w:hAnsi="Times New Roman"/>
          <w:sz w:val="24"/>
          <w:szCs w:val="24"/>
        </w:rPr>
        <w:t>проспекту Незалежності, в районі заводу «ГТВ»</w:t>
      </w:r>
      <w:r w:rsidR="00161925" w:rsidRPr="00147B09">
        <w:rPr>
          <w:rFonts w:ascii="Times New Roman" w:hAnsi="Times New Roman"/>
          <w:sz w:val="24"/>
          <w:szCs w:val="24"/>
        </w:rPr>
        <w:t>,</w:t>
      </w:r>
      <w:r w:rsidRPr="00585FFB">
        <w:rPr>
          <w:rFonts w:ascii="Times New Roman" w:hAnsi="Times New Roman"/>
          <w:sz w:val="24"/>
          <w:szCs w:val="24"/>
        </w:rPr>
        <w:t xml:space="preserve"> місто</w:t>
      </w:r>
      <w:r w:rsidR="00161925">
        <w:rPr>
          <w:rFonts w:ascii="Times New Roman" w:hAnsi="Times New Roman"/>
          <w:sz w:val="24"/>
          <w:szCs w:val="24"/>
        </w:rPr>
        <w:t xml:space="preserve"> Біла Церква, </w:t>
      </w:r>
      <w:r w:rsidR="00E15A1E">
        <w:rPr>
          <w:rFonts w:ascii="Times New Roman" w:hAnsi="Times New Roman"/>
          <w:sz w:val="24"/>
          <w:szCs w:val="24"/>
        </w:rPr>
        <w:t xml:space="preserve">Білоцерківський район, </w:t>
      </w:r>
      <w:r w:rsidR="00161925">
        <w:rPr>
          <w:rFonts w:ascii="Times New Roman" w:hAnsi="Times New Roman"/>
          <w:sz w:val="24"/>
          <w:szCs w:val="24"/>
        </w:rPr>
        <w:t>Київська область.</w:t>
      </w:r>
    </w:p>
    <w:p w14:paraId="1E1E3561" w14:textId="77777777" w:rsidR="002B7F28" w:rsidRPr="00147B09" w:rsidRDefault="002B7F28" w:rsidP="00E64680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147B0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47B0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147B0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147B0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1A78" w14:textId="77777777" w:rsidR="00082596" w:rsidRDefault="00082596" w:rsidP="005717B4">
      <w:r>
        <w:separator/>
      </w:r>
    </w:p>
  </w:endnote>
  <w:endnote w:type="continuationSeparator" w:id="0">
    <w:p w14:paraId="64977E46" w14:textId="77777777" w:rsidR="00082596" w:rsidRDefault="0008259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AEFB" w14:textId="77777777" w:rsidR="00082596" w:rsidRDefault="00082596" w:rsidP="005717B4">
      <w:r>
        <w:separator/>
      </w:r>
    </w:p>
  </w:footnote>
  <w:footnote w:type="continuationSeparator" w:id="0">
    <w:p w14:paraId="026FDC7F" w14:textId="77777777" w:rsidR="00082596" w:rsidRDefault="0008259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236B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65BC6"/>
    <w:rsid w:val="00082596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1925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C7498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3E2B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266E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15A1E"/>
    <w:rsid w:val="00E27213"/>
    <w:rsid w:val="00E27F22"/>
    <w:rsid w:val="00E32CF1"/>
    <w:rsid w:val="00E46188"/>
    <w:rsid w:val="00E5129B"/>
    <w:rsid w:val="00E54F9F"/>
    <w:rsid w:val="00E616B3"/>
    <w:rsid w:val="00E63937"/>
    <w:rsid w:val="00E64680"/>
    <w:rsid w:val="00E66A39"/>
    <w:rsid w:val="00E6740C"/>
    <w:rsid w:val="00E70EBB"/>
    <w:rsid w:val="00E76EC5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55103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A147-6D09-47D9-BF36-135899ED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2023-04-19T11:23:00Z</dcterms:created>
  <dcterms:modified xsi:type="dcterms:W3CDTF">2023-04-19T11:23:00Z</dcterms:modified>
</cp:coreProperties>
</file>