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AF" w:rsidRDefault="002A39AF" w:rsidP="002A39AF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6553924" r:id="rId6"/>
        </w:pict>
      </w:r>
    </w:p>
    <w:p w:rsidR="002A39AF" w:rsidRDefault="002A39AF" w:rsidP="002A39AF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A39AF" w:rsidRDefault="002A39AF" w:rsidP="002A39AF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A39AF" w:rsidRDefault="002A39AF" w:rsidP="002A39AF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A39AF" w:rsidRDefault="002A39AF" w:rsidP="002A39A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A39AF" w:rsidRDefault="002A39AF" w:rsidP="002A39AF">
      <w:pPr>
        <w:pStyle w:val="a5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A39AF" w:rsidRPr="002A0CD2" w:rsidRDefault="002A39AF" w:rsidP="002A39AF">
      <w:pPr>
        <w:rPr>
          <w:rFonts w:ascii="Times New Roman" w:hAnsi="Times New Roman"/>
          <w:sz w:val="24"/>
          <w:szCs w:val="24"/>
        </w:rPr>
      </w:pPr>
      <w:r>
        <w:br/>
      </w:r>
      <w:r w:rsidRPr="002A0CD2">
        <w:rPr>
          <w:rFonts w:ascii="Times New Roman" w:hAnsi="Times New Roman"/>
          <w:sz w:val="24"/>
          <w:szCs w:val="24"/>
        </w:rPr>
        <w:t>від  13 грудня  2018 року                                                                        № 317</w:t>
      </w:r>
      <w:r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2A0CD2">
        <w:rPr>
          <w:rFonts w:ascii="Times New Roman" w:hAnsi="Times New Roman"/>
          <w:sz w:val="24"/>
          <w:szCs w:val="24"/>
        </w:rPr>
        <w:t>-61-VII</w:t>
      </w:r>
    </w:p>
    <w:p w:rsidR="00980495" w:rsidRDefault="00980495" w:rsidP="00BC706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7066" w:rsidRPr="00164D55" w:rsidRDefault="00BC7066" w:rsidP="00BC70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4D55">
        <w:rPr>
          <w:rFonts w:ascii="Times New Roman" w:hAnsi="Times New Roman"/>
          <w:sz w:val="24"/>
          <w:szCs w:val="24"/>
        </w:rPr>
        <w:t xml:space="preserve">Про  розгляд заяви щодо передачі земельної ділянки </w:t>
      </w:r>
    </w:p>
    <w:p w:rsidR="00BC7066" w:rsidRPr="00164D55" w:rsidRDefault="00BC7066" w:rsidP="00BC706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D55">
        <w:rPr>
          <w:rFonts w:ascii="Times New Roman" w:hAnsi="Times New Roman"/>
          <w:sz w:val="24"/>
          <w:szCs w:val="24"/>
        </w:rPr>
        <w:t xml:space="preserve">комунальної власності в оренду </w:t>
      </w:r>
      <w:r w:rsidRPr="00164D55">
        <w:rPr>
          <w:rFonts w:ascii="Times New Roman" w:hAnsi="Times New Roman"/>
          <w:sz w:val="24"/>
          <w:szCs w:val="24"/>
          <w:lang w:eastAsia="ru-RU"/>
        </w:rPr>
        <w:t xml:space="preserve">ПРИВАТНОМУ </w:t>
      </w:r>
    </w:p>
    <w:p w:rsidR="00BC7066" w:rsidRPr="00164D55" w:rsidRDefault="00BC7066" w:rsidP="00BC706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D55">
        <w:rPr>
          <w:rFonts w:ascii="Times New Roman" w:hAnsi="Times New Roman"/>
          <w:sz w:val="24"/>
          <w:szCs w:val="24"/>
          <w:lang w:eastAsia="ru-RU"/>
        </w:rPr>
        <w:t>АКЦІОНЕРНОМУ ТОВАРИСТВУ</w:t>
      </w:r>
    </w:p>
    <w:p w:rsidR="00BC7066" w:rsidRPr="00164D55" w:rsidRDefault="00BC7066" w:rsidP="00BC70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4D55">
        <w:rPr>
          <w:rFonts w:ascii="Times New Roman" w:hAnsi="Times New Roman"/>
          <w:sz w:val="24"/>
          <w:szCs w:val="24"/>
          <w:lang w:eastAsia="ru-RU"/>
        </w:rPr>
        <w:t xml:space="preserve">«УКРАЇНСЬКА АВТОМОБІЛЬНА КОРПОРАЦІЯ» </w:t>
      </w:r>
      <w:r w:rsidRPr="00164D55">
        <w:rPr>
          <w:rFonts w:ascii="Times New Roman" w:hAnsi="Times New Roman"/>
          <w:sz w:val="24"/>
          <w:szCs w:val="24"/>
        </w:rPr>
        <w:t xml:space="preserve"> </w:t>
      </w:r>
    </w:p>
    <w:p w:rsidR="00BC7066" w:rsidRPr="00164D55" w:rsidRDefault="00BC7066" w:rsidP="00BC70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7066" w:rsidRPr="00164D55" w:rsidRDefault="00BC7066" w:rsidP="00BC706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4D55">
        <w:rPr>
          <w:rFonts w:ascii="Times New Roman" w:hAnsi="Times New Roman"/>
          <w:sz w:val="24"/>
          <w:szCs w:val="24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="00120B8B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07 грудня 2018 року №569/2-17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164D5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="00120B8B">
        <w:rPr>
          <w:rFonts w:ascii="Times New Roman" w:hAnsi="Times New Roman"/>
          <w:sz w:val="24"/>
          <w:szCs w:val="24"/>
          <w:lang w:eastAsia="zh-CN"/>
        </w:rPr>
        <w:t>07 грудня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="00120B8B">
        <w:rPr>
          <w:rFonts w:ascii="Times New Roman" w:eastAsia="Times New Roman" w:hAnsi="Times New Roman"/>
          <w:sz w:val="24"/>
          <w:szCs w:val="24"/>
          <w:lang w:eastAsia="zh-CN"/>
        </w:rPr>
        <w:t xml:space="preserve"> №155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64D55">
        <w:rPr>
          <w:rFonts w:ascii="Times New Roman" w:hAnsi="Times New Roman"/>
          <w:sz w:val="24"/>
          <w:szCs w:val="24"/>
        </w:rPr>
        <w:t xml:space="preserve">заяву </w:t>
      </w:r>
      <w:r w:rsidRPr="00164D55">
        <w:rPr>
          <w:rFonts w:ascii="Times New Roman" w:hAnsi="Times New Roman"/>
          <w:sz w:val="24"/>
          <w:szCs w:val="24"/>
          <w:lang w:eastAsia="ru-RU"/>
        </w:rPr>
        <w:t>ПРИВАТНОГО АКЦІОНЕРНОГО ТОВАРИСТВА «УКРАЇНСЬКА АВТОМОБІЛЬНА КОРПОРАЦІЯ</w:t>
      </w:r>
      <w:r w:rsidRPr="00164D55">
        <w:rPr>
          <w:rFonts w:ascii="Times New Roman" w:hAnsi="Times New Roman"/>
          <w:sz w:val="24"/>
          <w:szCs w:val="24"/>
        </w:rPr>
        <w:t xml:space="preserve"> від  08 жовтня 2018 року №4923,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164D55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BC7066" w:rsidRPr="00164D55" w:rsidRDefault="00BC7066" w:rsidP="00BC7066">
      <w:pPr>
        <w:pStyle w:val="a3"/>
        <w:ind w:firstLine="851"/>
        <w:jc w:val="both"/>
        <w:rPr>
          <w:rFonts w:ascii="Times New Roman" w:hAnsi="Times New Roman"/>
        </w:rPr>
      </w:pPr>
    </w:p>
    <w:p w:rsidR="00BC7066" w:rsidRPr="00164D55" w:rsidRDefault="00BC7066" w:rsidP="00BC7066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64D55">
        <w:rPr>
          <w:rFonts w:ascii="Times New Roman" w:hAnsi="Times New Roman"/>
          <w:sz w:val="24"/>
          <w:szCs w:val="24"/>
        </w:rPr>
        <w:t xml:space="preserve">1.Відмовити в передачі земельної ділянки комунальної власності, право власності на яку зареєстровано у Державному реєстрі речових прав на нерухоме майно від 14.09.2018 року №28006586 в оренду </w:t>
      </w:r>
      <w:r w:rsidRPr="00164D55">
        <w:rPr>
          <w:rFonts w:ascii="Times New Roman" w:hAnsi="Times New Roman"/>
          <w:sz w:val="24"/>
          <w:szCs w:val="24"/>
          <w:lang w:eastAsia="ru-RU"/>
        </w:rPr>
        <w:t xml:space="preserve">ПРИВАТНОМУ АКЦІОНЕРНОМУ ТОВАРИСТВУ «УКРАЇНСЬКА АВТОМОБІЛЬНА КОРПОРАЦІЯ» </w:t>
      </w:r>
      <w:r w:rsidRPr="00164D55">
        <w:rPr>
          <w:rFonts w:ascii="Times New Roman" w:hAnsi="Times New Roman"/>
          <w:sz w:val="24"/>
          <w:szCs w:val="24"/>
        </w:rPr>
        <w:t xml:space="preserve"> з цільовим призначенням 03.07.</w:t>
      </w:r>
      <w:r w:rsidRPr="00164D55">
        <w:rPr>
          <w:rFonts w:ascii="Times New Roman" w:hAnsi="Times New Roman"/>
          <w:color w:val="000000"/>
          <w:sz w:val="24"/>
          <w:szCs w:val="24"/>
        </w:rPr>
        <w:t xml:space="preserve"> Для розміщення та експлуатації будівель торгівлі (вид використання – для експлуатації та обслуговування </w:t>
      </w:r>
      <w:r w:rsidRPr="00164D55">
        <w:rPr>
          <w:rFonts w:ascii="Times New Roman" w:hAnsi="Times New Roman"/>
          <w:sz w:val="24"/>
          <w:szCs w:val="24"/>
        </w:rPr>
        <w:t>площадки автосервісу – нежитлова будівля літера «Р»</w:t>
      </w:r>
      <w:r w:rsidRPr="00164D55">
        <w:rPr>
          <w:rFonts w:ascii="Times New Roman" w:hAnsi="Times New Roman"/>
          <w:color w:val="000000"/>
          <w:sz w:val="24"/>
          <w:szCs w:val="24"/>
        </w:rPr>
        <w:t>) площею 0,7866 га (з них: інші – 0,7866 га) за адресою: вулиця Сухоярська,20,</w:t>
      </w:r>
      <w:r w:rsidRPr="00164D55">
        <w:rPr>
          <w:rFonts w:ascii="Times New Roman" w:hAnsi="Times New Roman"/>
          <w:sz w:val="24"/>
          <w:szCs w:val="24"/>
        </w:rPr>
        <w:t xml:space="preserve"> строком на 5 (п’ять) років,</w:t>
      </w:r>
      <w:r w:rsidRPr="00164D55">
        <w:rPr>
          <w:rFonts w:ascii="Times New Roman" w:hAnsi="Times New Roman"/>
          <w:color w:val="000000"/>
          <w:sz w:val="24"/>
          <w:szCs w:val="24"/>
        </w:rPr>
        <w:t xml:space="preserve"> кадастровий номер: 3210300000:03:002:0021 </w:t>
      </w:r>
      <w:r w:rsidR="00164D55" w:rsidRPr="00164D55">
        <w:rPr>
          <w:rFonts w:ascii="Times New Roman" w:hAnsi="Times New Roman"/>
          <w:sz w:val="24"/>
          <w:szCs w:val="24"/>
          <w:lang w:eastAsia="ru-RU"/>
        </w:rPr>
        <w:t xml:space="preserve">враховуючи протокол </w:t>
      </w:r>
      <w:r w:rsidR="00164D55" w:rsidRPr="00164D55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постійної комісії </w:t>
      </w:r>
      <w:r w:rsidR="00164D55" w:rsidRPr="00164D55">
        <w:rPr>
          <w:rFonts w:ascii="Times New Roman" w:eastAsia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="00164D55" w:rsidRPr="00164D5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20B8B">
        <w:rPr>
          <w:rFonts w:ascii="Times New Roman" w:hAnsi="Times New Roman"/>
          <w:sz w:val="24"/>
          <w:szCs w:val="24"/>
          <w:lang w:eastAsia="zh-CN"/>
        </w:rPr>
        <w:t xml:space="preserve"> від 07 грудня 2018 </w:t>
      </w:r>
      <w:r w:rsidR="00164D55" w:rsidRPr="00164D55">
        <w:rPr>
          <w:rFonts w:ascii="Times New Roman" w:hAnsi="Times New Roman"/>
          <w:bCs/>
          <w:sz w:val="24"/>
          <w:szCs w:val="24"/>
          <w:lang w:eastAsia="zh-CN"/>
        </w:rPr>
        <w:t>року</w:t>
      </w:r>
      <w:r w:rsidR="00120B8B">
        <w:rPr>
          <w:rFonts w:ascii="Times New Roman" w:eastAsia="Times New Roman" w:hAnsi="Times New Roman"/>
          <w:sz w:val="24"/>
          <w:szCs w:val="24"/>
          <w:lang w:eastAsia="zh-CN"/>
        </w:rPr>
        <w:t xml:space="preserve"> №155</w:t>
      </w:r>
      <w:r w:rsidR="00164D55" w:rsidRPr="00164D55">
        <w:rPr>
          <w:rFonts w:ascii="Times New Roman" w:hAnsi="Times New Roman"/>
          <w:sz w:val="24"/>
          <w:szCs w:val="24"/>
          <w:lang w:eastAsia="ru-RU"/>
        </w:rPr>
        <w:t xml:space="preserve">, якою встановлено, що земельна ділянка використовується не за цільовим </w:t>
      </w:r>
      <w:r w:rsidR="001320E1">
        <w:rPr>
          <w:rFonts w:ascii="Times New Roman" w:hAnsi="Times New Roman"/>
          <w:sz w:val="24"/>
          <w:szCs w:val="24"/>
          <w:lang w:eastAsia="ru-RU"/>
        </w:rPr>
        <w:t>використанням</w:t>
      </w:r>
      <w:r w:rsidRPr="00164D55">
        <w:rPr>
          <w:rFonts w:ascii="Times New Roman" w:hAnsi="Times New Roman"/>
          <w:color w:val="000000"/>
          <w:sz w:val="24"/>
          <w:szCs w:val="24"/>
        </w:rPr>
        <w:t>.</w:t>
      </w:r>
    </w:p>
    <w:p w:rsidR="00BC7066" w:rsidRPr="00164D55" w:rsidRDefault="00164D55" w:rsidP="00BC706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C7066" w:rsidRPr="00164D55">
        <w:rPr>
          <w:rFonts w:ascii="Times New Roman" w:hAnsi="Times New Roman"/>
          <w:sz w:val="24"/>
          <w:szCs w:val="24"/>
        </w:rPr>
        <w:t xml:space="preserve">.Контроль за виконанням цього рішення покласти на постійну комісії </w:t>
      </w:r>
      <w:r w:rsidR="00BC7066" w:rsidRPr="00164D55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="00BC7066" w:rsidRPr="00164D55">
        <w:rPr>
          <w:rFonts w:ascii="Times New Roman" w:hAnsi="Times New Roman"/>
          <w:sz w:val="24"/>
          <w:szCs w:val="24"/>
        </w:rPr>
        <w:t>.</w:t>
      </w:r>
    </w:p>
    <w:p w:rsidR="00BC7066" w:rsidRPr="00164D55" w:rsidRDefault="00BC7066" w:rsidP="00BC70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7066" w:rsidRPr="00164D55" w:rsidRDefault="00BC7066" w:rsidP="00BC70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4D55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BC7066" w:rsidRPr="00164D55" w:rsidRDefault="00BC7066" w:rsidP="00BC7066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470" w:rsidRDefault="001D2470"/>
    <w:sectPr w:rsidR="001D2470" w:rsidSect="00980495">
      <w:pgSz w:w="11906" w:h="16838"/>
      <w:pgMar w:top="1134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7066"/>
    <w:rsid w:val="00120B8B"/>
    <w:rsid w:val="001320E1"/>
    <w:rsid w:val="00164D55"/>
    <w:rsid w:val="001D2470"/>
    <w:rsid w:val="002A39AF"/>
    <w:rsid w:val="00767895"/>
    <w:rsid w:val="00980495"/>
    <w:rsid w:val="00BC7066"/>
    <w:rsid w:val="00EB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6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0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2A39AF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2A39AF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uiPriority w:val="99"/>
    <w:semiHidden/>
    <w:rsid w:val="002A39AF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BC-Rada8</dc:creator>
  <cp:keywords/>
  <dc:description/>
  <cp:lastModifiedBy>Даша</cp:lastModifiedBy>
  <cp:revision>8</cp:revision>
  <cp:lastPrinted>2018-12-13T12:29:00Z</cp:lastPrinted>
  <dcterms:created xsi:type="dcterms:W3CDTF">2018-12-06T14:29:00Z</dcterms:created>
  <dcterms:modified xsi:type="dcterms:W3CDTF">2018-12-17T10:12:00Z</dcterms:modified>
</cp:coreProperties>
</file>