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B" w:rsidRDefault="006C39EB" w:rsidP="006C39E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470" r:id="rId6"/>
        </w:pict>
      </w:r>
    </w:p>
    <w:p w:rsidR="006C39EB" w:rsidRDefault="006C39EB" w:rsidP="006C39E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C39EB" w:rsidRDefault="006C39EB" w:rsidP="006C39E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C39EB" w:rsidRDefault="006C39EB" w:rsidP="006C39E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39EB" w:rsidRDefault="006C39EB" w:rsidP="006C39E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39EB" w:rsidRDefault="006C39EB" w:rsidP="006C39E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C39EB" w:rsidRDefault="006C39EB" w:rsidP="006C39E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6C39EB" w:rsidRDefault="006C39EB" w:rsidP="006C39E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«РІАЛ ІСТЕЙТ»</w:t>
      </w:r>
    </w:p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531D" w:rsidRPr="00476ACF" w:rsidRDefault="002A531D" w:rsidP="002A531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266A0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266A0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«РІАЛ ІСТЕЙТ» від  </w:t>
      </w:r>
      <w:r>
        <w:rPr>
          <w:rFonts w:ascii="Times New Roman" w:hAnsi="Times New Roman"/>
          <w:sz w:val="24"/>
          <w:szCs w:val="24"/>
        </w:rPr>
        <w:t>25 вересня</w:t>
      </w:r>
      <w:r w:rsidRPr="006266A0">
        <w:rPr>
          <w:rFonts w:ascii="Times New Roman" w:hAnsi="Times New Roman"/>
          <w:sz w:val="24"/>
          <w:szCs w:val="24"/>
        </w:rPr>
        <w:t xml:space="preserve"> 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266A0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4737</w:t>
      </w:r>
      <w:r w:rsidRPr="006266A0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</w:t>
      </w:r>
      <w:r w:rsidRPr="00476ACF">
        <w:rPr>
          <w:rFonts w:ascii="Times New Roman" w:hAnsi="Times New Roman"/>
          <w:sz w:val="24"/>
          <w:szCs w:val="24"/>
        </w:rPr>
        <w:t>Про оренду землі»,</w:t>
      </w:r>
      <w:r w:rsidRPr="00476AC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76AC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</w:t>
      </w:r>
      <w:r>
        <w:rPr>
          <w:rFonts w:ascii="Times New Roman" w:hAnsi="Times New Roman"/>
          <w:sz w:val="24"/>
          <w:szCs w:val="24"/>
        </w:rPr>
        <w:t>»,</w:t>
      </w:r>
      <w:r w:rsidRPr="00476ACF">
        <w:rPr>
          <w:rFonts w:ascii="Times New Roman" w:hAnsi="Times New Roman"/>
          <w:sz w:val="24"/>
          <w:szCs w:val="24"/>
        </w:rPr>
        <w:t xml:space="preserve"> міська рада вирішила:</w:t>
      </w:r>
    </w:p>
    <w:p w:rsidR="002A531D" w:rsidRPr="00476ACF" w:rsidRDefault="002A531D" w:rsidP="002A531D">
      <w:pPr>
        <w:pStyle w:val="a3"/>
        <w:ind w:firstLine="851"/>
        <w:jc w:val="both"/>
        <w:rPr>
          <w:rFonts w:ascii="Times New Roman" w:hAnsi="Times New Roman"/>
        </w:rPr>
      </w:pPr>
    </w:p>
    <w:p w:rsidR="002A531D" w:rsidRPr="00EE1153" w:rsidRDefault="002A531D" w:rsidP="002A531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11.0</w:t>
      </w:r>
      <w:r>
        <w:rPr>
          <w:rFonts w:ascii="Times New Roman" w:hAnsi="Times New Roman"/>
          <w:sz w:val="24"/>
          <w:szCs w:val="24"/>
        </w:rPr>
        <w:t>3.2015 року №9037272</w:t>
      </w:r>
      <w:r w:rsidRPr="00EE1153">
        <w:rPr>
          <w:rFonts w:ascii="Times New Roman" w:hAnsi="Times New Roman"/>
          <w:sz w:val="24"/>
          <w:szCs w:val="24"/>
        </w:rPr>
        <w:t xml:space="preserve"> в оренду ТОВАРИСТВУ З ОБМЕЖЕНОЮ ВІДПОВІДАЛЬНІСТЮ «РІАЛ ІСТЕЙТ» з цільовим призначенням </w:t>
      </w:r>
      <w:r w:rsidRPr="00EE1153">
        <w:rPr>
          <w:rFonts w:ascii="Times New Roman" w:hAnsi="Times New Roman"/>
          <w:color w:val="000000"/>
          <w:sz w:val="24"/>
          <w:szCs w:val="24"/>
        </w:rPr>
        <w:t xml:space="preserve">03.07. Для будівництва та обслуговування будівель торгівлі (вид використання – для експлуатації та обслуговування магазину), площею 0,1341 га ( з них: під капітальною одноповерховою забудовою – 0,0679 га, під проїздами, проходами та площадками - 0,0662 га)  за адресою: вулиця Піщана перша 5/1, </w:t>
      </w:r>
      <w:r w:rsidRPr="00EE1153">
        <w:rPr>
          <w:rFonts w:ascii="Times New Roman" w:hAnsi="Times New Roman"/>
          <w:sz w:val="24"/>
          <w:szCs w:val="24"/>
        </w:rPr>
        <w:t>строком на 5 (п’ять) років</w:t>
      </w:r>
      <w:r w:rsidRPr="00EE1153">
        <w:rPr>
          <w:rFonts w:ascii="Times New Roman" w:hAnsi="Times New Roman"/>
          <w:color w:val="000000"/>
          <w:sz w:val="24"/>
          <w:szCs w:val="24"/>
        </w:rPr>
        <w:t>. Кадастровий номер: 3220489500:01:023:0530.</w:t>
      </w:r>
    </w:p>
    <w:p w:rsidR="002A531D" w:rsidRPr="00EE1153" w:rsidRDefault="002A531D" w:rsidP="002A531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2A531D" w:rsidRPr="00EE1153" w:rsidRDefault="002A531D" w:rsidP="002A531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EE115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E1153">
        <w:rPr>
          <w:rFonts w:ascii="Times New Roman" w:hAnsi="Times New Roman"/>
          <w:sz w:val="24"/>
          <w:szCs w:val="24"/>
        </w:rPr>
        <w:t>.</w:t>
      </w:r>
    </w:p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531D" w:rsidRPr="00EE1153" w:rsidRDefault="002A531D" w:rsidP="002A53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2A531D" w:rsidRDefault="002A531D" w:rsidP="002A531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31D" w:rsidRDefault="002A531D"/>
    <w:sectPr w:rsidR="002A531D" w:rsidSect="002A53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31D"/>
    <w:rsid w:val="002A531D"/>
    <w:rsid w:val="006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3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C39EB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C39EB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2018-12-03T13:46:00Z</cp:lastPrinted>
  <dcterms:created xsi:type="dcterms:W3CDTF">2018-12-03T13:46:00Z</dcterms:created>
  <dcterms:modified xsi:type="dcterms:W3CDTF">2018-12-10T08:37:00Z</dcterms:modified>
</cp:coreProperties>
</file>