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078" w:rsidRDefault="00F95078" w:rsidP="00F95078">
      <w:pPr>
        <w:pStyle w:val="a3"/>
        <w:jc w:val="center"/>
        <w:rPr>
          <w:rFonts w:ascii="Times New Roman" w:hAnsi="Times New Roman"/>
          <w:sz w:val="36"/>
          <w:szCs w:val="36"/>
          <w:lang w:val="uk-UA"/>
        </w:rPr>
      </w:pPr>
      <w:bookmarkStart w:id="0" w:name="_GoBack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2.05pt;margin-top:-10.3pt;width:45pt;height:60.75pt;z-index:251658240" fillcolor="window">
            <v:imagedata r:id="rId5" o:title=""/>
            <w10:wrap type="square" side="left"/>
          </v:shape>
          <o:OLEObject Type="Embed" ProgID="PBrush" ShapeID="_x0000_s1026" DrawAspect="Content" ObjectID="_1605942848" r:id="rId6"/>
        </w:pict>
      </w:r>
    </w:p>
    <w:p w:rsidR="00F95078" w:rsidRDefault="00F95078" w:rsidP="00F95078">
      <w:pPr>
        <w:pStyle w:val="a3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F95078" w:rsidRDefault="00F95078" w:rsidP="00F95078">
      <w:pPr>
        <w:pStyle w:val="a3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F95078" w:rsidRDefault="00F95078" w:rsidP="00F95078">
      <w:pPr>
        <w:pStyle w:val="a3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F95078" w:rsidRDefault="00F95078" w:rsidP="00F95078">
      <w:pPr>
        <w:pStyle w:val="a3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F95078" w:rsidRDefault="00F95078" w:rsidP="00F95078">
      <w:pPr>
        <w:pStyle w:val="a3"/>
        <w:jc w:val="center"/>
        <w:rPr>
          <w:rFonts w:ascii="Times New Roman" w:hAnsi="Times New Roman"/>
          <w:b/>
          <w:bCs/>
          <w:sz w:val="36"/>
          <w:szCs w:val="36"/>
          <w:lang w:val="uk-UA"/>
        </w:rPr>
      </w:pPr>
      <w:r>
        <w:rPr>
          <w:rFonts w:ascii="Times New Roman" w:hAnsi="Times New Roman"/>
          <w:b/>
          <w:bCs/>
          <w:sz w:val="36"/>
          <w:szCs w:val="36"/>
        </w:rPr>
        <w:t>Р І Ш Е Н Н Я</w:t>
      </w:r>
    </w:p>
    <w:p w:rsidR="00F95078" w:rsidRDefault="00F95078" w:rsidP="00F95078">
      <w:pPr>
        <w:rPr>
          <w:rFonts w:ascii="Times New Roman" w:hAnsi="Times New Roman"/>
          <w:sz w:val="24"/>
          <w:szCs w:val="24"/>
        </w:rPr>
      </w:pPr>
      <w:r>
        <w:br/>
      </w:r>
      <w:r>
        <w:rPr>
          <w:rFonts w:ascii="Times New Roman" w:hAnsi="Times New Roman"/>
          <w:sz w:val="24"/>
          <w:szCs w:val="24"/>
        </w:rPr>
        <w:t>від  29 листопада  2018 року                                                                        № 312</w:t>
      </w:r>
      <w:r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-60-VII</w:t>
      </w:r>
    </w:p>
    <w:p w:rsidR="00F95078" w:rsidRDefault="00F95078" w:rsidP="00F95078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bookmarkEnd w:id="0"/>
    <w:p w:rsidR="0094749B" w:rsidRDefault="0094749B" w:rsidP="0094749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CE1EEA">
        <w:rPr>
          <w:rFonts w:ascii="Times New Roman" w:hAnsi="Times New Roman"/>
          <w:sz w:val="24"/>
          <w:szCs w:val="24"/>
          <w:lang w:eastAsia="ru-RU"/>
        </w:rPr>
        <w:t>Про</w:t>
      </w:r>
      <w:r>
        <w:rPr>
          <w:rFonts w:ascii="Times New Roman" w:hAnsi="Times New Roman"/>
          <w:sz w:val="24"/>
          <w:szCs w:val="24"/>
          <w:lang w:eastAsia="ru-RU"/>
        </w:rPr>
        <w:t xml:space="preserve"> розгляд заяви щодо </w:t>
      </w:r>
      <w:r w:rsidRPr="00CE1EEA">
        <w:rPr>
          <w:rFonts w:ascii="Times New Roman" w:hAnsi="Times New Roman"/>
          <w:sz w:val="24"/>
          <w:szCs w:val="24"/>
          <w:lang w:eastAsia="ru-RU"/>
        </w:rPr>
        <w:t xml:space="preserve"> надання дозволу  на розроблення </w:t>
      </w:r>
    </w:p>
    <w:p w:rsidR="0094749B" w:rsidRDefault="0094749B" w:rsidP="0094749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CE1EEA">
        <w:rPr>
          <w:rFonts w:ascii="Times New Roman" w:hAnsi="Times New Roman"/>
          <w:sz w:val="24"/>
          <w:szCs w:val="24"/>
          <w:lang w:eastAsia="ru-RU"/>
        </w:rPr>
        <w:t xml:space="preserve">проекту землеустрою щодо відведення земельної ділянки </w:t>
      </w:r>
    </w:p>
    <w:p w:rsidR="0094749B" w:rsidRDefault="0094749B" w:rsidP="0094749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CE1EEA">
        <w:rPr>
          <w:rFonts w:ascii="Times New Roman" w:hAnsi="Times New Roman"/>
          <w:sz w:val="24"/>
          <w:szCs w:val="24"/>
          <w:lang w:eastAsia="ru-RU"/>
        </w:rPr>
        <w:t xml:space="preserve">комунальної власності </w:t>
      </w:r>
      <w:r>
        <w:rPr>
          <w:rFonts w:ascii="Times New Roman" w:hAnsi="Times New Roman"/>
          <w:sz w:val="24"/>
          <w:szCs w:val="24"/>
          <w:lang w:eastAsia="ru-RU"/>
        </w:rPr>
        <w:t>у власність</w:t>
      </w:r>
      <w:r w:rsidRPr="00CE1EEA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ОБСЛУГОВУЮЧОМУ </w:t>
      </w:r>
    </w:p>
    <w:p w:rsidR="0094749B" w:rsidRDefault="0094749B" w:rsidP="0094749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КООПЕРАТИВУ «ГАРАЖНИЙ КООПЕРАТИВ «АВТОМОБІЛІСТ-70»</w:t>
      </w:r>
    </w:p>
    <w:p w:rsidR="0094749B" w:rsidRPr="00CE1EEA" w:rsidRDefault="0094749B" w:rsidP="0094749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4749B" w:rsidRPr="00CE1EEA" w:rsidRDefault="0094749B" w:rsidP="0094749B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CE1EEA">
        <w:rPr>
          <w:rFonts w:ascii="Times New Roman" w:hAnsi="Times New Roman"/>
          <w:sz w:val="24"/>
          <w:szCs w:val="24"/>
          <w:lang w:eastAsia="ru-RU"/>
        </w:rPr>
        <w:t xml:space="preserve">Розглянувши </w:t>
      </w:r>
      <w:r w:rsidRPr="003025A3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3025A3">
        <w:rPr>
          <w:rFonts w:ascii="Times New Roman" w:hAnsi="Times New Roman"/>
          <w:sz w:val="24"/>
          <w:szCs w:val="24"/>
        </w:rPr>
        <w:t xml:space="preserve">комісії </w:t>
      </w:r>
      <w:r w:rsidRPr="003025A3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3025A3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</w:t>
      </w:r>
      <w:r>
        <w:rPr>
          <w:rFonts w:ascii="Times New Roman" w:hAnsi="Times New Roman"/>
          <w:sz w:val="24"/>
          <w:szCs w:val="24"/>
          <w:lang w:eastAsia="zh-CN"/>
        </w:rPr>
        <w:t xml:space="preserve">16 жовтня </w:t>
      </w:r>
      <w:r w:rsidRPr="003025A3">
        <w:rPr>
          <w:rFonts w:ascii="Times New Roman" w:hAnsi="Times New Roman"/>
          <w:sz w:val="24"/>
          <w:szCs w:val="24"/>
          <w:lang w:eastAsia="zh-CN"/>
        </w:rPr>
        <w:t>2018 року №4</w:t>
      </w:r>
      <w:r>
        <w:rPr>
          <w:rFonts w:ascii="Times New Roman" w:hAnsi="Times New Roman"/>
          <w:sz w:val="24"/>
          <w:szCs w:val="24"/>
          <w:lang w:eastAsia="zh-CN"/>
        </w:rPr>
        <w:t>41</w:t>
      </w:r>
      <w:r w:rsidRPr="003025A3">
        <w:rPr>
          <w:rFonts w:ascii="Times New Roman" w:hAnsi="Times New Roman"/>
          <w:sz w:val="24"/>
          <w:szCs w:val="24"/>
          <w:lang w:eastAsia="zh-CN"/>
        </w:rPr>
        <w:t xml:space="preserve">/2-17, протокол постійної комісії </w:t>
      </w:r>
      <w:r w:rsidRPr="003025A3">
        <w:rPr>
          <w:rFonts w:ascii="Times New Roman" w:hAnsi="Times New Roman"/>
          <w:bCs/>
          <w:sz w:val="24"/>
          <w:szCs w:val="24"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</w:t>
      </w:r>
      <w:r w:rsidRPr="003025A3">
        <w:rPr>
          <w:rFonts w:ascii="Times New Roman" w:eastAsia="Times New Roman" w:hAnsi="Times New Roman"/>
          <w:bCs/>
          <w:sz w:val="24"/>
          <w:szCs w:val="24"/>
          <w:lang w:eastAsia="zh-CN"/>
        </w:rPr>
        <w:t xml:space="preserve">від </w:t>
      </w:r>
      <w:r>
        <w:rPr>
          <w:rFonts w:ascii="Times New Roman" w:hAnsi="Times New Roman"/>
          <w:sz w:val="24"/>
          <w:szCs w:val="24"/>
          <w:lang w:eastAsia="zh-CN"/>
        </w:rPr>
        <w:t>16 жовтня</w:t>
      </w:r>
      <w:r w:rsidRPr="003025A3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3025A3">
        <w:rPr>
          <w:rFonts w:ascii="Times New Roman" w:hAnsi="Times New Roman"/>
          <w:bCs/>
          <w:sz w:val="24"/>
          <w:szCs w:val="24"/>
          <w:lang w:eastAsia="zh-CN"/>
        </w:rPr>
        <w:t>2018 року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№146</w:t>
      </w:r>
      <w:r w:rsidRPr="00CE1EEA">
        <w:rPr>
          <w:rFonts w:ascii="Times New Roman" w:hAnsi="Times New Roman"/>
          <w:sz w:val="24"/>
          <w:szCs w:val="24"/>
          <w:lang w:eastAsia="zh-CN"/>
        </w:rPr>
        <w:t xml:space="preserve">,  </w:t>
      </w:r>
      <w:r w:rsidRPr="00CE1EEA">
        <w:rPr>
          <w:rFonts w:ascii="Times New Roman" w:hAnsi="Times New Roman"/>
          <w:sz w:val="24"/>
          <w:szCs w:val="24"/>
          <w:lang w:eastAsia="ru-RU"/>
        </w:rPr>
        <w:t xml:space="preserve">заяву </w:t>
      </w:r>
      <w:r>
        <w:rPr>
          <w:rFonts w:ascii="Times New Roman" w:hAnsi="Times New Roman"/>
          <w:sz w:val="24"/>
          <w:szCs w:val="24"/>
          <w:lang w:eastAsia="ru-RU"/>
        </w:rPr>
        <w:t xml:space="preserve">ОБСЛУГОВУЮЧОГО КООПЕРАТИВУ «ГАРАЖНИЙ КООПЕРАТИВ «АВТОМОБІЛІСТ-70» </w:t>
      </w:r>
      <w:r w:rsidRPr="00CE1EEA">
        <w:rPr>
          <w:rFonts w:ascii="Times New Roman" w:hAnsi="Times New Roman"/>
          <w:sz w:val="24"/>
          <w:szCs w:val="24"/>
          <w:lang w:eastAsia="ru-RU"/>
        </w:rPr>
        <w:t xml:space="preserve">від </w:t>
      </w:r>
      <w:r>
        <w:rPr>
          <w:rFonts w:ascii="Times New Roman" w:hAnsi="Times New Roman"/>
          <w:sz w:val="24"/>
          <w:szCs w:val="24"/>
          <w:lang w:eastAsia="ru-RU"/>
        </w:rPr>
        <w:t>01 жовтня</w:t>
      </w:r>
      <w:r w:rsidRPr="00CE1EEA">
        <w:rPr>
          <w:rFonts w:ascii="Times New Roman" w:hAnsi="Times New Roman"/>
          <w:sz w:val="24"/>
          <w:szCs w:val="24"/>
          <w:lang w:eastAsia="ru-RU"/>
        </w:rPr>
        <w:t xml:space="preserve"> 2018 року №</w:t>
      </w:r>
      <w:r>
        <w:rPr>
          <w:rFonts w:ascii="Times New Roman" w:hAnsi="Times New Roman"/>
          <w:sz w:val="24"/>
          <w:szCs w:val="24"/>
          <w:lang w:eastAsia="ru-RU"/>
        </w:rPr>
        <w:t>4808</w:t>
      </w:r>
      <w:r w:rsidRPr="00CE1EEA">
        <w:rPr>
          <w:rFonts w:ascii="Times New Roman" w:hAnsi="Times New Roman"/>
          <w:sz w:val="24"/>
          <w:szCs w:val="24"/>
          <w:lang w:eastAsia="ru-RU"/>
        </w:rPr>
        <w:t>, відп</w:t>
      </w:r>
      <w:r>
        <w:rPr>
          <w:rFonts w:ascii="Times New Roman" w:hAnsi="Times New Roman"/>
          <w:sz w:val="24"/>
          <w:szCs w:val="24"/>
          <w:lang w:eastAsia="ru-RU"/>
        </w:rPr>
        <w:t xml:space="preserve">овідно до ст.ст. 12,  41, 79-1, </w:t>
      </w:r>
      <w:r w:rsidRPr="00CE1EEA">
        <w:rPr>
          <w:rFonts w:ascii="Times New Roman" w:hAnsi="Times New Roman"/>
          <w:sz w:val="24"/>
          <w:szCs w:val="24"/>
          <w:lang w:eastAsia="ru-RU"/>
        </w:rPr>
        <w:t>122, 123, 124 Земельного кодексу України, ст. 50 Закону України «Про землеустрій», ч.3 ст. 24 Закону України «Про регулювання містобудівної діяльності», п. 34. ч. 1 ст. 26 Закону України «Про місцеве самоврядування в Україні», міська рада вирішила:</w:t>
      </w:r>
    </w:p>
    <w:p w:rsidR="0094749B" w:rsidRPr="00CE1EEA" w:rsidRDefault="0094749B" w:rsidP="0094749B">
      <w:pPr>
        <w:tabs>
          <w:tab w:val="left" w:pos="7346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</w:p>
    <w:p w:rsidR="0094749B" w:rsidRPr="00DE6452" w:rsidRDefault="0094749B" w:rsidP="0094749B">
      <w:pPr>
        <w:pStyle w:val="1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CE1EEA">
        <w:rPr>
          <w:rFonts w:ascii="Times New Roman" w:hAnsi="Times New Roman"/>
          <w:sz w:val="24"/>
          <w:szCs w:val="24"/>
          <w:lang w:eastAsia="ru-RU"/>
        </w:rPr>
        <w:t>1.</w:t>
      </w:r>
      <w:r>
        <w:rPr>
          <w:rFonts w:ascii="Times New Roman" w:hAnsi="Times New Roman"/>
          <w:sz w:val="24"/>
          <w:szCs w:val="24"/>
          <w:lang w:eastAsia="ru-RU"/>
        </w:rPr>
        <w:t xml:space="preserve">Відмовити в наданні дозволу </w:t>
      </w:r>
      <w:r w:rsidRPr="00CE1EEA">
        <w:rPr>
          <w:rFonts w:ascii="Times New Roman" w:hAnsi="Times New Roman"/>
          <w:sz w:val="24"/>
          <w:szCs w:val="24"/>
          <w:lang w:eastAsia="ru-RU"/>
        </w:rPr>
        <w:t xml:space="preserve">на розроблення проекту землеустрою щодо відведення земельної ділянки комунальної власності </w:t>
      </w:r>
      <w:r>
        <w:rPr>
          <w:rFonts w:ascii="Times New Roman" w:hAnsi="Times New Roman"/>
          <w:sz w:val="24"/>
          <w:szCs w:val="24"/>
          <w:lang w:eastAsia="ru-RU"/>
        </w:rPr>
        <w:t xml:space="preserve">у власність ОБСЛУГОВУЮЧОМУ КООПЕРАТИВУ «ГАРАЖНИЙ КООПЕРАТИВ «АВТОМОБІЛІСТ-70» </w:t>
      </w:r>
      <w:r w:rsidRPr="00CE1EEA">
        <w:rPr>
          <w:rFonts w:ascii="Times New Roman" w:hAnsi="Times New Roman"/>
          <w:sz w:val="24"/>
          <w:szCs w:val="24"/>
        </w:rPr>
        <w:t>з цільовим призначенням  02.06. Для кол</w:t>
      </w:r>
      <w:r>
        <w:rPr>
          <w:rFonts w:ascii="Times New Roman" w:hAnsi="Times New Roman"/>
          <w:sz w:val="24"/>
          <w:szCs w:val="24"/>
        </w:rPr>
        <w:t xml:space="preserve">ективного гаражного будівництва </w:t>
      </w:r>
      <w:r w:rsidRPr="00CE1EEA">
        <w:rPr>
          <w:rFonts w:ascii="Times New Roman" w:hAnsi="Times New Roman"/>
          <w:sz w:val="24"/>
          <w:szCs w:val="24"/>
          <w:lang w:eastAsia="ru-RU"/>
        </w:rPr>
        <w:t xml:space="preserve">за адресою: вулиця </w:t>
      </w:r>
      <w:r>
        <w:rPr>
          <w:rFonts w:ascii="Times New Roman" w:hAnsi="Times New Roman"/>
          <w:sz w:val="24"/>
          <w:szCs w:val="24"/>
          <w:lang w:eastAsia="ru-RU"/>
        </w:rPr>
        <w:t>Турчанінова, 29</w:t>
      </w:r>
      <w:r w:rsidRPr="00CE1EEA">
        <w:rPr>
          <w:rFonts w:ascii="Times New Roman" w:hAnsi="Times New Roman"/>
          <w:sz w:val="24"/>
          <w:szCs w:val="24"/>
          <w:lang w:eastAsia="ru-RU"/>
        </w:rPr>
        <w:t xml:space="preserve">,  орієнтовною площею </w:t>
      </w:r>
      <w:r>
        <w:rPr>
          <w:rFonts w:ascii="Times New Roman" w:hAnsi="Times New Roman"/>
          <w:sz w:val="24"/>
          <w:szCs w:val="24"/>
          <w:lang w:eastAsia="ru-RU"/>
        </w:rPr>
        <w:t>0</w:t>
      </w:r>
      <w:r w:rsidRPr="00CE1EEA">
        <w:rPr>
          <w:rFonts w:ascii="Times New Roman" w:hAnsi="Times New Roman"/>
          <w:sz w:val="24"/>
          <w:szCs w:val="24"/>
          <w:lang w:eastAsia="ru-RU"/>
        </w:rPr>
        <w:t>,</w:t>
      </w:r>
      <w:r>
        <w:rPr>
          <w:rFonts w:ascii="Times New Roman" w:hAnsi="Times New Roman"/>
          <w:sz w:val="24"/>
          <w:szCs w:val="24"/>
          <w:lang w:eastAsia="ru-RU"/>
        </w:rPr>
        <w:t>1130</w:t>
      </w:r>
      <w:r w:rsidRPr="00CE1EEA">
        <w:rPr>
          <w:rFonts w:ascii="Times New Roman" w:hAnsi="Times New Roman"/>
          <w:sz w:val="24"/>
          <w:szCs w:val="24"/>
          <w:lang w:eastAsia="ru-RU"/>
        </w:rPr>
        <w:t xml:space="preserve"> га, </w:t>
      </w:r>
      <w:r w:rsidRPr="00CE1EEA">
        <w:rPr>
          <w:rFonts w:ascii="Times New Roman" w:hAnsi="Times New Roman"/>
          <w:sz w:val="24"/>
          <w:szCs w:val="24"/>
        </w:rPr>
        <w:t>за рахунок земель населеного пункту м. Біла Церква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2078A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відповідно до вимог ч.1 ст.41 Земельного кодексу України де передбачено, що гаражно-будівельним кооперативам за рішенням </w:t>
      </w:r>
      <w:r w:rsidRPr="002078A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органів виконавчої влади або органів місцевого самоврядування земельні ділянки для гаражного будівництва передаються безоплатно у власність або надаються в оренду у розмірі, який встановлюється відповідно до затвердженої містобудівної документації.</w:t>
      </w:r>
      <w:r w:rsidRPr="00CE1EEA">
        <w:rPr>
          <w:rFonts w:ascii="Times New Roman" w:hAnsi="Times New Roman"/>
          <w:sz w:val="24"/>
          <w:szCs w:val="24"/>
        </w:rPr>
        <w:t xml:space="preserve"> </w:t>
      </w:r>
    </w:p>
    <w:p w:rsidR="0094749B" w:rsidRPr="00CE1EEA" w:rsidRDefault="0094749B" w:rsidP="0094749B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CE1EEA">
        <w:rPr>
          <w:rFonts w:ascii="Times New Roman" w:hAnsi="Times New Roman"/>
          <w:sz w:val="24"/>
          <w:szCs w:val="24"/>
        </w:rPr>
        <w:t xml:space="preserve">.Контроль за виконанням цього рішення покласти на постійну комісію </w:t>
      </w:r>
      <w:r w:rsidRPr="00CE1EEA">
        <w:rPr>
          <w:rFonts w:ascii="Times New Roman" w:hAnsi="Times New Roman"/>
          <w:bCs/>
          <w:sz w:val="24"/>
          <w:szCs w:val="24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94749B" w:rsidRPr="00CE1EEA" w:rsidRDefault="0094749B" w:rsidP="0094749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4749B" w:rsidRPr="00CE1EEA" w:rsidRDefault="0094749B" w:rsidP="0094749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4749B" w:rsidRPr="00CE1EEA" w:rsidRDefault="0094749B" w:rsidP="0094749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CE1EEA">
        <w:rPr>
          <w:rFonts w:ascii="Times New Roman" w:hAnsi="Times New Roman"/>
          <w:sz w:val="24"/>
          <w:szCs w:val="24"/>
          <w:lang w:eastAsia="ru-RU"/>
        </w:rPr>
        <w:t xml:space="preserve">Міський голова             </w:t>
      </w:r>
      <w:r w:rsidRPr="00CE1EEA">
        <w:rPr>
          <w:rFonts w:ascii="Times New Roman" w:hAnsi="Times New Roman"/>
          <w:sz w:val="24"/>
          <w:szCs w:val="24"/>
          <w:lang w:eastAsia="ru-RU"/>
        </w:rPr>
        <w:tab/>
        <w:t xml:space="preserve">                                                                     Г. Дикий</w:t>
      </w:r>
    </w:p>
    <w:p w:rsidR="0094749B" w:rsidRDefault="0094749B"/>
    <w:sectPr w:rsidR="0094749B" w:rsidSect="0094749B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4749B"/>
    <w:rsid w:val="0094749B"/>
    <w:rsid w:val="00F95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49B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94749B"/>
    <w:pPr>
      <w:spacing w:after="0" w:line="240" w:lineRule="auto"/>
    </w:pPr>
    <w:rPr>
      <w:rFonts w:ascii="Calibri" w:eastAsia="Times New Roman" w:hAnsi="Calibri" w:cs="Calibri"/>
    </w:rPr>
  </w:style>
  <w:style w:type="paragraph" w:styleId="a3">
    <w:name w:val="Plain Text"/>
    <w:basedOn w:val="a"/>
    <w:link w:val="a4"/>
    <w:semiHidden/>
    <w:unhideWhenUsed/>
    <w:rsid w:val="00F95078"/>
    <w:pPr>
      <w:spacing w:after="0" w:line="240" w:lineRule="auto"/>
    </w:pPr>
    <w:rPr>
      <w:rFonts w:ascii="Courier New" w:hAnsi="Courier New"/>
      <w:sz w:val="20"/>
      <w:szCs w:val="20"/>
      <w:lang w:val="x-none" w:eastAsia="ru-RU"/>
    </w:rPr>
  </w:style>
  <w:style w:type="character" w:customStyle="1" w:styleId="a4">
    <w:name w:val="Текст Знак"/>
    <w:basedOn w:val="a0"/>
    <w:link w:val="a3"/>
    <w:semiHidden/>
    <w:rsid w:val="00F95078"/>
    <w:rPr>
      <w:rFonts w:ascii="Courier New" w:eastAsia="Calibri" w:hAnsi="Courier New" w:cs="Times New Roman"/>
      <w:sz w:val="20"/>
      <w:szCs w:val="20"/>
      <w:lang w:val="x-non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1492</Words>
  <Characters>852</Characters>
  <Application>Microsoft Office Word</Application>
  <DocSecurity>0</DocSecurity>
  <Lines>7</Lines>
  <Paragraphs>4</Paragraphs>
  <ScaleCrop>false</ScaleCrop>
  <Company/>
  <LinksUpToDate>false</LinksUpToDate>
  <CharactersWithSpaces>2340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Даша</cp:lastModifiedBy>
  <cp:revision>2</cp:revision>
  <cp:lastPrinted>2018-12-03T14:36:00Z</cp:lastPrinted>
  <dcterms:created xsi:type="dcterms:W3CDTF">2018-12-03T14:35:00Z</dcterms:created>
  <dcterms:modified xsi:type="dcterms:W3CDTF">2018-12-10T08:27:00Z</dcterms:modified>
</cp:coreProperties>
</file>