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A9" w:rsidRDefault="00FF0A60" w:rsidP="00D20AA9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06028896" r:id="rId6"/>
        </w:pict>
      </w:r>
    </w:p>
    <w:p w:rsidR="00D20AA9" w:rsidRDefault="00D20AA9" w:rsidP="00D20AA9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20AA9" w:rsidRDefault="00D20AA9" w:rsidP="00D20AA9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20AA9" w:rsidRDefault="00D20AA9" w:rsidP="00D20AA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20AA9" w:rsidRDefault="00D20AA9" w:rsidP="00D20AA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20AA9" w:rsidRDefault="00D20AA9" w:rsidP="00D20AA9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D20AA9" w:rsidRDefault="00D20AA9" w:rsidP="00D20AA9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3102-60-VII</w:t>
      </w:r>
    </w:p>
    <w:p w:rsidR="00D20AA9" w:rsidRDefault="00D20AA9" w:rsidP="00D20AA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813710" w:rsidRPr="00313B3C" w:rsidRDefault="00813710" w:rsidP="00813710">
      <w:pPr>
        <w:pStyle w:val="a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813710" w:rsidRPr="00313B3C" w:rsidRDefault="00813710" w:rsidP="00813710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813710" w:rsidRPr="00313B3C" w:rsidRDefault="00813710" w:rsidP="00813710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в натурі  (на місцевості) та передачу земельної ділянки </w:t>
      </w:r>
    </w:p>
    <w:p w:rsidR="00813710" w:rsidRDefault="00813710" w:rsidP="00813710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в оренду </w:t>
      </w:r>
      <w:r>
        <w:rPr>
          <w:rFonts w:ascii="Times New Roman" w:hAnsi="Times New Roman"/>
          <w:sz w:val="24"/>
          <w:szCs w:val="24"/>
          <w:lang w:eastAsia="ru-RU"/>
        </w:rPr>
        <w:t>Товариству з обмеженою</w:t>
      </w:r>
    </w:p>
    <w:p w:rsidR="00813710" w:rsidRPr="00313B3C" w:rsidRDefault="00813710" w:rsidP="00813710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відповідальністю «БІЛОЦЕРКІВПРОМГАЗ 1»</w:t>
      </w:r>
    </w:p>
    <w:p w:rsidR="00813710" w:rsidRPr="00313B3C" w:rsidRDefault="00813710" w:rsidP="00813710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3710" w:rsidRPr="00313B3C" w:rsidRDefault="00813710" w:rsidP="00813710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16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>
        <w:rPr>
          <w:rFonts w:ascii="Times New Roman" w:hAnsi="Times New Roman"/>
          <w:sz w:val="24"/>
          <w:szCs w:val="24"/>
          <w:lang w:eastAsia="zh-CN"/>
        </w:rPr>
        <w:t>41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16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№146</w:t>
      </w:r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 xml:space="preserve">Товариства з обмеженою відповідальністю «БІЛОЦЕРКІВПРОМГАЗ 1»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від </w:t>
      </w:r>
      <w:r>
        <w:rPr>
          <w:rFonts w:ascii="Times New Roman" w:hAnsi="Times New Roman"/>
          <w:sz w:val="24"/>
          <w:szCs w:val="24"/>
          <w:lang w:eastAsia="ru-RU"/>
        </w:rPr>
        <w:t>01 жовтня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 2018 року №</w:t>
      </w:r>
      <w:r>
        <w:rPr>
          <w:rFonts w:ascii="Times New Roman" w:hAnsi="Times New Roman"/>
          <w:sz w:val="24"/>
          <w:szCs w:val="24"/>
          <w:lang w:eastAsia="ru-RU"/>
        </w:rPr>
        <w:t>4799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, технічну документацію із землеустрою щодо встановлення (відновлення) меж земельної ділянки в натурі (на місцевості), </w:t>
      </w:r>
      <w:r w:rsidRPr="00313B3C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313B3C">
        <w:rPr>
          <w:rFonts w:ascii="Times New Roman" w:hAnsi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813710" w:rsidRPr="00313B3C" w:rsidRDefault="00813710" w:rsidP="0081371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3710" w:rsidRPr="00313B3C" w:rsidRDefault="00813710" w:rsidP="0081371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4"/>
          <w:szCs w:val="24"/>
          <w:lang w:eastAsia="ru-RU"/>
        </w:rPr>
        <w:t xml:space="preserve">Товариству з обмеженою відповідальністю «БІЛОЦЕРКІВПРОМГАЗ 1» </w:t>
      </w:r>
      <w:r w:rsidRPr="00313B3C">
        <w:rPr>
          <w:rFonts w:ascii="Times New Roman" w:hAnsi="Times New Roman"/>
          <w:sz w:val="24"/>
          <w:szCs w:val="24"/>
        </w:rPr>
        <w:t xml:space="preserve">з цільовим призначенням </w:t>
      </w:r>
      <w:r>
        <w:rPr>
          <w:rFonts w:ascii="Times New Roman" w:hAnsi="Times New Roman"/>
          <w:sz w:val="24"/>
          <w:szCs w:val="24"/>
        </w:rPr>
        <w:t>11.02.</w:t>
      </w:r>
      <w:r w:rsidRPr="00F73B2E">
        <w:rPr>
          <w:rFonts w:ascii="Times New Roman" w:hAnsi="Times New Roman"/>
          <w:sz w:val="24"/>
          <w:szCs w:val="24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3B3C">
        <w:rPr>
          <w:rStyle w:val="rvts82"/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</w:t>
      </w:r>
      <w:r>
        <w:rPr>
          <w:rStyle w:val="rvts82"/>
          <w:rFonts w:ascii="Times New Roman" w:hAnsi="Times New Roman"/>
          <w:sz w:val="24"/>
          <w:szCs w:val="24"/>
        </w:rPr>
        <w:t>киснево-розподільчої рампи – нежитлова будівля літера «А», нежитлова будівля літера «В»</w:t>
      </w:r>
      <w:r w:rsidRPr="00313B3C">
        <w:rPr>
          <w:rStyle w:val="rvts82"/>
          <w:rFonts w:ascii="Times New Roman" w:hAnsi="Times New Roman"/>
          <w:sz w:val="24"/>
          <w:szCs w:val="24"/>
        </w:rPr>
        <w:t xml:space="preserve">)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>бульвар Михайла Грушевського, 13,  площею 0,2134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 га (з них: землі під </w:t>
      </w:r>
      <w:r>
        <w:rPr>
          <w:rFonts w:ascii="Times New Roman" w:hAnsi="Times New Roman"/>
          <w:sz w:val="24"/>
          <w:szCs w:val="24"/>
          <w:lang w:eastAsia="ru-RU"/>
        </w:rPr>
        <w:t>будівлями та спорудами промислових підприємств  – 0,2134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 га), що додається.</w:t>
      </w:r>
    </w:p>
    <w:p w:rsidR="00813710" w:rsidRDefault="00813710" w:rsidP="00813710">
      <w:pPr>
        <w:pStyle w:val="a3"/>
        <w:ind w:firstLine="851"/>
        <w:contextualSpacing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</w:t>
      </w:r>
      <w:r>
        <w:rPr>
          <w:rFonts w:ascii="Times New Roman" w:hAnsi="Times New Roman"/>
          <w:sz w:val="24"/>
          <w:szCs w:val="24"/>
          <w:lang w:eastAsia="ru-RU"/>
        </w:rPr>
        <w:t xml:space="preserve">Товариству з обмеженою відповідальністю «БІЛОЦЕРКІВПРОМГАЗ 1» </w:t>
      </w:r>
      <w:r w:rsidRPr="00313B3C">
        <w:rPr>
          <w:rFonts w:ascii="Times New Roman" w:hAnsi="Times New Roman"/>
          <w:sz w:val="24"/>
          <w:szCs w:val="24"/>
        </w:rPr>
        <w:t xml:space="preserve">з цільовим призначенням </w:t>
      </w:r>
      <w:r>
        <w:rPr>
          <w:rFonts w:ascii="Times New Roman" w:hAnsi="Times New Roman"/>
          <w:sz w:val="24"/>
          <w:szCs w:val="24"/>
        </w:rPr>
        <w:t>11.02.</w:t>
      </w:r>
      <w:r w:rsidRPr="00F73B2E">
        <w:rPr>
          <w:rFonts w:ascii="Times New Roman" w:hAnsi="Times New Roman"/>
          <w:sz w:val="24"/>
          <w:szCs w:val="24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3B3C">
        <w:rPr>
          <w:rStyle w:val="rvts82"/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</w:t>
      </w:r>
      <w:r>
        <w:rPr>
          <w:rStyle w:val="rvts82"/>
          <w:rFonts w:ascii="Times New Roman" w:hAnsi="Times New Roman"/>
          <w:sz w:val="24"/>
          <w:szCs w:val="24"/>
        </w:rPr>
        <w:t>киснево-розподільчої рампи – нежитлова будівля літера «А», нежитлова будівля літера «В»</w:t>
      </w:r>
      <w:r w:rsidRPr="00313B3C">
        <w:rPr>
          <w:rStyle w:val="rvts82"/>
          <w:rFonts w:ascii="Times New Roman" w:hAnsi="Times New Roman"/>
          <w:sz w:val="24"/>
          <w:szCs w:val="24"/>
        </w:rPr>
        <w:t xml:space="preserve">)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>бульвар Михайла Грушевського, 13,  площею 0,2134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 га (з них: землі під </w:t>
      </w:r>
      <w:r>
        <w:rPr>
          <w:rFonts w:ascii="Times New Roman" w:hAnsi="Times New Roman"/>
          <w:sz w:val="24"/>
          <w:szCs w:val="24"/>
          <w:lang w:eastAsia="ru-RU"/>
        </w:rPr>
        <w:t>будівлями та спорудами промислових підприємств  – 0,2134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 га), строком на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десять</w:t>
      </w:r>
      <w:r w:rsidRPr="00313B3C">
        <w:rPr>
          <w:rFonts w:ascii="Times New Roman" w:hAnsi="Times New Roman"/>
          <w:sz w:val="24"/>
          <w:szCs w:val="24"/>
          <w:lang w:eastAsia="ru-RU"/>
        </w:rPr>
        <w:t>) років, за рахунок земель населеного пункту м. Біла Церква. Кадастровий номер: 3210300000:0</w:t>
      </w:r>
      <w:r>
        <w:rPr>
          <w:rFonts w:ascii="Times New Roman" w:hAnsi="Times New Roman"/>
          <w:sz w:val="24"/>
          <w:szCs w:val="24"/>
          <w:lang w:val="ru-RU"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:004</w:t>
      </w:r>
      <w:r w:rsidRPr="00313B3C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val="ru-RU" w:eastAsia="ru-RU"/>
        </w:rPr>
        <w:t>010</w:t>
      </w:r>
      <w:r w:rsidRPr="00313B3C">
        <w:rPr>
          <w:rFonts w:ascii="Times New Roman" w:hAnsi="Times New Roman"/>
          <w:sz w:val="24"/>
          <w:szCs w:val="24"/>
          <w:lang w:eastAsia="ru-RU"/>
        </w:rPr>
        <w:t>.</w:t>
      </w:r>
      <w:r w:rsidRPr="00313B3C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EE7EE7" w:rsidRDefault="00EE7EE7" w:rsidP="00813710">
      <w:pPr>
        <w:pStyle w:val="a3"/>
        <w:ind w:firstLine="851"/>
        <w:contextualSpacing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:rsidR="00EE7EE7" w:rsidRPr="00EE7EE7" w:rsidRDefault="00EE7EE7" w:rsidP="00EE7EE7">
      <w:pPr>
        <w:pStyle w:val="a3"/>
        <w:ind w:firstLine="851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13710" w:rsidRPr="00313B3C" w:rsidRDefault="00813710" w:rsidP="0081371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813710" w:rsidRPr="00313B3C" w:rsidRDefault="00813710" w:rsidP="00813710">
      <w:pPr>
        <w:pStyle w:val="a3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val="ru-RU" w:eastAsia="ru-RU"/>
        </w:rPr>
        <w:t>4.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313B3C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313B3C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313B3C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13710" w:rsidRDefault="00813710" w:rsidP="00813710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13710" w:rsidRPr="00AD2027" w:rsidRDefault="00813710" w:rsidP="00813710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13B3C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313B3C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813710" w:rsidRDefault="00813710"/>
    <w:sectPr w:rsidR="00813710" w:rsidSect="00813710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3710"/>
    <w:rsid w:val="00813710"/>
    <w:rsid w:val="00D20AA9"/>
    <w:rsid w:val="00EE7EE7"/>
    <w:rsid w:val="00FF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1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7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813710"/>
  </w:style>
  <w:style w:type="paragraph" w:styleId="a4">
    <w:name w:val="Plain Text"/>
    <w:basedOn w:val="a"/>
    <w:link w:val="a5"/>
    <w:semiHidden/>
    <w:unhideWhenUsed/>
    <w:rsid w:val="00D20AA9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semiHidden/>
    <w:rsid w:val="00D20AA9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2291</Words>
  <Characters>1306</Characters>
  <Application>Microsoft Office Word</Application>
  <DocSecurity>0</DocSecurity>
  <Lines>10</Lines>
  <Paragraphs>7</Paragraphs>
  <ScaleCrop>false</ScaleCrop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6</cp:revision>
  <cp:lastPrinted>2018-12-03T15:13:00Z</cp:lastPrinted>
  <dcterms:created xsi:type="dcterms:W3CDTF">2018-12-03T15:12:00Z</dcterms:created>
  <dcterms:modified xsi:type="dcterms:W3CDTF">2018-12-11T08:22:00Z</dcterms:modified>
</cp:coreProperties>
</file>