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806" w:rsidRDefault="001F4806" w:rsidP="001F4806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  <w:r>
        <w:rPr>
          <w:rFonts w:ascii="Times New Roman" w:hAnsi="Times New Roman"/>
          <w:noProof/>
          <w:sz w:val="36"/>
          <w:szCs w:val="36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05pt;margin-top:-25.3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02940980" r:id="rId5"/>
        </w:pict>
      </w:r>
    </w:p>
    <w:p w:rsidR="001F4806" w:rsidRDefault="001F4806" w:rsidP="001F4806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1F4806" w:rsidRDefault="001F4806" w:rsidP="001F4806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1F4806" w:rsidRDefault="001F4806" w:rsidP="001F4806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1F4806" w:rsidRDefault="001F4806" w:rsidP="001F4806">
      <w:pPr>
        <w:pStyle w:val="a4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1F4806" w:rsidRPr="001F4806" w:rsidRDefault="001F4806" w:rsidP="001F4806">
      <w:pPr>
        <w:rPr>
          <w:rFonts w:ascii="Times New Roman" w:hAnsi="Times New Roman"/>
          <w:sz w:val="24"/>
          <w:szCs w:val="24"/>
        </w:rPr>
      </w:pPr>
      <w:r w:rsidRPr="001F4806">
        <w:rPr>
          <w:rFonts w:ascii="Times New Roman" w:hAnsi="Times New Roman"/>
          <w:sz w:val="24"/>
          <w:szCs w:val="24"/>
        </w:rPr>
        <w:br/>
        <w:t xml:space="preserve">від  25 жовтня  2018 року                                                                        № </w:t>
      </w:r>
      <w:r w:rsidRPr="000F55FB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2</w:t>
      </w:r>
      <w:r>
        <w:rPr>
          <w:rFonts w:ascii="Times New Roman" w:eastAsia="Times New Roman" w:hAnsi="Times New Roman"/>
          <w:color w:val="000000"/>
          <w:sz w:val="24"/>
          <w:szCs w:val="24"/>
          <w:lang w:val="ru-RU" w:eastAsia="uk-UA"/>
        </w:rPr>
        <w:t>966</w:t>
      </w:r>
      <w:r w:rsidRPr="000F55FB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-59-VII</w:t>
      </w:r>
    </w:p>
    <w:p w:rsidR="001F4806" w:rsidRDefault="001F4806" w:rsidP="001F4806"/>
    <w:p w:rsidR="0008567E" w:rsidRPr="003025A3" w:rsidRDefault="0008567E" w:rsidP="0008567E">
      <w:pPr>
        <w:pStyle w:val="a3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025A3">
        <w:rPr>
          <w:rFonts w:ascii="Times New Roman" w:hAnsi="Times New Roman"/>
          <w:sz w:val="24"/>
          <w:szCs w:val="24"/>
          <w:lang w:eastAsia="ru-RU"/>
        </w:rPr>
        <w:t xml:space="preserve">Про надання дозволу на розроблення технічної </w:t>
      </w:r>
    </w:p>
    <w:p w:rsidR="0008567E" w:rsidRPr="003025A3" w:rsidRDefault="0008567E" w:rsidP="0008567E">
      <w:pPr>
        <w:pStyle w:val="a3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025A3">
        <w:rPr>
          <w:rFonts w:ascii="Times New Roman" w:hAnsi="Times New Roman"/>
          <w:sz w:val="24"/>
          <w:szCs w:val="24"/>
          <w:lang w:eastAsia="ru-RU"/>
        </w:rPr>
        <w:t>документації із землеустрою</w:t>
      </w:r>
      <w:r w:rsidRPr="003025A3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3025A3">
        <w:rPr>
          <w:rFonts w:ascii="Times New Roman" w:hAnsi="Times New Roman"/>
          <w:sz w:val="24"/>
          <w:szCs w:val="24"/>
          <w:lang w:eastAsia="ru-RU"/>
        </w:rPr>
        <w:t xml:space="preserve">щодо встановлення </w:t>
      </w:r>
    </w:p>
    <w:p w:rsidR="0008567E" w:rsidRPr="003025A3" w:rsidRDefault="0008567E" w:rsidP="0008567E">
      <w:pPr>
        <w:pStyle w:val="a3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025A3">
        <w:rPr>
          <w:rFonts w:ascii="Times New Roman" w:hAnsi="Times New Roman"/>
          <w:sz w:val="24"/>
          <w:szCs w:val="24"/>
          <w:lang w:eastAsia="ru-RU"/>
        </w:rPr>
        <w:t xml:space="preserve">(відновлення) меж земельної ділянки в натурі </w:t>
      </w:r>
    </w:p>
    <w:p w:rsidR="0008567E" w:rsidRPr="003025A3" w:rsidRDefault="0008567E" w:rsidP="0008567E">
      <w:pPr>
        <w:pStyle w:val="a3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025A3">
        <w:rPr>
          <w:rFonts w:ascii="Times New Roman" w:hAnsi="Times New Roman"/>
          <w:sz w:val="24"/>
          <w:szCs w:val="24"/>
          <w:lang w:eastAsia="ru-RU"/>
        </w:rPr>
        <w:t xml:space="preserve">(на місцевості) фізичній особі – підприємцю </w:t>
      </w:r>
    </w:p>
    <w:p w:rsidR="0008567E" w:rsidRPr="003025A3" w:rsidRDefault="0008567E" w:rsidP="0008567E">
      <w:pPr>
        <w:pStyle w:val="a3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3025A3">
        <w:rPr>
          <w:rFonts w:ascii="Times New Roman" w:hAnsi="Times New Roman"/>
          <w:sz w:val="24"/>
          <w:szCs w:val="24"/>
          <w:lang w:eastAsia="ru-RU"/>
        </w:rPr>
        <w:t>Кузнєцовій</w:t>
      </w:r>
      <w:proofErr w:type="spellEnd"/>
      <w:r w:rsidRPr="003025A3">
        <w:rPr>
          <w:rFonts w:ascii="Times New Roman" w:hAnsi="Times New Roman"/>
          <w:sz w:val="24"/>
          <w:szCs w:val="24"/>
          <w:lang w:eastAsia="ru-RU"/>
        </w:rPr>
        <w:t xml:space="preserve"> Валентині Дмитрівні</w:t>
      </w:r>
    </w:p>
    <w:p w:rsidR="0008567E" w:rsidRPr="003025A3" w:rsidRDefault="0008567E" w:rsidP="0008567E">
      <w:pPr>
        <w:pStyle w:val="a3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8567E" w:rsidRPr="003025A3" w:rsidRDefault="0008567E" w:rsidP="0008567E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025A3">
        <w:rPr>
          <w:rFonts w:ascii="Times New Roman" w:hAnsi="Times New Roman"/>
          <w:sz w:val="24"/>
          <w:szCs w:val="24"/>
          <w:lang w:eastAsia="ru-RU"/>
        </w:rPr>
        <w:t xml:space="preserve">Розглянувши </w:t>
      </w:r>
      <w:r w:rsidRPr="003025A3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3025A3">
        <w:rPr>
          <w:rFonts w:ascii="Times New Roman" w:hAnsi="Times New Roman"/>
          <w:sz w:val="24"/>
          <w:szCs w:val="24"/>
        </w:rPr>
        <w:t xml:space="preserve">комісії </w:t>
      </w:r>
      <w:r w:rsidRPr="003025A3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3025A3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26 вересня 2018 року №414/2-17, протокол постійної комісії </w:t>
      </w:r>
      <w:r w:rsidRPr="003025A3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</w:t>
      </w:r>
      <w:r w:rsidRPr="003025A3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від </w:t>
      </w:r>
      <w:r w:rsidRPr="003025A3">
        <w:rPr>
          <w:rFonts w:ascii="Times New Roman" w:hAnsi="Times New Roman"/>
          <w:sz w:val="24"/>
          <w:szCs w:val="24"/>
          <w:lang w:eastAsia="zh-CN"/>
        </w:rPr>
        <w:t xml:space="preserve">26 вересня </w:t>
      </w:r>
      <w:r w:rsidRPr="003025A3">
        <w:rPr>
          <w:rFonts w:ascii="Times New Roman" w:hAnsi="Times New Roman"/>
          <w:bCs/>
          <w:sz w:val="24"/>
          <w:szCs w:val="24"/>
          <w:lang w:eastAsia="zh-CN"/>
        </w:rPr>
        <w:t>2018 року</w:t>
      </w:r>
      <w:r w:rsidRPr="003025A3">
        <w:rPr>
          <w:rFonts w:ascii="Times New Roman" w:eastAsia="Times New Roman" w:hAnsi="Times New Roman"/>
          <w:sz w:val="24"/>
          <w:szCs w:val="24"/>
          <w:lang w:eastAsia="zh-CN"/>
        </w:rPr>
        <w:t xml:space="preserve"> №145, </w:t>
      </w:r>
      <w:r w:rsidRPr="003025A3">
        <w:rPr>
          <w:rFonts w:ascii="Times New Roman" w:hAnsi="Times New Roman"/>
          <w:sz w:val="24"/>
          <w:szCs w:val="24"/>
          <w:lang w:eastAsia="ru-RU"/>
        </w:rPr>
        <w:t xml:space="preserve">заяву фізичної особи – підприємця  </w:t>
      </w:r>
      <w:proofErr w:type="spellStart"/>
      <w:r w:rsidRPr="003025A3">
        <w:rPr>
          <w:rFonts w:ascii="Times New Roman" w:hAnsi="Times New Roman"/>
          <w:sz w:val="24"/>
          <w:szCs w:val="24"/>
          <w:lang w:eastAsia="ru-RU"/>
        </w:rPr>
        <w:t>Кузнєцової</w:t>
      </w:r>
      <w:proofErr w:type="spellEnd"/>
      <w:r w:rsidRPr="003025A3">
        <w:rPr>
          <w:rFonts w:ascii="Times New Roman" w:hAnsi="Times New Roman"/>
          <w:sz w:val="24"/>
          <w:szCs w:val="24"/>
          <w:lang w:eastAsia="ru-RU"/>
        </w:rPr>
        <w:t xml:space="preserve"> Валентини Дмитрівни </w:t>
      </w:r>
      <w:r w:rsidRPr="003025A3">
        <w:rPr>
          <w:rFonts w:ascii="Times New Roman" w:hAnsi="Times New Roman"/>
          <w:sz w:val="24"/>
          <w:szCs w:val="24"/>
        </w:rPr>
        <w:t xml:space="preserve">від  18 вересня </w:t>
      </w:r>
      <w:r w:rsidRPr="003025A3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3025A3">
        <w:rPr>
          <w:rFonts w:ascii="Times New Roman" w:hAnsi="Times New Roman"/>
          <w:sz w:val="24"/>
          <w:szCs w:val="24"/>
        </w:rPr>
        <w:t>2018 року №4606</w:t>
      </w:r>
      <w:r w:rsidRPr="003025A3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3025A3">
        <w:rPr>
          <w:rFonts w:ascii="Times New Roman" w:hAnsi="Times New Roman"/>
          <w:bCs/>
          <w:sz w:val="24"/>
          <w:szCs w:val="24"/>
          <w:lang w:eastAsia="ru-RU"/>
        </w:rPr>
        <w:t>відпо</w:t>
      </w:r>
      <w:r w:rsidRPr="003025A3">
        <w:rPr>
          <w:rFonts w:ascii="Times New Roman" w:hAnsi="Times New Roman"/>
          <w:sz w:val="24"/>
          <w:szCs w:val="24"/>
          <w:lang w:eastAsia="ru-RU"/>
        </w:rPr>
        <w:t>відно до ст. ст. 12, 79-1, 93, 122, 123 Земельного кодексу України, ст. 55 Закону України «Про землеустрій»,</w:t>
      </w:r>
      <w:r w:rsidRPr="003025A3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3025A3">
        <w:rPr>
          <w:rFonts w:ascii="Times New Roman" w:hAnsi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3025A3">
        <w:rPr>
          <w:rFonts w:ascii="Times New Roman" w:hAnsi="Times New Roman"/>
          <w:sz w:val="24"/>
          <w:szCs w:val="24"/>
          <w:lang w:eastAsia="zh-CN"/>
        </w:rPr>
        <w:t>п. 34 ч. 1</w:t>
      </w:r>
      <w:r w:rsidRPr="003025A3">
        <w:rPr>
          <w:rFonts w:ascii="Times New Roman" w:hAnsi="Times New Roman"/>
          <w:sz w:val="24"/>
          <w:szCs w:val="24"/>
          <w:lang w:eastAsia="ru-RU"/>
        </w:rPr>
        <w:t xml:space="preserve"> ст. 26 Закону України «Про місцеве самоврядування в Україні»,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 року за №376, міська рада вирішила:</w:t>
      </w:r>
    </w:p>
    <w:p w:rsidR="0008567E" w:rsidRPr="003025A3" w:rsidRDefault="0008567E" w:rsidP="0008567E">
      <w:pPr>
        <w:pStyle w:val="a3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8567E" w:rsidRPr="003025A3" w:rsidRDefault="0008567E" w:rsidP="0008567E">
      <w:pPr>
        <w:pStyle w:val="a3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025A3">
        <w:rPr>
          <w:rFonts w:ascii="Times New Roman" w:hAnsi="Times New Roman"/>
          <w:sz w:val="24"/>
          <w:szCs w:val="24"/>
          <w:lang w:eastAsia="ru-RU"/>
        </w:rPr>
        <w:t xml:space="preserve">1.Надати дозвіл на розроблення технічної документації із землеустрою щодо встановлення (відновлення) меж земельної ділянки в натурі (на місцевості) фізичній особі – підприємцю </w:t>
      </w:r>
      <w:proofErr w:type="spellStart"/>
      <w:r w:rsidRPr="003025A3">
        <w:rPr>
          <w:rFonts w:ascii="Times New Roman" w:hAnsi="Times New Roman"/>
          <w:sz w:val="24"/>
          <w:szCs w:val="24"/>
          <w:lang w:eastAsia="ru-RU"/>
        </w:rPr>
        <w:t>Кузнєцовій</w:t>
      </w:r>
      <w:proofErr w:type="spellEnd"/>
      <w:r w:rsidRPr="003025A3">
        <w:rPr>
          <w:rFonts w:ascii="Times New Roman" w:hAnsi="Times New Roman"/>
          <w:sz w:val="24"/>
          <w:szCs w:val="24"/>
          <w:lang w:eastAsia="ru-RU"/>
        </w:rPr>
        <w:t xml:space="preserve"> Валентині Дмитрівні</w:t>
      </w:r>
      <w:r w:rsidRPr="003025A3">
        <w:rPr>
          <w:rFonts w:ascii="Times New Roman" w:hAnsi="Times New Roman"/>
          <w:sz w:val="24"/>
          <w:szCs w:val="24"/>
        </w:rPr>
        <w:t xml:space="preserve"> </w:t>
      </w:r>
      <w:r w:rsidRPr="003025A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 цільовим призначенням 03.07. Для будівництва та обслуговування будівель торгівлі (вид використання – для експлуатації та обслуговування існуючого салону - магазину та майстерні – нежитлове приміщення літера «Ш») за адресою: бульвар Михайла Грушевського, 13, приміщення №5, площею 0,0522 га, за рахунок земель населеного пункту м. Біла Церква. Кадастровий номер: 3210300000:04:004:0023.</w:t>
      </w:r>
    </w:p>
    <w:p w:rsidR="0008567E" w:rsidRPr="003025A3" w:rsidRDefault="0008567E" w:rsidP="0008567E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025A3">
        <w:rPr>
          <w:rFonts w:ascii="Times New Roman" w:hAnsi="Times New Roman"/>
          <w:sz w:val="24"/>
          <w:szCs w:val="24"/>
          <w:lang w:eastAsia="ru-RU"/>
        </w:rPr>
        <w:t>2.Особі, зазначеній  в цьому рішенні подати на розгляд міської ради належним чином розроблену технічну документацію із землеустрою щодо встановлення (відновлення) меж земельної ділянки в натурі (на місцевості) для затвердження.</w:t>
      </w:r>
    </w:p>
    <w:p w:rsidR="0008567E" w:rsidRPr="003025A3" w:rsidRDefault="0008567E" w:rsidP="0008567E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025A3">
        <w:rPr>
          <w:rFonts w:ascii="Times New Roman" w:hAnsi="Times New Roman"/>
          <w:sz w:val="24"/>
          <w:szCs w:val="24"/>
          <w:lang w:eastAsia="ru-RU"/>
        </w:rPr>
        <w:t xml:space="preserve">3.Контроль за виконанням цього рішення покласти на постійну комісію </w:t>
      </w:r>
      <w:r w:rsidRPr="003025A3">
        <w:rPr>
          <w:rFonts w:ascii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08567E" w:rsidRPr="003025A3" w:rsidRDefault="0008567E" w:rsidP="0008567E">
      <w:pPr>
        <w:pStyle w:val="a3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8567E" w:rsidRPr="003025A3" w:rsidRDefault="0008567E" w:rsidP="0008567E">
      <w:pPr>
        <w:pStyle w:val="a3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025A3">
        <w:rPr>
          <w:rFonts w:ascii="Times New Roman" w:hAnsi="Times New Roman"/>
          <w:sz w:val="24"/>
          <w:szCs w:val="24"/>
          <w:lang w:eastAsia="ru-RU"/>
        </w:rPr>
        <w:t>Міський голова</w:t>
      </w:r>
      <w:r w:rsidRPr="003025A3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                     Г. Дикий</w:t>
      </w:r>
    </w:p>
    <w:p w:rsidR="0008567E" w:rsidRPr="003025A3" w:rsidRDefault="0008567E" w:rsidP="0008567E">
      <w:pPr>
        <w:pStyle w:val="a3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8567E" w:rsidRPr="003025A3" w:rsidRDefault="0008567E" w:rsidP="0008567E">
      <w:pPr>
        <w:rPr>
          <w:rFonts w:ascii="Times New Roman" w:hAnsi="Times New Roman"/>
          <w:sz w:val="24"/>
          <w:szCs w:val="24"/>
        </w:rPr>
      </w:pPr>
    </w:p>
    <w:p w:rsidR="0008567E" w:rsidRDefault="0008567E"/>
    <w:sectPr w:rsidR="0008567E" w:rsidSect="0008567E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8567E"/>
    <w:rsid w:val="0008567E"/>
    <w:rsid w:val="00164899"/>
    <w:rsid w:val="001F4806"/>
    <w:rsid w:val="00972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67E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567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Plain Text"/>
    <w:basedOn w:val="a"/>
    <w:link w:val="a5"/>
    <w:rsid w:val="001F4806"/>
    <w:pPr>
      <w:spacing w:after="0" w:line="240" w:lineRule="auto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rsid w:val="001F4806"/>
    <w:rPr>
      <w:rFonts w:ascii="Courier New" w:eastAsia="Calibri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1677</Words>
  <Characters>957</Characters>
  <Application>Microsoft Office Word</Application>
  <DocSecurity>0</DocSecurity>
  <Lines>7</Lines>
  <Paragraphs>5</Paragraphs>
  <ScaleCrop>false</ScaleCrop>
  <Company/>
  <LinksUpToDate>false</LinksUpToDate>
  <CharactersWithSpaces>2629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2018-11-05T08:26:00Z</dcterms:created>
  <dcterms:modified xsi:type="dcterms:W3CDTF">2018-11-05T14:32:00Z</dcterms:modified>
</cp:coreProperties>
</file>