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3DB" w:rsidRDefault="000B23DB" w:rsidP="000B23DB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25.3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02932799" r:id="rId5"/>
        </w:pict>
      </w:r>
    </w:p>
    <w:p w:rsidR="000B23DB" w:rsidRDefault="000B23DB" w:rsidP="000B23DB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0B23DB" w:rsidRDefault="000B23DB" w:rsidP="000B23DB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0B23DB" w:rsidRDefault="000B23DB" w:rsidP="000B23DB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0B23DB" w:rsidRDefault="000B23DB" w:rsidP="000B23DB">
      <w:pPr>
        <w:pStyle w:val="a4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0B23DB" w:rsidRPr="000B23DB" w:rsidRDefault="000B23DB" w:rsidP="000B23DB">
      <w:pPr>
        <w:rPr>
          <w:rFonts w:ascii="Times New Roman" w:hAnsi="Times New Roman"/>
          <w:sz w:val="24"/>
          <w:szCs w:val="24"/>
        </w:rPr>
      </w:pPr>
      <w:r>
        <w:br/>
      </w:r>
      <w:r w:rsidRPr="000B23DB">
        <w:rPr>
          <w:rFonts w:ascii="Times New Roman" w:hAnsi="Times New Roman"/>
          <w:sz w:val="24"/>
          <w:szCs w:val="24"/>
        </w:rPr>
        <w:t xml:space="preserve">від  25 жовтня  2018 року                                                                        № </w:t>
      </w:r>
      <w:r w:rsidRPr="000F55F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2</w:t>
      </w:r>
      <w:r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  <w:t>932</w:t>
      </w:r>
      <w:r w:rsidRPr="000F55F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-59-VII</w:t>
      </w:r>
    </w:p>
    <w:p w:rsidR="000B23DB" w:rsidRDefault="000B23DB" w:rsidP="000B23DB"/>
    <w:p w:rsidR="00473D92" w:rsidRPr="003025A3" w:rsidRDefault="00473D92" w:rsidP="00473D9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25A3">
        <w:rPr>
          <w:rFonts w:ascii="Times New Roman" w:hAnsi="Times New Roman"/>
          <w:sz w:val="24"/>
          <w:szCs w:val="24"/>
          <w:lang w:eastAsia="ru-RU"/>
        </w:rPr>
        <w:t>Про встановлення земельного сервітуту з</w:t>
      </w:r>
    </w:p>
    <w:p w:rsidR="00473D92" w:rsidRPr="003025A3" w:rsidRDefault="00473D92" w:rsidP="00473D9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25A3">
        <w:rPr>
          <w:rFonts w:ascii="Times New Roman" w:hAnsi="Times New Roman"/>
          <w:sz w:val="24"/>
          <w:szCs w:val="24"/>
          <w:lang w:eastAsia="ru-RU"/>
        </w:rPr>
        <w:t xml:space="preserve">фізичною особою-підприємцем </w:t>
      </w:r>
    </w:p>
    <w:p w:rsidR="00473D92" w:rsidRPr="003025A3" w:rsidRDefault="00473D92" w:rsidP="00473D9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3025A3">
        <w:rPr>
          <w:rFonts w:ascii="Times New Roman" w:hAnsi="Times New Roman"/>
          <w:sz w:val="24"/>
          <w:szCs w:val="24"/>
          <w:lang w:eastAsia="ru-RU"/>
        </w:rPr>
        <w:t>Підопригорою</w:t>
      </w:r>
      <w:proofErr w:type="spellEnd"/>
      <w:r w:rsidRPr="003025A3">
        <w:rPr>
          <w:rFonts w:ascii="Times New Roman" w:hAnsi="Times New Roman"/>
          <w:sz w:val="24"/>
          <w:szCs w:val="24"/>
          <w:lang w:eastAsia="ru-RU"/>
        </w:rPr>
        <w:t xml:space="preserve"> Віталієм Володимировичем</w:t>
      </w:r>
    </w:p>
    <w:p w:rsidR="00473D92" w:rsidRPr="003025A3" w:rsidRDefault="00473D92" w:rsidP="00473D9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73D92" w:rsidRPr="003025A3" w:rsidRDefault="00473D92" w:rsidP="00473D92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25A3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3025A3">
        <w:rPr>
          <w:rFonts w:ascii="Times New Roman" w:hAnsi="Times New Roman"/>
          <w:sz w:val="24"/>
          <w:szCs w:val="24"/>
        </w:rPr>
        <w:t xml:space="preserve">комісії </w:t>
      </w:r>
      <w:r w:rsidRPr="003025A3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26 вересня 2018 року №414/2-17, протокол постійної комісії </w:t>
      </w:r>
      <w:r w:rsidRPr="003025A3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</w:t>
      </w:r>
      <w:r w:rsidRPr="003025A3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від 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26 вересня </w:t>
      </w:r>
      <w:r w:rsidRPr="003025A3">
        <w:rPr>
          <w:rFonts w:ascii="Times New Roman" w:hAnsi="Times New Roman"/>
          <w:bCs/>
          <w:sz w:val="24"/>
          <w:szCs w:val="24"/>
          <w:lang w:eastAsia="zh-CN"/>
        </w:rPr>
        <w:t>2018 року</w:t>
      </w:r>
      <w:r w:rsidRPr="003025A3">
        <w:rPr>
          <w:rFonts w:ascii="Times New Roman" w:eastAsia="Times New Roman" w:hAnsi="Times New Roman"/>
          <w:sz w:val="24"/>
          <w:szCs w:val="24"/>
          <w:lang w:eastAsia="zh-CN"/>
        </w:rPr>
        <w:t xml:space="preserve"> №145, </w:t>
      </w:r>
      <w:r w:rsidRPr="003025A3">
        <w:rPr>
          <w:rFonts w:ascii="Times New Roman" w:hAnsi="Times New Roman"/>
          <w:sz w:val="24"/>
          <w:szCs w:val="24"/>
          <w:lang w:eastAsia="ru-RU"/>
        </w:rPr>
        <w:t xml:space="preserve">заяву фізичної особи-підприємця </w:t>
      </w:r>
      <w:proofErr w:type="spellStart"/>
      <w:r w:rsidRPr="003025A3">
        <w:rPr>
          <w:rFonts w:ascii="Times New Roman" w:hAnsi="Times New Roman"/>
          <w:sz w:val="24"/>
          <w:szCs w:val="24"/>
          <w:lang w:eastAsia="ru-RU"/>
        </w:rPr>
        <w:t>Підопригори</w:t>
      </w:r>
      <w:proofErr w:type="spellEnd"/>
      <w:r w:rsidRPr="003025A3">
        <w:rPr>
          <w:rFonts w:ascii="Times New Roman" w:hAnsi="Times New Roman"/>
          <w:sz w:val="24"/>
          <w:szCs w:val="24"/>
          <w:lang w:eastAsia="ru-RU"/>
        </w:rPr>
        <w:t xml:space="preserve"> Віталія  Володимировича </w:t>
      </w:r>
      <w:r w:rsidRPr="003025A3">
        <w:rPr>
          <w:rFonts w:ascii="Times New Roman" w:hAnsi="Times New Roman"/>
          <w:sz w:val="24"/>
          <w:szCs w:val="24"/>
          <w:lang w:eastAsia="zh-CN"/>
        </w:rPr>
        <w:t>від 14 вересня 2018 року №4558</w:t>
      </w:r>
      <w:r w:rsidRPr="003025A3">
        <w:rPr>
          <w:rFonts w:ascii="Times New Roman" w:hAnsi="Times New Roman"/>
          <w:sz w:val="24"/>
          <w:szCs w:val="24"/>
          <w:lang w:eastAsia="ru-RU"/>
        </w:rPr>
        <w:t xml:space="preserve">, відповідно до ст.ст. 12, 98-102 Земельного кодексу України, ч.3 ст. 24 Закону України «Про регулювання містобудівної діяльності», п. 34 ч. 1 ст. 26 Закону України «Про місцеве самоврядування в Україні», </w:t>
      </w:r>
      <w:r w:rsidRPr="003025A3">
        <w:rPr>
          <w:rFonts w:ascii="Times New Roman" w:hAnsi="Times New Roman"/>
          <w:sz w:val="24"/>
          <w:szCs w:val="24"/>
        </w:rPr>
        <w:t>рішення Білоцерківської міської ради від 03 листопада 2016 року №319-18-</w:t>
      </w:r>
      <w:r w:rsidRPr="003025A3">
        <w:rPr>
          <w:rFonts w:ascii="Times New Roman" w:hAnsi="Times New Roman"/>
          <w:sz w:val="24"/>
          <w:szCs w:val="24"/>
          <w:lang w:val="en-US"/>
        </w:rPr>
        <w:t>V</w:t>
      </w:r>
      <w:r w:rsidRPr="003025A3">
        <w:rPr>
          <w:rFonts w:ascii="Times New Roman" w:hAnsi="Times New Roman"/>
          <w:sz w:val="24"/>
          <w:szCs w:val="24"/>
        </w:rPr>
        <w:t>ІІ «Про затвердження Генерального плану міста Біла Церква», рішення Білоцерківської міської ради від 23 лютого 2017 року №478-26-</w:t>
      </w:r>
      <w:r w:rsidRPr="003025A3">
        <w:rPr>
          <w:rFonts w:ascii="Times New Roman" w:hAnsi="Times New Roman"/>
          <w:sz w:val="24"/>
          <w:szCs w:val="24"/>
          <w:lang w:val="en-US"/>
        </w:rPr>
        <w:t>V</w:t>
      </w:r>
      <w:r w:rsidRPr="003025A3">
        <w:rPr>
          <w:rFonts w:ascii="Times New Roman" w:hAnsi="Times New Roman"/>
          <w:sz w:val="24"/>
          <w:szCs w:val="24"/>
        </w:rPr>
        <w:t xml:space="preserve">ІІ «Про забезпечення ефективного управління землями в адміністративних межах </w:t>
      </w:r>
      <w:proofErr w:type="spellStart"/>
      <w:r w:rsidRPr="003025A3">
        <w:rPr>
          <w:rFonts w:ascii="Times New Roman" w:hAnsi="Times New Roman"/>
          <w:sz w:val="24"/>
          <w:szCs w:val="24"/>
        </w:rPr>
        <w:t>м.Біла</w:t>
      </w:r>
      <w:proofErr w:type="spellEnd"/>
      <w:r w:rsidRPr="003025A3">
        <w:rPr>
          <w:rFonts w:ascii="Times New Roman" w:hAnsi="Times New Roman"/>
          <w:sz w:val="24"/>
          <w:szCs w:val="24"/>
        </w:rPr>
        <w:t xml:space="preserve"> Церква», </w:t>
      </w:r>
      <w:r w:rsidRPr="003025A3">
        <w:rPr>
          <w:rFonts w:ascii="Times New Roman" w:hAnsi="Times New Roman"/>
          <w:sz w:val="24"/>
          <w:szCs w:val="24"/>
          <w:lang w:eastAsia="ru-RU"/>
        </w:rPr>
        <w:t>міська рада вирішила:</w:t>
      </w:r>
    </w:p>
    <w:p w:rsidR="00473D92" w:rsidRPr="003025A3" w:rsidRDefault="00473D92" w:rsidP="00473D9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73D92" w:rsidRPr="003025A3" w:rsidRDefault="00473D92" w:rsidP="00473D9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25A3">
        <w:rPr>
          <w:rFonts w:ascii="Times New Roman" w:hAnsi="Times New Roman"/>
          <w:sz w:val="24"/>
          <w:szCs w:val="24"/>
          <w:lang w:eastAsia="ru-RU"/>
        </w:rPr>
        <w:t xml:space="preserve">1.Укласти договір про встановлення особистого строкового сервітуту з фізичною особою-підприємцем </w:t>
      </w:r>
      <w:proofErr w:type="spellStart"/>
      <w:r w:rsidRPr="003025A3">
        <w:rPr>
          <w:rFonts w:ascii="Times New Roman" w:hAnsi="Times New Roman"/>
          <w:sz w:val="24"/>
          <w:szCs w:val="24"/>
          <w:lang w:eastAsia="ru-RU"/>
        </w:rPr>
        <w:t>Підопригорою</w:t>
      </w:r>
      <w:proofErr w:type="spellEnd"/>
      <w:r w:rsidRPr="003025A3">
        <w:rPr>
          <w:rFonts w:ascii="Times New Roman" w:hAnsi="Times New Roman"/>
          <w:sz w:val="24"/>
          <w:szCs w:val="24"/>
          <w:lang w:eastAsia="ru-RU"/>
        </w:rPr>
        <w:t xml:space="preserve"> Віталієм Володимировичем на земельну ділянку площею 0,1382 га на право проїзду на транспортному засобі по наявному шляху до виробничої бази, що перебуває у власності фізичної особи-підприємця </w:t>
      </w:r>
      <w:proofErr w:type="spellStart"/>
      <w:r w:rsidRPr="003025A3">
        <w:rPr>
          <w:rFonts w:ascii="Times New Roman" w:hAnsi="Times New Roman"/>
          <w:sz w:val="24"/>
          <w:szCs w:val="24"/>
          <w:lang w:eastAsia="ru-RU"/>
        </w:rPr>
        <w:t>Підопригори</w:t>
      </w:r>
      <w:proofErr w:type="spellEnd"/>
      <w:r w:rsidRPr="003025A3">
        <w:rPr>
          <w:rFonts w:ascii="Times New Roman" w:hAnsi="Times New Roman"/>
          <w:sz w:val="24"/>
          <w:szCs w:val="24"/>
          <w:lang w:eastAsia="ru-RU"/>
        </w:rPr>
        <w:t xml:space="preserve"> Віталія Володимировича та розташована за адресою: </w:t>
      </w:r>
      <w:r w:rsidRPr="003025A3">
        <w:rPr>
          <w:rFonts w:ascii="Times New Roman" w:hAnsi="Times New Roman"/>
          <w:sz w:val="24"/>
          <w:szCs w:val="24"/>
        </w:rPr>
        <w:t xml:space="preserve">вулиця </w:t>
      </w:r>
      <w:proofErr w:type="spellStart"/>
      <w:r w:rsidRPr="003025A3">
        <w:rPr>
          <w:rFonts w:ascii="Times New Roman" w:hAnsi="Times New Roman"/>
          <w:sz w:val="24"/>
          <w:szCs w:val="24"/>
        </w:rPr>
        <w:t>Таращанська</w:t>
      </w:r>
      <w:proofErr w:type="spellEnd"/>
      <w:r w:rsidRPr="003025A3">
        <w:rPr>
          <w:rFonts w:ascii="Times New Roman" w:hAnsi="Times New Roman"/>
          <w:sz w:val="24"/>
          <w:szCs w:val="24"/>
        </w:rPr>
        <w:t xml:space="preserve"> , 193</w:t>
      </w:r>
      <w:r>
        <w:rPr>
          <w:rFonts w:ascii="Times New Roman" w:hAnsi="Times New Roman"/>
          <w:sz w:val="24"/>
          <w:szCs w:val="24"/>
        </w:rPr>
        <w:t>,</w:t>
      </w:r>
      <w:r w:rsidRPr="003025A3">
        <w:rPr>
          <w:rFonts w:ascii="Times New Roman" w:hAnsi="Times New Roman"/>
          <w:sz w:val="24"/>
          <w:szCs w:val="24"/>
        </w:rPr>
        <w:t xml:space="preserve"> </w:t>
      </w:r>
      <w:r w:rsidRPr="003025A3">
        <w:rPr>
          <w:rFonts w:ascii="Times New Roman" w:hAnsi="Times New Roman"/>
          <w:sz w:val="24"/>
          <w:szCs w:val="24"/>
          <w:lang w:eastAsia="ru-RU"/>
        </w:rPr>
        <w:t>строком на 3 (три) роки, за рахунок земель населеного пункту м. Біла Церква.</w:t>
      </w:r>
    </w:p>
    <w:p w:rsidR="00473D92" w:rsidRPr="003025A3" w:rsidRDefault="00473D92" w:rsidP="00473D9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25A3">
        <w:rPr>
          <w:rFonts w:ascii="Times New Roman" w:hAnsi="Times New Roman"/>
          <w:sz w:val="24"/>
          <w:szCs w:val="24"/>
          <w:lang w:eastAsia="ru-RU"/>
        </w:rPr>
        <w:t>2.Особі, зазначеній в цьому рішенні, укласти у встановленому порядку договір про встановлення особистого строкового сервітуту.</w:t>
      </w:r>
    </w:p>
    <w:p w:rsidR="00473D92" w:rsidRPr="003025A3" w:rsidRDefault="00473D92" w:rsidP="00473D92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025A3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3025A3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473D92" w:rsidRPr="003025A3" w:rsidRDefault="00473D92" w:rsidP="00473D92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473D92" w:rsidRPr="003025A3" w:rsidRDefault="00473D92" w:rsidP="00473D92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473D92" w:rsidRPr="003025A3" w:rsidRDefault="00473D92" w:rsidP="00473D92">
      <w:pPr>
        <w:rPr>
          <w:rFonts w:ascii="Times New Roman" w:hAnsi="Times New Roman"/>
          <w:sz w:val="24"/>
          <w:szCs w:val="24"/>
        </w:rPr>
      </w:pPr>
      <w:r w:rsidRPr="003025A3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           </w:t>
      </w:r>
      <w:r w:rsidRPr="003025A3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Г. Дикий</w:t>
      </w:r>
    </w:p>
    <w:p w:rsidR="00473D92" w:rsidRPr="003025A3" w:rsidRDefault="00473D92" w:rsidP="00473D92">
      <w:pPr>
        <w:rPr>
          <w:rFonts w:ascii="Times New Roman" w:hAnsi="Times New Roman"/>
          <w:sz w:val="24"/>
          <w:szCs w:val="24"/>
        </w:rPr>
      </w:pPr>
    </w:p>
    <w:p w:rsidR="00473D92" w:rsidRPr="00F73B2E" w:rsidRDefault="00473D92" w:rsidP="00473D92">
      <w:pPr>
        <w:pStyle w:val="a3"/>
        <w:ind w:firstLine="708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73D92" w:rsidRPr="00F73B2E" w:rsidRDefault="00473D92" w:rsidP="00473D92">
      <w:pPr>
        <w:pStyle w:val="a3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473D92" w:rsidRDefault="00473D92" w:rsidP="00473D92"/>
    <w:p w:rsidR="00473D92" w:rsidRDefault="00473D92"/>
    <w:sectPr w:rsidR="00473D92" w:rsidSect="00473D9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73D92"/>
    <w:rsid w:val="000B23DB"/>
    <w:rsid w:val="00473D92"/>
    <w:rsid w:val="005979CE"/>
    <w:rsid w:val="00A83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D92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3D9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rsid w:val="000B23DB"/>
    <w:pPr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rsid w:val="000B23DB"/>
    <w:rPr>
      <w:rFonts w:ascii="Courier New" w:eastAsia="Calibri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1475</Words>
  <Characters>841</Characters>
  <Application>Microsoft Office Word</Application>
  <DocSecurity>0</DocSecurity>
  <Lines>7</Lines>
  <Paragraphs>4</Paragraphs>
  <ScaleCrop>false</ScaleCrop>
  <Company/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2018-11-05T07:41:00Z</dcterms:created>
  <dcterms:modified xsi:type="dcterms:W3CDTF">2018-11-05T12:17:00Z</dcterms:modified>
</cp:coreProperties>
</file>