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E9" w:rsidRDefault="007835E9" w:rsidP="007835E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6030" r:id="rId5"/>
        </w:pict>
      </w:r>
    </w:p>
    <w:p w:rsidR="007835E9" w:rsidRDefault="007835E9" w:rsidP="007835E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835E9" w:rsidRDefault="007835E9" w:rsidP="007835E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835E9" w:rsidRDefault="007835E9" w:rsidP="007835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835E9" w:rsidRDefault="007835E9" w:rsidP="007835E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835E9" w:rsidRPr="00A8002C" w:rsidRDefault="007835E9" w:rsidP="007835E9">
      <w:pPr>
        <w:rPr>
          <w:rFonts w:ascii="Times New Roman" w:hAnsi="Times New Roman"/>
          <w:sz w:val="24"/>
          <w:szCs w:val="24"/>
        </w:rPr>
      </w:pPr>
      <w:r>
        <w:br/>
      </w:r>
      <w:r w:rsidRPr="00A8002C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A800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A8002C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904</w:t>
      </w:r>
      <w:r w:rsidRPr="00A800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7835E9" w:rsidRDefault="007835E9" w:rsidP="007835E9"/>
    <w:p w:rsidR="00CC09C6" w:rsidRPr="003025A3" w:rsidRDefault="00CC09C6" w:rsidP="00CC0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</w:t>
      </w:r>
    </w:p>
    <w:p w:rsidR="00CC09C6" w:rsidRPr="003025A3" w:rsidRDefault="00CC09C6" w:rsidP="00CC0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власності в постійне користування </w:t>
      </w:r>
    </w:p>
    <w:p w:rsidR="00CC09C6" w:rsidRPr="003025A3" w:rsidRDefault="00CC09C6" w:rsidP="00CC0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Білоцерківському психоневрологічному інтернату</w:t>
      </w:r>
    </w:p>
    <w:p w:rsidR="00CC09C6" w:rsidRPr="003025A3" w:rsidRDefault="00CC09C6" w:rsidP="00CC0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за </w:t>
      </w:r>
      <w:r w:rsidRPr="003025A3">
        <w:rPr>
          <w:rFonts w:ascii="Times New Roman" w:hAnsi="Times New Roman"/>
          <w:sz w:val="24"/>
          <w:szCs w:val="24"/>
        </w:rPr>
        <w:t xml:space="preserve">адресою: вулиця </w:t>
      </w:r>
      <w:proofErr w:type="spellStart"/>
      <w:r w:rsidRPr="003025A3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3025A3">
        <w:rPr>
          <w:rFonts w:ascii="Times New Roman" w:hAnsi="Times New Roman"/>
          <w:sz w:val="24"/>
          <w:szCs w:val="24"/>
        </w:rPr>
        <w:t>, 4</w:t>
      </w:r>
    </w:p>
    <w:p w:rsidR="00CC09C6" w:rsidRPr="003025A3" w:rsidRDefault="00CC09C6" w:rsidP="00CC09C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C09C6" w:rsidRPr="003025A3" w:rsidRDefault="00CC09C6" w:rsidP="00CC09C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</w:rPr>
        <w:t xml:space="preserve">заяву Білоцерківського психоневрологічного інтернату від 07 вересня 2018 року № 4464,  технічну документацію із землеустрою щодо поділу земельної ділянки, відповідно до ст. ст. 12, 79-1, 92, 122, 123, 125, 126, ч.2 ст.134,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025A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CC09C6" w:rsidRPr="003025A3" w:rsidRDefault="00CC09C6" w:rsidP="00CC09C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C09C6" w:rsidRPr="003025A3" w:rsidRDefault="00CC09C6" w:rsidP="00CC09C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постійне користування  Білоцерківському психоневрологічному інтернату з цільовим призначенням </w:t>
      </w:r>
      <w:r w:rsidRPr="003025A3">
        <w:rPr>
          <w:rFonts w:ascii="Times New Roman" w:hAnsi="Times New Roman"/>
          <w:sz w:val="24"/>
          <w:szCs w:val="24"/>
          <w:lang w:eastAsia="ru-RU"/>
        </w:rPr>
        <w:t>03.03.</w:t>
      </w:r>
      <w:r w:rsidRPr="003025A3">
        <w:rPr>
          <w:rFonts w:ascii="Times New Roman" w:hAnsi="Times New Roman"/>
          <w:sz w:val="24"/>
          <w:szCs w:val="24"/>
        </w:rPr>
        <w:t xml:space="preserve">  Для </w:t>
      </w:r>
      <w:r w:rsidRPr="003025A3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закладів охорони здоров’я та соціальної допомоги   (вид використання – для розміщення, експлуатації та обслуговування приміщень інтернату – комплекс, нежитлові будівлі літери «А-2», «Б», «В», «Г», «Д», «Ж», «З», «Е», «И», «І» та споруда)</w:t>
      </w:r>
      <w:r w:rsidRPr="003025A3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3025A3">
        <w:rPr>
          <w:rFonts w:ascii="Times New Roman" w:hAnsi="Times New Roman"/>
          <w:bCs/>
          <w:sz w:val="24"/>
          <w:szCs w:val="24"/>
        </w:rPr>
        <w:t>технічної документації із землеустрою щодо поділу земельної ділянки,  площею 2,6397 га (з них: землі під соціально-культурними об’єктами - 2,6397 га)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</w:rPr>
        <w:t xml:space="preserve">за </w:t>
      </w:r>
      <w:r w:rsidRPr="003025A3">
        <w:rPr>
          <w:rFonts w:ascii="Times New Roman" w:hAnsi="Times New Roman"/>
          <w:sz w:val="24"/>
          <w:szCs w:val="24"/>
        </w:rPr>
        <w:t xml:space="preserve">адресою: вулиця </w:t>
      </w:r>
      <w:proofErr w:type="spellStart"/>
      <w:r w:rsidRPr="003025A3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3025A3">
        <w:rPr>
          <w:rFonts w:ascii="Times New Roman" w:hAnsi="Times New Roman"/>
          <w:sz w:val="24"/>
          <w:szCs w:val="24"/>
        </w:rPr>
        <w:t>, 4. Кадастровий номер: 3210300000:06:034:0053.</w:t>
      </w:r>
    </w:p>
    <w:p w:rsidR="00CC09C6" w:rsidRPr="003025A3" w:rsidRDefault="00CC09C6" w:rsidP="00CC09C6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val="ru-RU"/>
        </w:rPr>
      </w:pPr>
      <w:r w:rsidRPr="003025A3">
        <w:rPr>
          <w:rFonts w:ascii="Times New Roman" w:hAnsi="Times New Roman"/>
          <w:sz w:val="24"/>
          <w:szCs w:val="24"/>
        </w:rPr>
        <w:t>2</w:t>
      </w:r>
      <w:r w:rsidRPr="003025A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Особі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рішенні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5A3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3025A3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3025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025A3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 xml:space="preserve">Державному </w:t>
      </w:r>
      <w:proofErr w:type="spellStart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3025A3">
        <w:rPr>
          <w:rStyle w:val="rvts0"/>
          <w:rFonts w:ascii="Times New Roman" w:hAnsi="Times New Roman"/>
          <w:sz w:val="24"/>
          <w:szCs w:val="24"/>
          <w:lang w:val="ru-RU"/>
        </w:rPr>
        <w:t>.</w:t>
      </w:r>
    </w:p>
    <w:p w:rsidR="00CC09C6" w:rsidRPr="003025A3" w:rsidRDefault="00CC09C6" w:rsidP="00CC09C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09C6" w:rsidRPr="003025A3" w:rsidRDefault="00CC09C6" w:rsidP="00CC09C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C09C6" w:rsidRPr="003025A3" w:rsidRDefault="00CC09C6" w:rsidP="00CC0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CC09C6" w:rsidRPr="003025A3" w:rsidRDefault="00CC09C6" w:rsidP="00CC09C6">
      <w:pPr>
        <w:rPr>
          <w:rFonts w:ascii="Times New Roman" w:hAnsi="Times New Roman"/>
          <w:sz w:val="24"/>
          <w:szCs w:val="24"/>
        </w:rPr>
      </w:pPr>
    </w:p>
    <w:p w:rsidR="00CC09C6" w:rsidRDefault="00CC09C6" w:rsidP="00CC09C6">
      <w:pPr>
        <w:pStyle w:val="a3"/>
        <w:ind w:firstLine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9C6" w:rsidRDefault="00CC09C6" w:rsidP="00CC09C6">
      <w:pPr>
        <w:pStyle w:val="a3"/>
        <w:ind w:firstLine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9C6" w:rsidRDefault="00CC09C6"/>
    <w:sectPr w:rsidR="00CC09C6" w:rsidSect="00CC09C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09C6"/>
    <w:rsid w:val="007835E9"/>
    <w:rsid w:val="00A8002C"/>
    <w:rsid w:val="00B54D2C"/>
    <w:rsid w:val="00CC09C6"/>
    <w:rsid w:val="00FB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C09C6"/>
  </w:style>
  <w:style w:type="paragraph" w:styleId="a3">
    <w:name w:val="No Spacing"/>
    <w:uiPriority w:val="1"/>
    <w:qFormat/>
    <w:rsid w:val="00CC09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C09C6"/>
  </w:style>
  <w:style w:type="paragraph" w:styleId="a4">
    <w:name w:val="Plain Text"/>
    <w:basedOn w:val="a"/>
    <w:link w:val="a5"/>
    <w:rsid w:val="007835E9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835E9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2018-11-02T08:04:00Z</dcterms:created>
  <dcterms:modified xsi:type="dcterms:W3CDTF">2018-11-05T10:25:00Z</dcterms:modified>
</cp:coreProperties>
</file>