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DF" w:rsidRDefault="003702DF" w:rsidP="003702D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4153" r:id="rId5"/>
        </w:pict>
      </w:r>
    </w:p>
    <w:p w:rsidR="003702DF" w:rsidRDefault="003702DF" w:rsidP="003702D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702DF" w:rsidRDefault="003702DF" w:rsidP="003702D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702DF" w:rsidRDefault="003702DF" w:rsidP="003702D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702DF" w:rsidRDefault="003702DF" w:rsidP="003702DF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702DF" w:rsidRPr="003702DF" w:rsidRDefault="003702DF" w:rsidP="003702DF">
      <w:pPr>
        <w:rPr>
          <w:rFonts w:ascii="Times New Roman" w:hAnsi="Times New Roman"/>
          <w:sz w:val="24"/>
          <w:szCs w:val="24"/>
        </w:rPr>
      </w:pPr>
      <w:r>
        <w:br/>
      </w:r>
      <w:r w:rsidRPr="003702DF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28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91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3702DF" w:rsidRDefault="003702DF" w:rsidP="003702DF"/>
    <w:p w:rsidR="00A849AC" w:rsidRPr="00CE1EEA" w:rsidRDefault="00A849AC" w:rsidP="00A8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A849AC" w:rsidRPr="00CE1EEA" w:rsidRDefault="00A849AC" w:rsidP="00A8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</w:p>
    <w:p w:rsidR="00A849AC" w:rsidRPr="00CE1EEA" w:rsidRDefault="00A849AC" w:rsidP="00A8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Ластовці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Петру Петровичу</w:t>
      </w:r>
    </w:p>
    <w:p w:rsidR="00A849AC" w:rsidRPr="00CE1EEA" w:rsidRDefault="00A849AC" w:rsidP="00A8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49AC" w:rsidRPr="00CE1EEA" w:rsidRDefault="00A849AC" w:rsidP="00A849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</w:rPr>
        <w:t xml:space="preserve">Розглянувши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E1EEA">
        <w:rPr>
          <w:rFonts w:ascii="Times New Roman" w:hAnsi="Times New Roman"/>
          <w:sz w:val="24"/>
          <w:szCs w:val="24"/>
        </w:rPr>
        <w:t xml:space="preserve">комісії </w:t>
      </w:r>
      <w:r w:rsidRPr="00CE1EE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вересня 2018 року №370/2-17,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CE1EEA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11 вересня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№142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E1EEA">
        <w:rPr>
          <w:rFonts w:ascii="Times New Roman" w:hAnsi="Times New Roman"/>
          <w:sz w:val="24"/>
          <w:szCs w:val="24"/>
        </w:rPr>
        <w:t xml:space="preserve">заяву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Ластовки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Петра Петровича </w:t>
      </w:r>
      <w:r w:rsidRPr="00CE1EEA">
        <w:rPr>
          <w:rFonts w:ascii="Times New Roman" w:hAnsi="Times New Roman"/>
          <w:sz w:val="24"/>
          <w:szCs w:val="24"/>
        </w:rPr>
        <w:t>від  03 серпня 2018 року №4028</w:t>
      </w:r>
      <w:r w:rsidRPr="00CE1EEA">
        <w:rPr>
          <w:rFonts w:ascii="Times New Roman" w:hAnsi="Times New Roman"/>
          <w:sz w:val="24"/>
          <w:szCs w:val="24"/>
          <w:lang w:eastAsia="zh-CN"/>
        </w:rPr>
        <w:t>,</w:t>
      </w:r>
      <w:r w:rsidRPr="00CE1EEA">
        <w:rPr>
          <w:rFonts w:ascii="Times New Roman" w:hAnsi="Times New Roman"/>
          <w:sz w:val="24"/>
          <w:szCs w:val="24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A849AC" w:rsidRPr="00CE1EEA" w:rsidRDefault="00A849AC" w:rsidP="00A849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49AC" w:rsidRPr="00CE1EEA" w:rsidRDefault="00A849AC" w:rsidP="00A849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від 16 жовтня 2013 року №107, який зареєстрований в Державному реєстрі речових прав на нерухоме майно, як інше речове право від 06 листопада 2013 року  №3461198 фізичній особі-підприємцю  </w:t>
      </w: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Ластовці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Петру Петровичу </w:t>
      </w:r>
      <w:r w:rsidRPr="00CE1EEA">
        <w:rPr>
          <w:rFonts w:ascii="Times New Roman" w:hAnsi="Times New Roman"/>
          <w:sz w:val="24"/>
          <w:szCs w:val="24"/>
        </w:rPr>
        <w:t xml:space="preserve">з цільовим призначенням  12.08 </w:t>
      </w:r>
      <w:r w:rsidRPr="00CE1EEA">
        <w:rPr>
          <w:rFonts w:ascii="Times New Roman" w:hAnsi="Times New Roman"/>
          <w:sz w:val="24"/>
          <w:szCs w:val="24"/>
          <w:shd w:val="clear" w:color="auto" w:fill="FFFFFF"/>
        </w:rPr>
        <w:t>Для розміщення та експлуатації будівель і споруд додаткових транспортних послуг та допоміжних операцій</w:t>
      </w:r>
      <w:r w:rsidRPr="00CE1EEA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CE1EEA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нежитлової будівлі – об’єкту сервісного обслуговування та </w:t>
      </w:r>
      <w:proofErr w:type="spellStart"/>
      <w:r w:rsidRPr="00CE1EEA">
        <w:rPr>
          <w:rFonts w:ascii="Times New Roman" w:hAnsi="Times New Roman"/>
          <w:sz w:val="24"/>
          <w:szCs w:val="24"/>
        </w:rPr>
        <w:t>автомийки</w:t>
      </w:r>
      <w:proofErr w:type="spellEnd"/>
      <w:r w:rsidRPr="00CE1EEA">
        <w:rPr>
          <w:rFonts w:ascii="Times New Roman" w:hAnsi="Times New Roman"/>
          <w:sz w:val="24"/>
          <w:szCs w:val="24"/>
        </w:rPr>
        <w:t xml:space="preserve"> – нежитлова будівля літера «А»)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1EEA">
        <w:rPr>
          <w:rFonts w:ascii="Times New Roman" w:hAnsi="Times New Roman"/>
          <w:sz w:val="24"/>
          <w:szCs w:val="24"/>
        </w:rPr>
        <w:t xml:space="preserve">за адресою: </w:t>
      </w:r>
      <w:r w:rsidRPr="00CE1EEA">
        <w:rPr>
          <w:rFonts w:ascii="Times New Roman" w:hAnsi="Times New Roman"/>
          <w:sz w:val="24"/>
          <w:szCs w:val="24"/>
          <w:lang w:eastAsia="ru-RU"/>
        </w:rPr>
        <w:t>вулиця Зелена, 29-а, площею 0,1273 га</w:t>
      </w:r>
      <w:r w:rsidRPr="00CE1EEA">
        <w:rPr>
          <w:rFonts w:ascii="Times New Roman" w:hAnsi="Times New Roman"/>
          <w:sz w:val="24"/>
          <w:szCs w:val="24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>(з них:  під спорудами – 0,0241 га, під проїздами, проходами та площадками – 0,1032 га), строком на 10 (десять) років, за рахунок земель населеного пункту м. Біла Церква. Кадастровий номер: 3210300000:03:025:0162.</w:t>
      </w:r>
    </w:p>
    <w:p w:rsidR="00A849AC" w:rsidRPr="00CE1EEA" w:rsidRDefault="00A849AC" w:rsidP="00A849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2.</w:t>
      </w:r>
      <w:r w:rsidRPr="00CE1EEA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CE1EEA">
        <w:rPr>
          <w:rFonts w:ascii="Times New Roman" w:hAnsi="Times New Roman"/>
          <w:sz w:val="24"/>
          <w:szCs w:val="24"/>
          <w:lang w:eastAsia="ru-RU"/>
        </w:rPr>
        <w:t>від 16 жовтня 2013 року №107</w:t>
      </w:r>
      <w:r w:rsidRPr="00CE1EEA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A849AC" w:rsidRPr="00CE1EEA" w:rsidRDefault="00A849AC" w:rsidP="00A849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E1EE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849AC" w:rsidRPr="00CE1EEA" w:rsidRDefault="00A849AC" w:rsidP="00A8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9AC" w:rsidRPr="00CE1EEA" w:rsidRDefault="00A849AC" w:rsidP="00A84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 Міський голова</w:t>
      </w:r>
      <w:r w:rsidRPr="00CE1EE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Г. Дикий</w:t>
      </w:r>
    </w:p>
    <w:p w:rsidR="00A849AC" w:rsidRDefault="00A849AC"/>
    <w:sectPr w:rsidR="00A849AC" w:rsidSect="00A849A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9AC"/>
    <w:rsid w:val="003702DF"/>
    <w:rsid w:val="007C58E2"/>
    <w:rsid w:val="00A849AC"/>
    <w:rsid w:val="00B1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A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849AC"/>
  </w:style>
  <w:style w:type="paragraph" w:styleId="a3">
    <w:name w:val="Plain Text"/>
    <w:basedOn w:val="a"/>
    <w:link w:val="a4"/>
    <w:rsid w:val="003702DF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702DF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1743</Words>
  <Characters>995</Characters>
  <Application>Microsoft Office Word</Application>
  <DocSecurity>0</DocSecurity>
  <Lines>8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2018-11-02T07:32:00Z</dcterms:created>
  <dcterms:modified xsi:type="dcterms:W3CDTF">2018-11-05T09:55:00Z</dcterms:modified>
</cp:coreProperties>
</file>