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E2" w:rsidRDefault="00976CE2" w:rsidP="00976C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5198" r:id="rId5"/>
        </w:pict>
      </w:r>
    </w:p>
    <w:p w:rsidR="00976CE2" w:rsidRDefault="00976CE2" w:rsidP="00976CE2"/>
    <w:p w:rsidR="00976CE2" w:rsidRDefault="00976CE2" w:rsidP="00976CE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76CE2" w:rsidRDefault="00976CE2" w:rsidP="00976CE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6CE2" w:rsidRDefault="00976CE2" w:rsidP="00976CE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6CE2" w:rsidRDefault="00976CE2" w:rsidP="00976CE2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781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976CE2" w:rsidRPr="00FD1CDD" w:rsidRDefault="00976CE2" w:rsidP="00976CE2">
      <w:pPr>
        <w:rPr>
          <w:rFonts w:ascii="Times New Roman" w:hAnsi="Times New Roman"/>
          <w:sz w:val="24"/>
          <w:szCs w:val="24"/>
        </w:rPr>
      </w:pPr>
    </w:p>
    <w:p w:rsidR="00B40344" w:rsidRPr="002078AF" w:rsidRDefault="00B40344" w:rsidP="00B4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2078AF">
        <w:rPr>
          <w:rFonts w:ascii="Times New Roman" w:hAnsi="Times New Roman"/>
          <w:sz w:val="24"/>
          <w:szCs w:val="24"/>
        </w:rPr>
        <w:t xml:space="preserve">розгляд заяви щодо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</w:t>
      </w:r>
    </w:p>
    <w:p w:rsidR="00B40344" w:rsidRPr="002078AF" w:rsidRDefault="00B40344" w:rsidP="00B4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земельного сервітуту з фізичною особою-підприємцем </w:t>
      </w:r>
    </w:p>
    <w:p w:rsidR="00B40344" w:rsidRPr="002078AF" w:rsidRDefault="00B40344" w:rsidP="00B4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Присяжнюк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Наталією Володимирівною</w:t>
      </w:r>
    </w:p>
    <w:p w:rsidR="00B40344" w:rsidRPr="002078AF" w:rsidRDefault="00B40344" w:rsidP="00B4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2078AF">
        <w:rPr>
          <w:rFonts w:ascii="Times New Roman" w:hAnsi="Times New Roman"/>
          <w:sz w:val="24"/>
          <w:szCs w:val="24"/>
        </w:rPr>
        <w:t>вулиця Запорізька, 32 а</w:t>
      </w:r>
    </w:p>
    <w:p w:rsidR="00B40344" w:rsidRPr="002078AF" w:rsidRDefault="00B40344" w:rsidP="00B4034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344" w:rsidRPr="002078AF" w:rsidRDefault="00B40344" w:rsidP="00B4034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Присяжнюк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05 липня 2018 року №3447</w:t>
      </w:r>
      <w:r w:rsidRPr="002078AF">
        <w:rPr>
          <w:rFonts w:ascii="Times New Roman" w:hAnsi="Times New Roman"/>
          <w:sz w:val="24"/>
          <w:szCs w:val="24"/>
          <w:lang w:eastAsia="ru-RU"/>
        </w:rPr>
        <w:t>, відповідно до ст. 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</w:t>
      </w:r>
      <w:r w:rsidRPr="002078AF">
        <w:rPr>
          <w:rFonts w:ascii="Times New Roman" w:hAnsi="Times New Roman"/>
          <w:sz w:val="24"/>
          <w:szCs w:val="24"/>
        </w:rPr>
        <w:t>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40344" w:rsidRPr="002078AF" w:rsidRDefault="00B40344" w:rsidP="00B4034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344" w:rsidRPr="002078AF" w:rsidRDefault="00B40344" w:rsidP="00B4034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укладанні договору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Присяжнюк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Наталією Володимирівною для розміщення, експлуатації та обслуговування об’єкту благоустрою за адресою: </w:t>
      </w:r>
      <w:r w:rsidRPr="002078AF">
        <w:rPr>
          <w:rFonts w:ascii="Times New Roman" w:hAnsi="Times New Roman"/>
          <w:sz w:val="24"/>
          <w:szCs w:val="24"/>
        </w:rPr>
        <w:t xml:space="preserve">вулиця Запорізька, 32 а,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0,0028 га, строком на 3 (три) роки, за рахунок земель населеного пункту м. Біла Церква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2078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землеустрій».</w:t>
      </w:r>
    </w:p>
    <w:p w:rsidR="00B40344" w:rsidRPr="002078AF" w:rsidRDefault="00B40344" w:rsidP="00B40344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40344" w:rsidRPr="002078AF" w:rsidRDefault="00B40344" w:rsidP="00B40344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40344" w:rsidRPr="002078AF" w:rsidRDefault="00B40344" w:rsidP="00B40344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B40344" w:rsidRDefault="00B40344"/>
    <w:sectPr w:rsidR="00B40344" w:rsidSect="00B403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344"/>
    <w:rsid w:val="005D7D0A"/>
    <w:rsid w:val="00976CE2"/>
    <w:rsid w:val="00B40344"/>
    <w:rsid w:val="00BD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4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3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976CE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76CE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2018-09-04T08:22:00Z</cp:lastPrinted>
  <dcterms:created xsi:type="dcterms:W3CDTF">2018-09-04T08:21:00Z</dcterms:created>
  <dcterms:modified xsi:type="dcterms:W3CDTF">2018-09-11T09:39:00Z</dcterms:modified>
</cp:coreProperties>
</file>