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8E" w:rsidRDefault="00507F8E" w:rsidP="00507F8E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507F8E" w:rsidRDefault="00507F8E" w:rsidP="00507F8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707115345" r:id="rId6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507F8E" w:rsidRDefault="00507F8E" w:rsidP="00507F8E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507F8E" w:rsidRDefault="00507F8E" w:rsidP="00507F8E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507F8E" w:rsidRDefault="00507F8E" w:rsidP="00507F8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507F8E" w:rsidRDefault="00507F8E" w:rsidP="00507F8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507F8E" w:rsidRDefault="00507F8E" w:rsidP="00507F8E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27</w:t>
      </w:r>
      <w:r>
        <w:rPr>
          <w:rFonts w:ascii="Times New Roman" w:eastAsia="Times New Roman" w:hAnsi="Times New Roman" w:cs="Times New Roman"/>
          <w:shd w:val="clear" w:color="auto" w:fill="FFFFFF"/>
        </w:rPr>
        <w:t>59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B25825" w:rsidRDefault="00B25825" w:rsidP="00B25825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07E6" w:rsidRPr="00AC74AF" w:rsidRDefault="006007E6" w:rsidP="006007E6">
      <w:pPr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Про встановлення земельного сервітуту </w:t>
      </w:r>
    </w:p>
    <w:p w:rsidR="006007E6" w:rsidRDefault="006007E6" w:rsidP="006007E6">
      <w:pPr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з фізичною особою-підприємцем </w:t>
      </w:r>
    </w:p>
    <w:p w:rsidR="006007E6" w:rsidRDefault="006007E6" w:rsidP="006007E6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Денисенком Ігорем Олександровичем</w:t>
      </w:r>
    </w:p>
    <w:p w:rsidR="006007E6" w:rsidRPr="00AC74AF" w:rsidRDefault="006007E6" w:rsidP="006007E6">
      <w:pPr>
        <w:contextualSpacing/>
        <w:jc w:val="both"/>
        <w:rPr>
          <w:rFonts w:ascii="Times New Roman" w:hAnsi="Times New Roman" w:cs="Times New Roman"/>
        </w:rPr>
      </w:pPr>
    </w:p>
    <w:p w:rsidR="006007E6" w:rsidRPr="00AC74AF" w:rsidRDefault="006007E6" w:rsidP="006007E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 xml:space="preserve">Розглянувши </w:t>
      </w:r>
      <w:r w:rsidRPr="00AC74AF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AC74AF">
        <w:rPr>
          <w:rFonts w:ascii="Times New Roman" w:hAnsi="Times New Roman" w:cs="Times New Roman"/>
        </w:rPr>
        <w:t xml:space="preserve">комісії </w:t>
      </w:r>
      <w:r w:rsidRPr="00AC74A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C74AF">
        <w:rPr>
          <w:rFonts w:ascii="Times New Roman" w:hAnsi="Times New Roman" w:cs="Times New Roman"/>
          <w:lang w:eastAsia="zh-CN"/>
        </w:rPr>
        <w:t>до міського голови</w:t>
      </w:r>
      <w:r w:rsidRPr="00AC74AF">
        <w:rPr>
          <w:rFonts w:ascii="Times New Roman" w:hAnsi="Times New Roman" w:cs="Times New Roman"/>
          <w:bCs/>
          <w:lang w:eastAsia="zh-CN"/>
        </w:rPr>
        <w:t xml:space="preserve">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AC74AF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AC74A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 w:cs="Times New Roman"/>
        </w:rPr>
        <w:t>від 21 січня 2022 року №44</w:t>
      </w:r>
      <w:r w:rsidRPr="00AC74AF">
        <w:rPr>
          <w:rFonts w:ascii="Times New Roman" w:hAnsi="Times New Roman" w:cs="Times New Roman"/>
          <w:lang w:eastAsia="zh-CN"/>
        </w:rPr>
        <w:t xml:space="preserve">, </w:t>
      </w:r>
      <w:r w:rsidRPr="00AC74AF">
        <w:rPr>
          <w:rFonts w:ascii="Times New Roman" w:hAnsi="Times New Roman" w:cs="Times New Roman"/>
        </w:rPr>
        <w:t xml:space="preserve">заяву фізичної особи-підприємця </w:t>
      </w:r>
      <w:r>
        <w:rPr>
          <w:rFonts w:ascii="Times New Roman" w:hAnsi="Times New Roman" w:cs="Times New Roman"/>
        </w:rPr>
        <w:t>Денисенка Ігоря Олександровича в</w:t>
      </w:r>
      <w:r>
        <w:rPr>
          <w:rFonts w:ascii="Times New Roman" w:hAnsi="Times New Roman" w:cs="Times New Roman"/>
          <w:lang w:eastAsia="zh-CN"/>
        </w:rPr>
        <w:t>ід 12</w:t>
      </w:r>
      <w:r w:rsidRPr="00AC74AF">
        <w:rPr>
          <w:rFonts w:ascii="Times New Roman" w:hAnsi="Times New Roman" w:cs="Times New Roman"/>
          <w:lang w:eastAsia="zh-CN"/>
        </w:rPr>
        <w:t xml:space="preserve"> </w:t>
      </w:r>
      <w:r>
        <w:rPr>
          <w:rFonts w:ascii="Times New Roman" w:hAnsi="Times New Roman" w:cs="Times New Roman"/>
          <w:lang w:eastAsia="zh-CN"/>
        </w:rPr>
        <w:t xml:space="preserve">січня </w:t>
      </w:r>
      <w:r w:rsidRPr="00AC74AF">
        <w:rPr>
          <w:rFonts w:ascii="Times New Roman" w:hAnsi="Times New Roman" w:cs="Times New Roman"/>
          <w:lang w:eastAsia="zh-CN"/>
        </w:rPr>
        <w:t>202</w:t>
      </w:r>
      <w:r>
        <w:rPr>
          <w:rFonts w:ascii="Times New Roman" w:hAnsi="Times New Roman" w:cs="Times New Roman"/>
          <w:lang w:eastAsia="zh-CN"/>
        </w:rPr>
        <w:t>2</w:t>
      </w:r>
      <w:r w:rsidRPr="00AC74AF">
        <w:rPr>
          <w:rFonts w:ascii="Times New Roman" w:hAnsi="Times New Roman" w:cs="Times New Roman"/>
        </w:rPr>
        <w:t xml:space="preserve"> року №15.1-07/</w:t>
      </w:r>
      <w:r>
        <w:rPr>
          <w:rFonts w:ascii="Times New Roman" w:hAnsi="Times New Roman" w:cs="Times New Roman"/>
        </w:rPr>
        <w:t>80</w:t>
      </w:r>
      <w:r w:rsidRPr="00AC74AF">
        <w:rPr>
          <w:rFonts w:ascii="Times New Roman" w:hAnsi="Times New Roman" w:cs="Times New Roman"/>
        </w:rPr>
        <w:t xml:space="preserve"> та додані до заяви документи, відповідно до статей 12, 79-1, 98-102, 124-1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C74AF">
        <w:rPr>
          <w:rFonts w:ascii="Times New Roman" w:hAnsi="Times New Roman" w:cs="Times New Roman"/>
          <w:bCs/>
        </w:rPr>
        <w:t>Порядку розміщення тимчасових споруд для провадження підприємницької діяльності, затвердженого</w:t>
      </w:r>
      <w:r w:rsidRPr="00AC74AF">
        <w:rPr>
          <w:rFonts w:ascii="Times New Roman" w:hAnsi="Times New Roman" w:cs="Times New Roman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C74AF">
        <w:rPr>
          <w:rFonts w:ascii="Times New Roman" w:hAnsi="Times New Roman" w:cs="Times New Roman"/>
          <w:b/>
        </w:rPr>
        <w:t xml:space="preserve"> </w:t>
      </w:r>
      <w:r w:rsidRPr="00AC74AF">
        <w:rPr>
          <w:rFonts w:ascii="Times New Roman" w:hAnsi="Times New Roman" w:cs="Times New Roman"/>
        </w:rPr>
        <w:t xml:space="preserve">рішення Білоцерківської міської ради від 20 серпня 2015 року №1552-78-VI «Про затвердження Порядку розміщення тимчасових споруд для провадження підприємницької діяльності в </w:t>
      </w:r>
      <w:proofErr w:type="spellStart"/>
      <w:r w:rsidRPr="00AC74AF">
        <w:rPr>
          <w:rFonts w:ascii="Times New Roman" w:hAnsi="Times New Roman" w:cs="Times New Roman"/>
        </w:rPr>
        <w:t>м.Біла</w:t>
      </w:r>
      <w:proofErr w:type="spellEnd"/>
      <w:r w:rsidRPr="00AC74AF">
        <w:rPr>
          <w:rFonts w:ascii="Times New Roman" w:hAnsi="Times New Roman" w:cs="Times New Roman"/>
        </w:rPr>
        <w:t xml:space="preserve"> Церква» міська рада вирішила:</w:t>
      </w:r>
    </w:p>
    <w:p w:rsidR="006007E6" w:rsidRPr="005A79EE" w:rsidRDefault="006007E6" w:rsidP="006007E6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6007E6" w:rsidRPr="005A79EE" w:rsidRDefault="006007E6" w:rsidP="006007E6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5A79EE">
        <w:rPr>
          <w:rFonts w:ascii="Times New Roman" w:hAnsi="Times New Roman" w:cs="Times New Roman"/>
        </w:rPr>
        <w:t xml:space="preserve">1.Укласти договір про встановлення особистого строкового сервітуту з фізичною особою-підприємцем Денисенком Ігорем Олександровичем з цільовим призначенням 03.07 Для будівництва та обслуговування будівель торгівлі (вид права земельного сервітуту – </w:t>
      </w:r>
      <w:r w:rsidRPr="005A79EE">
        <w:rPr>
          <w:rFonts w:ascii="Times New Roman" w:hAnsi="Times New Roman" w:cs="Times New Roman"/>
          <w:shd w:val="clear" w:color="auto" w:fill="FFFFFF"/>
        </w:rPr>
        <w:t xml:space="preserve">право на розміщення </w:t>
      </w:r>
      <w:r w:rsidRPr="005A79EE">
        <w:rPr>
          <w:rFonts w:ascii="Times New Roman" w:hAnsi="Times New Roman" w:cs="Times New Roman"/>
        </w:rPr>
        <w:t xml:space="preserve">тимчасової споруди для провадження підприємницької діяльності без права продажу алкогольних напоїв) за </w:t>
      </w:r>
      <w:proofErr w:type="spellStart"/>
      <w:r w:rsidRPr="005A79EE">
        <w:rPr>
          <w:rFonts w:ascii="Times New Roman" w:hAnsi="Times New Roman" w:cs="Times New Roman"/>
        </w:rPr>
        <w:t>адресою</w:t>
      </w:r>
      <w:proofErr w:type="spellEnd"/>
      <w:r w:rsidRPr="005A79EE">
        <w:rPr>
          <w:rFonts w:ascii="Times New Roman" w:hAnsi="Times New Roman" w:cs="Times New Roman"/>
        </w:rPr>
        <w:t>: вулиця Василя Стуса, в районі житлового будинку №10, місто Біла Церква, Білоцерківський район площею 0,0032 га строком на 5 (п</w:t>
      </w:r>
      <w:r w:rsidRPr="005A79EE">
        <w:rPr>
          <w:rFonts w:ascii="Times New Roman" w:hAnsi="Times New Roman" w:cs="Times New Roman"/>
          <w:lang w:val="ru-RU"/>
        </w:rPr>
        <w:t>’</w:t>
      </w:r>
      <w:r w:rsidRPr="005A79EE">
        <w:rPr>
          <w:rFonts w:ascii="Times New Roman" w:hAnsi="Times New Roman" w:cs="Times New Roman"/>
        </w:rPr>
        <w:t>ять) років за рахунок земель населеного пункту міста Біла Церква. Кадастровий номер: 3210300000:03:020:0042.</w:t>
      </w:r>
    </w:p>
    <w:p w:rsidR="006007E6" w:rsidRPr="00AC74AF" w:rsidRDefault="006007E6" w:rsidP="006007E6">
      <w:pPr>
        <w:ind w:firstLine="851"/>
        <w:jc w:val="both"/>
        <w:rPr>
          <w:rFonts w:ascii="Times New Roman" w:hAnsi="Times New Roman" w:cs="Times New Roman"/>
        </w:rPr>
      </w:pPr>
      <w:r w:rsidRPr="00AC74AF">
        <w:rPr>
          <w:rFonts w:ascii="Times New Roman" w:hAnsi="Times New Roman" w:cs="Times New Roman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6007E6" w:rsidRPr="00AC74AF" w:rsidRDefault="006007E6" w:rsidP="006007E6">
      <w:pPr>
        <w:ind w:firstLine="851"/>
        <w:jc w:val="both"/>
        <w:rPr>
          <w:rFonts w:ascii="Times New Roman" w:hAnsi="Times New Roman" w:cs="Times New Roman"/>
          <w:bCs/>
        </w:rPr>
      </w:pPr>
      <w:r w:rsidRPr="00AC74AF">
        <w:rPr>
          <w:rFonts w:ascii="Times New Roman" w:hAnsi="Times New Roman" w:cs="Times New Roman"/>
        </w:rPr>
        <w:t xml:space="preserve">3.Контроль за виконанням цього рішення покласти на постійну комісію </w:t>
      </w:r>
      <w:r w:rsidRPr="00AC74AF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6007E6" w:rsidRPr="00AC74AF" w:rsidRDefault="006007E6" w:rsidP="006007E6">
      <w:pPr>
        <w:contextualSpacing/>
        <w:jc w:val="both"/>
        <w:rPr>
          <w:rFonts w:ascii="Times New Roman" w:hAnsi="Times New Roman" w:cs="Times New Roman"/>
        </w:rPr>
      </w:pPr>
    </w:p>
    <w:p w:rsidR="006007E6" w:rsidRDefault="006007E6" w:rsidP="006007E6">
      <w:pPr>
        <w:rPr>
          <w:rFonts w:ascii="Times New Roman" w:eastAsia="Times New Roman" w:hAnsi="Times New Roman" w:cs="Times New Roman"/>
          <w:bCs/>
        </w:rPr>
      </w:pPr>
    </w:p>
    <w:p w:rsidR="006007E6" w:rsidRPr="00AC74AF" w:rsidRDefault="006007E6" w:rsidP="006007E6">
      <w:pPr>
        <w:rPr>
          <w:rFonts w:ascii="Times New Roman" w:eastAsia="Times New Roman" w:hAnsi="Times New Roman" w:cs="Times New Roman"/>
          <w:bCs/>
        </w:rPr>
      </w:pPr>
      <w:r w:rsidRPr="00AC74AF">
        <w:rPr>
          <w:rFonts w:ascii="Times New Roman" w:eastAsia="Times New Roman" w:hAnsi="Times New Roman" w:cs="Times New Roman"/>
          <w:bCs/>
        </w:rPr>
        <w:t xml:space="preserve">Міський голова                                          </w:t>
      </w:r>
      <w:r w:rsidRPr="00AC74AF">
        <w:rPr>
          <w:rFonts w:ascii="Times New Roman" w:eastAsia="Times New Roman" w:hAnsi="Times New Roman" w:cs="Times New Roman"/>
          <w:bCs/>
        </w:rPr>
        <w:tab/>
        <w:t xml:space="preserve">                                                  Геннадій ДИКИЙ</w:t>
      </w:r>
    </w:p>
    <w:p w:rsidR="006007E6" w:rsidRDefault="006007E6" w:rsidP="006007E6"/>
    <w:p w:rsidR="006007E6" w:rsidRDefault="006007E6" w:rsidP="006007E6">
      <w:pPr>
        <w:jc w:val="both"/>
        <w:rPr>
          <w:rFonts w:ascii="Times New Roman" w:hAnsi="Times New Roman" w:cs="Times New Roman"/>
        </w:rPr>
      </w:pPr>
    </w:p>
    <w:p w:rsidR="00466F7A" w:rsidRPr="008469DE" w:rsidRDefault="00466F7A" w:rsidP="006007E6">
      <w:pPr>
        <w:contextualSpacing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466F7A" w:rsidRPr="008469DE" w:rsidSect="007D567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7B"/>
    <w:rsid w:val="00081DC0"/>
    <w:rsid w:val="000F4A0F"/>
    <w:rsid w:val="00100242"/>
    <w:rsid w:val="001021AC"/>
    <w:rsid w:val="001C318E"/>
    <w:rsid w:val="001C4CAB"/>
    <w:rsid w:val="001F3853"/>
    <w:rsid w:val="00207B4F"/>
    <w:rsid w:val="00233E2E"/>
    <w:rsid w:val="0026296E"/>
    <w:rsid w:val="002770D5"/>
    <w:rsid w:val="002A08B3"/>
    <w:rsid w:val="002B1220"/>
    <w:rsid w:val="002C3501"/>
    <w:rsid w:val="002D6AE3"/>
    <w:rsid w:val="00353BAF"/>
    <w:rsid w:val="00372073"/>
    <w:rsid w:val="003901E3"/>
    <w:rsid w:val="003A6A93"/>
    <w:rsid w:val="003B50CB"/>
    <w:rsid w:val="003C2201"/>
    <w:rsid w:val="003E7D46"/>
    <w:rsid w:val="00424D06"/>
    <w:rsid w:val="00432491"/>
    <w:rsid w:val="00454A36"/>
    <w:rsid w:val="00466F7A"/>
    <w:rsid w:val="004C6CA2"/>
    <w:rsid w:val="00507F8E"/>
    <w:rsid w:val="00514296"/>
    <w:rsid w:val="00541664"/>
    <w:rsid w:val="00552858"/>
    <w:rsid w:val="00571BBF"/>
    <w:rsid w:val="005A035B"/>
    <w:rsid w:val="006007E6"/>
    <w:rsid w:val="00607EAE"/>
    <w:rsid w:val="0065277C"/>
    <w:rsid w:val="00654D0D"/>
    <w:rsid w:val="00656A1C"/>
    <w:rsid w:val="006810B0"/>
    <w:rsid w:val="006A71C0"/>
    <w:rsid w:val="006D7556"/>
    <w:rsid w:val="006E7B89"/>
    <w:rsid w:val="006F7DB2"/>
    <w:rsid w:val="00735E48"/>
    <w:rsid w:val="00791FCF"/>
    <w:rsid w:val="0079336B"/>
    <w:rsid w:val="007A5E84"/>
    <w:rsid w:val="007B42E7"/>
    <w:rsid w:val="007C4065"/>
    <w:rsid w:val="007D567F"/>
    <w:rsid w:val="007F3DA4"/>
    <w:rsid w:val="0080297F"/>
    <w:rsid w:val="00806963"/>
    <w:rsid w:val="00834EDD"/>
    <w:rsid w:val="008469DE"/>
    <w:rsid w:val="00866FE5"/>
    <w:rsid w:val="008717D3"/>
    <w:rsid w:val="008B00DF"/>
    <w:rsid w:val="008D7B54"/>
    <w:rsid w:val="0091367B"/>
    <w:rsid w:val="00992277"/>
    <w:rsid w:val="009D1F1C"/>
    <w:rsid w:val="00A3492E"/>
    <w:rsid w:val="00A40227"/>
    <w:rsid w:val="00A82556"/>
    <w:rsid w:val="00AB3B0A"/>
    <w:rsid w:val="00AB3EC1"/>
    <w:rsid w:val="00AC43A4"/>
    <w:rsid w:val="00B11666"/>
    <w:rsid w:val="00B216A2"/>
    <w:rsid w:val="00B25825"/>
    <w:rsid w:val="00B37D0D"/>
    <w:rsid w:val="00B43B93"/>
    <w:rsid w:val="00B52EBE"/>
    <w:rsid w:val="00B5507B"/>
    <w:rsid w:val="00B6111A"/>
    <w:rsid w:val="00B81485"/>
    <w:rsid w:val="00B90E32"/>
    <w:rsid w:val="00B97FF2"/>
    <w:rsid w:val="00BB38C1"/>
    <w:rsid w:val="00BF72AA"/>
    <w:rsid w:val="00C018EA"/>
    <w:rsid w:val="00C26937"/>
    <w:rsid w:val="00C46822"/>
    <w:rsid w:val="00C61D92"/>
    <w:rsid w:val="00C73E3A"/>
    <w:rsid w:val="00C76BC2"/>
    <w:rsid w:val="00C83257"/>
    <w:rsid w:val="00C93C38"/>
    <w:rsid w:val="00CD2472"/>
    <w:rsid w:val="00D32DE2"/>
    <w:rsid w:val="00D87670"/>
    <w:rsid w:val="00D93C3E"/>
    <w:rsid w:val="00E13A0A"/>
    <w:rsid w:val="00EB3684"/>
    <w:rsid w:val="00EE6B6C"/>
    <w:rsid w:val="00F046FF"/>
    <w:rsid w:val="00F061A6"/>
    <w:rsid w:val="00F553A7"/>
    <w:rsid w:val="00F94661"/>
    <w:rsid w:val="00F974E5"/>
    <w:rsid w:val="00FC6157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0B4A-AFAC-455C-A028-B1A9662E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2022-02-22T13:24:00Z</cp:lastPrinted>
  <dcterms:created xsi:type="dcterms:W3CDTF">2022-02-22T13:25:00Z</dcterms:created>
  <dcterms:modified xsi:type="dcterms:W3CDTF">2022-02-23T07:56:00Z</dcterms:modified>
</cp:coreProperties>
</file>