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40" w:rsidRDefault="00FD4E40" w:rsidP="00FD4E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2749" r:id="rId5"/>
        </w:pict>
      </w:r>
    </w:p>
    <w:p w:rsidR="00FD4E40" w:rsidRDefault="00FD4E40" w:rsidP="00FD4E40"/>
    <w:p w:rsidR="00FD4E40" w:rsidRDefault="00FD4E40" w:rsidP="00FD4E4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D4E40" w:rsidRDefault="00FD4E40" w:rsidP="00FD4E4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D4E40" w:rsidRDefault="00FD4E40" w:rsidP="00FD4E40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D4E40" w:rsidRDefault="00FD4E40" w:rsidP="00FD4E40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739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FD4E40" w:rsidRPr="00FD1CDD" w:rsidRDefault="00FD4E40" w:rsidP="00FD4E40">
      <w:pPr>
        <w:rPr>
          <w:rFonts w:ascii="Times New Roman" w:hAnsi="Times New Roman"/>
          <w:sz w:val="24"/>
          <w:szCs w:val="24"/>
        </w:rPr>
      </w:pPr>
    </w:p>
    <w:p w:rsidR="00404329" w:rsidRPr="002078AF" w:rsidRDefault="00404329" w:rsidP="00404329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404329" w:rsidRPr="002078AF" w:rsidRDefault="00404329" w:rsidP="00404329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404329" w:rsidRPr="002078AF" w:rsidRDefault="00404329" w:rsidP="00404329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404329" w:rsidRPr="002078AF" w:rsidRDefault="00404329" w:rsidP="00404329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Антімонову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Михайлу Борисовичу</w:t>
      </w:r>
    </w:p>
    <w:p w:rsidR="00404329" w:rsidRPr="002078AF" w:rsidRDefault="00404329" w:rsidP="00404329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4329" w:rsidRPr="002078AF" w:rsidRDefault="00404329" w:rsidP="0040432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Антімонова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Михайла Борисовича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02 липня  2018 року №3340,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404329" w:rsidRPr="002078AF" w:rsidRDefault="00404329" w:rsidP="0040432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04329" w:rsidRPr="002078AF" w:rsidRDefault="00404329" w:rsidP="0040432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Антімонову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Михайлу Борисовичу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 w:rsidRPr="002078AF">
        <w:rPr>
          <w:rFonts w:ascii="Times New Roman" w:hAnsi="Times New Roman"/>
          <w:sz w:val="24"/>
          <w:szCs w:val="24"/>
        </w:rPr>
        <w:t>Партизанська, 36</w:t>
      </w:r>
      <w:r w:rsidRPr="002078AF">
        <w:rPr>
          <w:rFonts w:ascii="Times New Roman" w:hAnsi="Times New Roman"/>
          <w:sz w:val="24"/>
          <w:szCs w:val="24"/>
          <w:lang w:eastAsia="ru-RU"/>
        </w:rPr>
        <w:t>, площею 0,0051 га, що додається.</w:t>
      </w:r>
    </w:p>
    <w:p w:rsidR="00404329" w:rsidRPr="002078AF" w:rsidRDefault="00404329" w:rsidP="0040432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Антімонову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Михайлу Борисовичу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 w:rsidRPr="002078AF">
        <w:rPr>
          <w:rFonts w:ascii="Times New Roman" w:hAnsi="Times New Roman"/>
          <w:sz w:val="24"/>
          <w:szCs w:val="24"/>
        </w:rPr>
        <w:t>Партизанська, 36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площею 0,0051 га, за рахунок земель населеного пункту м. Біла Церква. Кадастровий номер: 3210300000:03:022:0211. </w:t>
      </w:r>
    </w:p>
    <w:p w:rsidR="00404329" w:rsidRPr="002078AF" w:rsidRDefault="00404329" w:rsidP="00404329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404329" w:rsidRPr="002078AF" w:rsidRDefault="00404329" w:rsidP="0040432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04329" w:rsidRPr="002078AF" w:rsidRDefault="00404329" w:rsidP="00404329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4329" w:rsidRPr="002078AF" w:rsidRDefault="00404329" w:rsidP="00404329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404329" w:rsidRDefault="00404329"/>
    <w:sectPr w:rsidR="00404329" w:rsidSect="0040432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4329"/>
    <w:rsid w:val="00150A38"/>
    <w:rsid w:val="00404329"/>
    <w:rsid w:val="00466EFF"/>
    <w:rsid w:val="00FD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4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3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404329"/>
  </w:style>
  <w:style w:type="paragraph" w:styleId="a4">
    <w:name w:val="Plain Text"/>
    <w:basedOn w:val="a"/>
    <w:link w:val="a5"/>
    <w:unhideWhenUsed/>
    <w:rsid w:val="00FD4E4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FD4E4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1931</Words>
  <Characters>1102</Characters>
  <Application>Microsoft Office Word</Application>
  <DocSecurity>0</DocSecurity>
  <Lines>9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2018-09-04T07:20:00Z</cp:lastPrinted>
  <dcterms:created xsi:type="dcterms:W3CDTF">2018-09-04T07:20:00Z</dcterms:created>
  <dcterms:modified xsi:type="dcterms:W3CDTF">2018-09-11T09:01:00Z</dcterms:modified>
</cp:coreProperties>
</file>