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36" w:rsidRDefault="008F5B36" w:rsidP="008F5B36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8F5B36" w:rsidRDefault="008F5B36" w:rsidP="008F5B3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027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8F5B36" w:rsidRDefault="008F5B36" w:rsidP="008F5B3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8F5B36" w:rsidRDefault="008F5B36" w:rsidP="008F5B36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8F5B36" w:rsidRDefault="008F5B36" w:rsidP="008F5B3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8F5B36" w:rsidRDefault="008F5B36" w:rsidP="008F5B3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8F5B36" w:rsidRDefault="008F5B36" w:rsidP="008F5B3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25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D93C3E" w:rsidRDefault="00D93C3E" w:rsidP="00D93C3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D93C3E" w:rsidRPr="000A6FB6" w:rsidRDefault="00D93C3E" w:rsidP="00D93C3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ru-RU"/>
        </w:rPr>
        <w:t>Про затвердження технічної документації із землеустрою щодо</w:t>
      </w:r>
    </w:p>
    <w:p w:rsidR="00D93C3E" w:rsidRPr="000A6FB6" w:rsidRDefault="00D93C3E" w:rsidP="00D93C3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ru-RU"/>
        </w:rPr>
        <w:t xml:space="preserve">встановлення (відновлення) меж земельної ділянки в натурі </w:t>
      </w:r>
    </w:p>
    <w:p w:rsidR="00D93C3E" w:rsidRPr="000A6FB6" w:rsidRDefault="00D93C3E" w:rsidP="00D93C3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ru-RU"/>
        </w:rPr>
        <w:t xml:space="preserve">(на місцевості) та передачу земельної ділянки комунальної власності </w:t>
      </w:r>
    </w:p>
    <w:p w:rsidR="00D93C3E" w:rsidRPr="000A6FB6" w:rsidRDefault="00D93C3E" w:rsidP="00D93C3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ru-RU"/>
        </w:rPr>
        <w:t xml:space="preserve">у власність  громадянину </w:t>
      </w:r>
      <w:proofErr w:type="spellStart"/>
      <w:r w:rsidRPr="000A6FB6">
        <w:rPr>
          <w:rFonts w:ascii="Times New Roman" w:hAnsi="Times New Roman" w:cs="Times New Roman"/>
          <w:lang w:eastAsia="ru-RU"/>
        </w:rPr>
        <w:t>Леськів</w:t>
      </w:r>
      <w:proofErr w:type="spellEnd"/>
      <w:r w:rsidRPr="000A6FB6">
        <w:rPr>
          <w:rFonts w:ascii="Times New Roman" w:hAnsi="Times New Roman" w:cs="Times New Roman"/>
          <w:lang w:eastAsia="ru-RU"/>
        </w:rPr>
        <w:t xml:space="preserve"> Андрію Володимировичу </w:t>
      </w:r>
    </w:p>
    <w:p w:rsidR="00D93C3E" w:rsidRPr="000A6FB6" w:rsidRDefault="00D93C3E" w:rsidP="00D93C3E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D93C3E" w:rsidRPr="000A6FB6" w:rsidRDefault="00D93C3E" w:rsidP="00D93C3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0A6FB6">
        <w:rPr>
          <w:rFonts w:ascii="Times New Roman" w:hAnsi="Times New Roman" w:cs="Times New Roman"/>
        </w:rPr>
        <w:t xml:space="preserve">комісії </w:t>
      </w:r>
      <w:r w:rsidRPr="000A6FB6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A6FB6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0A6FB6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0A6FB6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A6FB6">
        <w:rPr>
          <w:rFonts w:ascii="Times New Roman" w:hAnsi="Times New Roman" w:cs="Times New Roman"/>
        </w:rPr>
        <w:t>від 13 січня 2022 року №43</w:t>
      </w:r>
      <w:r w:rsidRPr="000A6FB6">
        <w:rPr>
          <w:rFonts w:ascii="Times New Roman" w:hAnsi="Times New Roman" w:cs="Times New Roman"/>
          <w:bCs/>
          <w:lang w:eastAsia="zh-CN"/>
        </w:rPr>
        <w:t xml:space="preserve">, </w:t>
      </w:r>
      <w:r w:rsidRPr="000A6FB6">
        <w:rPr>
          <w:rFonts w:ascii="Times New Roman" w:hAnsi="Times New Roman" w:cs="Times New Roman"/>
          <w:lang w:eastAsia="zh-CN"/>
        </w:rPr>
        <w:t xml:space="preserve">заяву </w:t>
      </w:r>
      <w:r w:rsidRPr="000A6FB6">
        <w:rPr>
          <w:rFonts w:ascii="Times New Roman" w:hAnsi="Times New Roman" w:cs="Times New Roman"/>
        </w:rPr>
        <w:t xml:space="preserve">громадянина </w:t>
      </w:r>
      <w:proofErr w:type="spellStart"/>
      <w:r w:rsidRPr="000A6FB6">
        <w:rPr>
          <w:rFonts w:ascii="Times New Roman" w:hAnsi="Times New Roman" w:cs="Times New Roman"/>
          <w:lang w:eastAsia="ru-RU"/>
        </w:rPr>
        <w:t>Леськів</w:t>
      </w:r>
      <w:proofErr w:type="spellEnd"/>
      <w:r w:rsidRPr="000A6FB6">
        <w:rPr>
          <w:rFonts w:ascii="Times New Roman" w:hAnsi="Times New Roman" w:cs="Times New Roman"/>
          <w:lang w:eastAsia="ru-RU"/>
        </w:rPr>
        <w:t xml:space="preserve"> Андрія Володимировича в</w:t>
      </w:r>
      <w:r w:rsidRPr="000A6FB6">
        <w:rPr>
          <w:rFonts w:ascii="Times New Roman" w:hAnsi="Times New Roman" w:cs="Times New Roman"/>
        </w:rPr>
        <w:t xml:space="preserve">ід 11 січня 2022 року №15.1-07/54 </w:t>
      </w:r>
      <w:r w:rsidRPr="000A6FB6">
        <w:rPr>
          <w:rFonts w:ascii="Times New Roman" w:hAnsi="Times New Roman" w:cs="Times New Roman"/>
          <w:lang w:eastAsia="zh-CN"/>
        </w:rPr>
        <w:t>та</w:t>
      </w:r>
      <w:r w:rsidRPr="000A6FB6">
        <w:rPr>
          <w:rFonts w:ascii="Times New Roman" w:hAnsi="Times New Roman" w:cs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0A6FB6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0A6FB6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0A6FB6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 міська рада вирішила:</w:t>
      </w:r>
    </w:p>
    <w:p w:rsidR="00D93C3E" w:rsidRPr="000A6FB6" w:rsidRDefault="00D93C3E" w:rsidP="00D93C3E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D93C3E" w:rsidRPr="000A6FB6" w:rsidRDefault="00D93C3E" w:rsidP="00D93C3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 w:rsidRPr="000A6FB6">
        <w:rPr>
          <w:rFonts w:ascii="Times New Roman" w:hAnsi="Times New Roman" w:cs="Times New Roman"/>
        </w:rPr>
        <w:t xml:space="preserve"> </w:t>
      </w:r>
      <w:r w:rsidRPr="000A6FB6">
        <w:rPr>
          <w:rFonts w:ascii="Times New Roman" w:hAnsi="Times New Roman" w:cs="Times New Roman"/>
          <w:lang w:eastAsia="ru-RU"/>
        </w:rPr>
        <w:t xml:space="preserve">громадянину </w:t>
      </w:r>
      <w:proofErr w:type="spellStart"/>
      <w:r w:rsidRPr="000A6FB6">
        <w:rPr>
          <w:rFonts w:ascii="Times New Roman" w:hAnsi="Times New Roman" w:cs="Times New Roman"/>
          <w:lang w:eastAsia="ru-RU"/>
        </w:rPr>
        <w:t>Леськів</w:t>
      </w:r>
      <w:proofErr w:type="spellEnd"/>
      <w:r w:rsidRPr="000A6FB6">
        <w:rPr>
          <w:rFonts w:ascii="Times New Roman" w:hAnsi="Times New Roman" w:cs="Times New Roman"/>
          <w:lang w:eastAsia="ru-RU"/>
        </w:rPr>
        <w:t xml:space="preserve"> Андрію Володимировичу </w:t>
      </w:r>
      <w:r w:rsidRPr="000A6FB6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A6FB6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0A6FB6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0A6FB6">
        <w:rPr>
          <w:rFonts w:ascii="Times New Roman" w:hAnsi="Times New Roman" w:cs="Times New Roman"/>
          <w:lang w:eastAsia="ru-RU"/>
        </w:rPr>
        <w:t>: вулиця Степана Бандери, 239, місто Біла Церква, Білоцерківський район площею 0,0250 га, що додається. Кадастровий номер: 3210300000:03:028:0198.</w:t>
      </w:r>
    </w:p>
    <w:p w:rsidR="00D93C3E" w:rsidRPr="000A6FB6" w:rsidRDefault="00D93C3E" w:rsidP="00D93C3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0A6FB6">
        <w:rPr>
          <w:rFonts w:ascii="Times New Roman" w:hAnsi="Times New Roman" w:cs="Times New Roman"/>
          <w:lang w:eastAsia="ru-RU"/>
        </w:rPr>
        <w:t>Леськів</w:t>
      </w:r>
      <w:proofErr w:type="spellEnd"/>
      <w:r w:rsidRPr="000A6FB6">
        <w:rPr>
          <w:rFonts w:ascii="Times New Roman" w:hAnsi="Times New Roman" w:cs="Times New Roman"/>
          <w:lang w:eastAsia="ru-RU"/>
        </w:rPr>
        <w:t xml:space="preserve"> Андрію Володимировичу </w:t>
      </w:r>
      <w:r w:rsidRPr="000A6FB6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A6FB6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0A6FB6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0A6FB6">
        <w:rPr>
          <w:rFonts w:ascii="Times New Roman" w:hAnsi="Times New Roman" w:cs="Times New Roman"/>
          <w:lang w:eastAsia="ru-RU"/>
        </w:rPr>
        <w:t>: вулиця Степана Бандери, 239, місто Біла Церква, Білоцерківський район площею 0,0250 га за рахунок земель населеного пункту м</w:t>
      </w:r>
      <w:proofErr w:type="spellStart"/>
      <w:r w:rsidRPr="000A6FB6">
        <w:rPr>
          <w:rFonts w:ascii="Times New Roman" w:hAnsi="Times New Roman" w:cs="Times New Roman"/>
          <w:lang w:val="ru-RU" w:eastAsia="ru-RU"/>
        </w:rPr>
        <w:t>іста</w:t>
      </w:r>
      <w:proofErr w:type="spellEnd"/>
      <w:r w:rsidRPr="000A6FB6">
        <w:rPr>
          <w:rFonts w:ascii="Times New Roman" w:hAnsi="Times New Roman" w:cs="Times New Roman"/>
          <w:lang w:eastAsia="ru-RU"/>
        </w:rPr>
        <w:t xml:space="preserve"> Біла Церква. Кадастровий номер: 3210300000:03:028:0198.</w:t>
      </w:r>
    </w:p>
    <w:p w:rsidR="00D93C3E" w:rsidRPr="000A6FB6" w:rsidRDefault="00D93C3E" w:rsidP="00D93C3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A6FB6">
        <w:rPr>
          <w:rFonts w:ascii="Times New Roman" w:hAnsi="Times New Roman" w:cs="Times New Roman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0A6FB6">
        <w:rPr>
          <w:rFonts w:ascii="Times New Roman" w:hAnsi="Times New Roman" w:cs="Times New Roman"/>
        </w:rPr>
        <w:t>Державному реєстрі речових прав на нерухоме майно.</w:t>
      </w:r>
    </w:p>
    <w:p w:rsidR="00D93C3E" w:rsidRPr="000A6FB6" w:rsidRDefault="00D93C3E" w:rsidP="00D93C3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0A6FB6">
        <w:rPr>
          <w:rFonts w:ascii="Times New Roman" w:hAnsi="Times New Roman" w:cs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93C3E" w:rsidRPr="000A6FB6" w:rsidRDefault="00D93C3E" w:rsidP="00D93C3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D93C3E" w:rsidRPr="000A6FB6" w:rsidRDefault="00D93C3E" w:rsidP="00D93C3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D93C3E" w:rsidRPr="000A6FB6" w:rsidRDefault="00D93C3E" w:rsidP="00D93C3E">
      <w:pPr>
        <w:shd w:val="clear" w:color="auto" w:fill="FFFFFF"/>
        <w:rPr>
          <w:rFonts w:ascii="Times New Roman" w:eastAsia="Times New Roman" w:hAnsi="Times New Roman" w:cs="Times New Roman"/>
          <w:lang w:val="ru-RU" w:eastAsia="ru-RU"/>
        </w:rPr>
      </w:pPr>
      <w:r w:rsidRPr="000A6FB6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0A6FB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p w:rsidR="00D93C3E" w:rsidRPr="000A6FB6" w:rsidRDefault="00D93C3E" w:rsidP="00D93C3E">
      <w:pPr>
        <w:contextualSpacing/>
        <w:jc w:val="both"/>
      </w:pPr>
    </w:p>
    <w:p w:rsidR="00D93C3E" w:rsidRDefault="00D93C3E" w:rsidP="00D93C3E">
      <w:pPr>
        <w:rPr>
          <w:rFonts w:ascii="Times New Roman" w:hAnsi="Times New Roman" w:cs="Times New Roman"/>
          <w:lang w:val="ru-RU"/>
        </w:rPr>
      </w:pPr>
    </w:p>
    <w:p w:rsidR="00466F7A" w:rsidRPr="001F3853" w:rsidRDefault="00466F7A" w:rsidP="00D93C3E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A6A93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7D567F"/>
    <w:rsid w:val="0080297F"/>
    <w:rsid w:val="00806963"/>
    <w:rsid w:val="00834EDD"/>
    <w:rsid w:val="008D7B54"/>
    <w:rsid w:val="008F5B36"/>
    <w:rsid w:val="0091367B"/>
    <w:rsid w:val="00992277"/>
    <w:rsid w:val="009D1F1C"/>
    <w:rsid w:val="00A3492E"/>
    <w:rsid w:val="00A82556"/>
    <w:rsid w:val="00AB3EC1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D93C3E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2022-02-22T12:52:00Z</cp:lastPrinted>
  <dcterms:created xsi:type="dcterms:W3CDTF">2022-02-22T12:52:00Z</dcterms:created>
  <dcterms:modified xsi:type="dcterms:W3CDTF">2022-02-23T07:34:00Z</dcterms:modified>
</cp:coreProperties>
</file>