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B" w:rsidRDefault="006F484B" w:rsidP="006F48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381" r:id="rId5"/>
        </w:pict>
      </w:r>
    </w:p>
    <w:p w:rsidR="006F484B" w:rsidRDefault="006F484B" w:rsidP="006F484B"/>
    <w:p w:rsidR="006F484B" w:rsidRDefault="006F484B" w:rsidP="006F484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F484B" w:rsidRDefault="006F484B" w:rsidP="006F48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484B" w:rsidRDefault="006F484B" w:rsidP="006F484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484B" w:rsidRDefault="006F484B" w:rsidP="006F484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F484B" w:rsidRPr="00FD1CDD" w:rsidRDefault="006F484B" w:rsidP="006F484B">
      <w:pPr>
        <w:rPr>
          <w:rFonts w:ascii="Times New Roman" w:hAnsi="Times New Roman"/>
          <w:sz w:val="24"/>
          <w:szCs w:val="24"/>
        </w:rPr>
      </w:pP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</w:t>
      </w: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розроблення технічної документації 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</w:t>
      </w:r>
      <w:r w:rsidRPr="002078AF">
        <w:rPr>
          <w:rFonts w:ascii="Times New Roman" w:hAnsi="Times New Roman"/>
          <w:sz w:val="24"/>
          <w:szCs w:val="24"/>
        </w:rPr>
        <w:t>ТОВАРИСТВУ З ОБМЕЖЕНОЮ</w:t>
      </w: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ВІДПОВІДАЛЬНІСТЮ «РІАЛ ІСТЕЙТ»</w:t>
      </w: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0A5" w:rsidRPr="002078AF" w:rsidRDefault="006A50A5" w:rsidP="006A50A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«РІАЛ ІСТЕЙТ»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від  05 червня 2018 року №2938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A50A5" w:rsidRPr="002078AF" w:rsidRDefault="006A50A5" w:rsidP="006A5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0A5" w:rsidRPr="002078AF" w:rsidRDefault="006A50A5" w:rsidP="006A5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>ТОВАРИСТВУ З ОБМЕЖЕНОЮ ВІДПОВІДАЛЬНІСТЮ «РІАЛ ІСТЕЙТ» 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продовольчих та непродовольчих товарів з розвантажувальною рампою)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Івана 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119, приміщення 78,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0,1051 га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3210300000:07:014:0113,</w:t>
      </w:r>
      <w:r w:rsidRPr="002078AF">
        <w:rPr>
          <w:rFonts w:ascii="Times New Roman" w:hAnsi="Times New Roman"/>
          <w:b/>
          <w:sz w:val="24"/>
          <w:szCs w:val="24"/>
        </w:rPr>
        <w:t xml:space="preserve"> відповідно до вимог ч.2 ст.120 Земельного кодексу України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 а саме 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</w:r>
    </w:p>
    <w:p w:rsidR="006A50A5" w:rsidRPr="002078AF" w:rsidRDefault="006A50A5" w:rsidP="006A5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50A5" w:rsidRPr="002078AF" w:rsidRDefault="006A50A5" w:rsidP="006A5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0A5" w:rsidRPr="002078AF" w:rsidRDefault="006A50A5" w:rsidP="006A5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A50A5" w:rsidRDefault="006A50A5"/>
    <w:sectPr w:rsidR="006A50A5" w:rsidSect="006A50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0A5"/>
    <w:rsid w:val="00230275"/>
    <w:rsid w:val="006A50A5"/>
    <w:rsid w:val="006F484B"/>
    <w:rsid w:val="00F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A50A5"/>
  </w:style>
  <w:style w:type="paragraph" w:styleId="a3">
    <w:name w:val="No Spacing"/>
    <w:uiPriority w:val="1"/>
    <w:qFormat/>
    <w:rsid w:val="006A50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F484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F484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2018-09-03T14:27:00Z</cp:lastPrinted>
  <dcterms:created xsi:type="dcterms:W3CDTF">2018-09-03T14:27:00Z</dcterms:created>
  <dcterms:modified xsi:type="dcterms:W3CDTF">2018-09-11T08:40:00Z</dcterms:modified>
</cp:coreProperties>
</file>