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AD" w:rsidRDefault="008A20A2" w:rsidP="00BD02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8169445" r:id="rId6"/>
        </w:pict>
      </w:r>
    </w:p>
    <w:p w:rsidR="00BD02AD" w:rsidRDefault="00BD02AD" w:rsidP="00BD02AD"/>
    <w:p w:rsidR="00BD02AD" w:rsidRDefault="00BD02AD" w:rsidP="00BD02A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D02AD" w:rsidRDefault="00BD02AD" w:rsidP="00BD02A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D02AD" w:rsidRDefault="00BD02AD" w:rsidP="00BD02A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D02AD" w:rsidRDefault="00BD02AD" w:rsidP="00BD02A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D02AD" w:rsidRPr="00FD1CDD" w:rsidRDefault="00BD02AD" w:rsidP="00BD02A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1243C2">
        <w:rPr>
          <w:rFonts w:ascii="Times New Roman" w:hAnsi="Times New Roman"/>
          <w:sz w:val="24"/>
          <w:szCs w:val="24"/>
        </w:rPr>
        <w:t>69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D02AD" w:rsidRDefault="00BD02AD" w:rsidP="00BD02AD"/>
    <w:p w:rsidR="00F25B1A" w:rsidRPr="002078AF" w:rsidRDefault="00F25B1A" w:rsidP="00F25B1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F25B1A" w:rsidRPr="002078AF" w:rsidRDefault="00F25B1A" w:rsidP="00F25B1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</w:t>
      </w:r>
    </w:p>
    <w:p w:rsidR="00F25B1A" w:rsidRPr="002078AF" w:rsidRDefault="00F25B1A" w:rsidP="00F25B1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земельної ділянки  у спільну сумісну власність </w:t>
      </w:r>
    </w:p>
    <w:p w:rsidR="00F25B1A" w:rsidRPr="002078AF" w:rsidRDefault="00F25B1A" w:rsidP="00F25B1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громадянам 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Ярмоленко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Ларисі Олександрівні,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F25B1A" w:rsidRPr="002078AF" w:rsidRDefault="00F25B1A" w:rsidP="00F25B1A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Кривенді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Віктору Івановичу,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Кривенді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Вірі Михайлівні, </w:t>
      </w:r>
    </w:p>
    <w:p w:rsidR="00F25B1A" w:rsidRPr="002078AF" w:rsidRDefault="00F25B1A" w:rsidP="00F25B1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Скороход Раїсі Олександрівні </w:t>
      </w:r>
    </w:p>
    <w:p w:rsidR="00F25B1A" w:rsidRPr="002078AF" w:rsidRDefault="00F25B1A" w:rsidP="00F25B1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B1A" w:rsidRPr="002078AF" w:rsidRDefault="00F25B1A" w:rsidP="00F25B1A">
      <w:pPr>
        <w:pStyle w:val="a3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Ярмоленко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Лариси Олександрівни,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Кривенди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Віктора Івановича,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Кривенди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Віри Михайлівни, Скороход Раїси Олександрівни  </w:t>
      </w:r>
      <w:r w:rsidRPr="002078AF">
        <w:rPr>
          <w:rFonts w:ascii="Times New Roman" w:hAnsi="Times New Roman"/>
          <w:sz w:val="24"/>
          <w:szCs w:val="24"/>
        </w:rPr>
        <w:t>від 09 липня  2018 року №3505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89,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25B1A" w:rsidRPr="002078AF" w:rsidRDefault="00F25B1A" w:rsidP="00F25B1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5B1A" w:rsidRPr="002078AF" w:rsidRDefault="00F25B1A" w:rsidP="00F25B1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спільну сумісні власність громадянам 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Ярмоленко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Ларисі Олександрівні,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Кривенді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Віктору Івановичу,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Кривенді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Вірі Михайлівні, Скороход Раїсі Олександрівні </w:t>
      </w:r>
      <w:r w:rsidRPr="002078AF">
        <w:rPr>
          <w:rFonts w:ascii="Times New Roman" w:hAnsi="Times New Roman"/>
          <w:sz w:val="24"/>
          <w:szCs w:val="24"/>
        </w:rPr>
        <w:t>з цільовим призначенням 01.05. Для індивідуального садівництва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провулок Таращанський, 133, 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0,0280 га, за рахунок земель населеного пункту м. Біла Церква </w:t>
      </w:r>
      <w:r w:rsidRPr="002078AF">
        <w:rPr>
          <w:rFonts w:ascii="Times New Roman" w:hAnsi="Times New Roman"/>
          <w:b/>
          <w:sz w:val="24"/>
          <w:szCs w:val="24"/>
        </w:rPr>
        <w:t>у зв’язку з тим, що на земельну ділянку орієнтовною площею 0,0282 га згідно рішення Білоцерківської міської ради від 31 жовтня 2017 року №1557-38-VII «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в оренду громадянці </w:t>
      </w:r>
      <w:proofErr w:type="spellStart"/>
      <w:r w:rsidRPr="002078AF">
        <w:rPr>
          <w:rFonts w:ascii="Times New Roman" w:hAnsi="Times New Roman"/>
          <w:b/>
          <w:sz w:val="24"/>
          <w:szCs w:val="24"/>
          <w:lang w:eastAsia="ru-RU"/>
        </w:rPr>
        <w:t>Татаркіній</w:t>
      </w:r>
      <w:proofErr w:type="spellEnd"/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 Любові Павлівні» надано дозвіл на розроблення проекту землеустрою щодо відведення земельної ділянки в оренду  громадянці </w:t>
      </w:r>
      <w:proofErr w:type="spellStart"/>
      <w:r w:rsidRPr="002078AF">
        <w:rPr>
          <w:rFonts w:ascii="Times New Roman" w:hAnsi="Times New Roman"/>
          <w:b/>
          <w:sz w:val="24"/>
          <w:szCs w:val="24"/>
          <w:lang w:eastAsia="ru-RU"/>
        </w:rPr>
        <w:t>Татаркіній</w:t>
      </w:r>
      <w:proofErr w:type="spellEnd"/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 Любові Павлівні для городництва за адресою: провулок Таращанський, навпроти будинку № 135.</w:t>
      </w:r>
    </w:p>
    <w:p w:rsidR="00F25B1A" w:rsidRPr="002078AF" w:rsidRDefault="00F25B1A" w:rsidP="00F25B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25B1A" w:rsidRPr="002078AF" w:rsidRDefault="00F25B1A" w:rsidP="00F25B1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B1A" w:rsidRPr="002078AF" w:rsidRDefault="00F25B1A" w:rsidP="00F25B1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F25B1A" w:rsidRDefault="00F25B1A"/>
    <w:sectPr w:rsidR="00F25B1A" w:rsidSect="00F25B1A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B1A"/>
    <w:rsid w:val="001243C2"/>
    <w:rsid w:val="003004CD"/>
    <w:rsid w:val="0044096C"/>
    <w:rsid w:val="008A20A2"/>
    <w:rsid w:val="00BD02AD"/>
    <w:rsid w:val="00DC041D"/>
    <w:rsid w:val="00F2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1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25B1A"/>
  </w:style>
  <w:style w:type="paragraph" w:styleId="a3">
    <w:name w:val="No Spacing"/>
    <w:uiPriority w:val="1"/>
    <w:qFormat/>
    <w:rsid w:val="00F25B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BD02A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D02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BC99-5D30-40DB-A1AB-7849A0C0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2018-09-03T13:08:00Z</cp:lastPrinted>
  <dcterms:created xsi:type="dcterms:W3CDTF">2018-09-03T13:08:00Z</dcterms:created>
  <dcterms:modified xsi:type="dcterms:W3CDTF">2018-09-11T08:09:00Z</dcterms:modified>
</cp:coreProperties>
</file>