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4E4" w:rsidRDefault="003624E4" w:rsidP="003624E4">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8240" fillcolor="window">
            <v:imagedata r:id="rId4" o:title=""/>
            <w10:wrap type="square" side="left"/>
          </v:shape>
          <o:OLEObject Type="Embed" ProgID="PBrush" ShapeID="_x0000_s1026" DrawAspect="Content" ObjectID="_1707055756" r:id="rId5"/>
        </w:object>
      </w:r>
      <w:r>
        <w:rPr>
          <w:rFonts w:ascii="Times New Roman" w:hAnsi="Times New Roman"/>
          <w:sz w:val="36"/>
          <w:szCs w:val="36"/>
        </w:rPr>
        <w:br/>
      </w:r>
      <w:r>
        <w:rPr>
          <w:rFonts w:ascii="Times New Roman" w:hAnsi="Times New Roman"/>
          <w:sz w:val="36"/>
          <w:szCs w:val="36"/>
        </w:rPr>
        <w:br/>
      </w:r>
    </w:p>
    <w:p w:rsidR="003624E4" w:rsidRDefault="003624E4" w:rsidP="003624E4">
      <w:pPr>
        <w:tabs>
          <w:tab w:val="left" w:pos="5580"/>
        </w:tabs>
        <w:jc w:val="center"/>
        <w:rPr>
          <w:rFonts w:ascii="Times New Roman" w:hAnsi="Times New Roman"/>
          <w:sz w:val="36"/>
          <w:szCs w:val="36"/>
          <w:lang w:val="ru-RU"/>
        </w:rPr>
      </w:pPr>
      <w:r>
        <w:rPr>
          <w:rFonts w:ascii="Times New Roman" w:hAnsi="Times New Roman"/>
          <w:sz w:val="36"/>
          <w:szCs w:val="36"/>
        </w:rPr>
        <w:t>БІЛОЦЕРКІВСЬКА МІСЬКА РАДА</w:t>
      </w:r>
    </w:p>
    <w:p w:rsidR="003624E4" w:rsidRDefault="003624E4" w:rsidP="003624E4">
      <w:pPr>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3624E4" w:rsidRDefault="003624E4" w:rsidP="003624E4">
      <w:pPr>
        <w:jc w:val="center"/>
        <w:rPr>
          <w:rFonts w:ascii="Times New Roman" w:hAnsi="Times New Roman"/>
          <w:b/>
          <w:bCs/>
          <w:sz w:val="36"/>
          <w:szCs w:val="36"/>
          <w:lang w:val="ru-RU" w:eastAsia="ru-RU"/>
        </w:rPr>
      </w:pPr>
      <w:r>
        <w:rPr>
          <w:rFonts w:ascii="Times New Roman" w:hAnsi="Times New Roman"/>
          <w:b/>
          <w:bCs/>
          <w:sz w:val="36"/>
          <w:szCs w:val="36"/>
        </w:rPr>
        <w:t>Р І Ш Е Н Н Я</w:t>
      </w:r>
    </w:p>
    <w:p w:rsidR="003624E4" w:rsidRDefault="003624E4" w:rsidP="003624E4">
      <w:pPr>
        <w:jc w:val="center"/>
        <w:rPr>
          <w:rFonts w:ascii="Times New Roman" w:hAnsi="Times New Roman"/>
          <w:b/>
          <w:bCs/>
          <w:sz w:val="36"/>
          <w:szCs w:val="36"/>
          <w:lang w:eastAsia="en-US"/>
        </w:rPr>
      </w:pPr>
    </w:p>
    <w:p w:rsidR="003624E4" w:rsidRDefault="003624E4" w:rsidP="003624E4">
      <w:pPr>
        <w:keepNext/>
        <w:tabs>
          <w:tab w:val="left" w:pos="6663"/>
        </w:tabs>
        <w:spacing w:before="240"/>
        <w:textAlignment w:val="top"/>
        <w:outlineLvl w:val="0"/>
        <w:rPr>
          <w:rFonts w:ascii="Times New Roman" w:hAnsi="Times New Roman"/>
          <w:bCs/>
          <w:kern w:val="32"/>
          <w:shd w:val="clear" w:color="auto" w:fill="FFFFFF"/>
        </w:rPr>
      </w:pPr>
      <w:r>
        <w:rPr>
          <w:rFonts w:ascii="Times New Roman" w:hAnsi="Times New Roman"/>
          <w:bCs/>
          <w:kern w:val="32"/>
        </w:rPr>
        <w:t xml:space="preserve">від 17 лютого 2022 року                                                             </w:t>
      </w:r>
      <w:r>
        <w:rPr>
          <w:rFonts w:ascii="Times New Roman" w:hAnsi="Times New Roman"/>
          <w:bCs/>
          <w:kern w:val="32"/>
        </w:rPr>
        <w:tab/>
      </w:r>
      <w:r>
        <w:rPr>
          <w:rFonts w:ascii="Times New Roman" w:hAnsi="Times New Roman"/>
          <w:bCs/>
          <w:kern w:val="32"/>
        </w:rPr>
        <w:tab/>
        <w:t xml:space="preserve">№ </w:t>
      </w:r>
      <w:r>
        <w:rPr>
          <w:rFonts w:ascii="Times New Roman" w:hAnsi="Times New Roman"/>
          <w:shd w:val="clear" w:color="auto" w:fill="FFFFFF"/>
        </w:rPr>
        <w:t>2</w:t>
      </w:r>
      <w:r>
        <w:rPr>
          <w:rFonts w:ascii="Times New Roman" w:hAnsi="Times New Roman"/>
          <w:shd w:val="clear" w:color="auto" w:fill="FFFFFF"/>
          <w:lang w:val="ru-RU"/>
        </w:rPr>
        <w:t>631</w:t>
      </w:r>
      <w:r>
        <w:rPr>
          <w:rFonts w:ascii="Times New Roman" w:hAnsi="Times New Roman"/>
          <w:shd w:val="clear" w:color="auto" w:fill="FFFFFF"/>
        </w:rPr>
        <w:t>-26-VIII</w:t>
      </w:r>
    </w:p>
    <w:p w:rsidR="00CB6481" w:rsidRDefault="00CB6481" w:rsidP="00244574">
      <w:pPr>
        <w:jc w:val="both"/>
        <w:rPr>
          <w:rFonts w:ascii="Times New Roman" w:hAnsi="Times New Roman" w:cs="Times New Roman"/>
        </w:rPr>
      </w:pPr>
    </w:p>
    <w:p w:rsidR="003624E4" w:rsidRDefault="00244574" w:rsidP="00244574">
      <w:pPr>
        <w:jc w:val="both"/>
        <w:rPr>
          <w:rFonts w:ascii="Times New Roman" w:hAnsi="Times New Roman" w:cs="Times New Roman"/>
        </w:rPr>
      </w:pPr>
      <w:r w:rsidRPr="00244574">
        <w:rPr>
          <w:rFonts w:ascii="Times New Roman" w:hAnsi="Times New Roman" w:cs="Times New Roman"/>
        </w:rPr>
        <w:t xml:space="preserve">Про розгляд заяви про встановлення земельного </w:t>
      </w:r>
    </w:p>
    <w:p w:rsidR="003624E4" w:rsidRDefault="00244574" w:rsidP="00244574">
      <w:pPr>
        <w:jc w:val="both"/>
        <w:rPr>
          <w:rFonts w:ascii="Times New Roman" w:hAnsi="Times New Roman" w:cs="Times New Roman"/>
        </w:rPr>
      </w:pPr>
      <w:r w:rsidRPr="00244574">
        <w:rPr>
          <w:rFonts w:ascii="Times New Roman" w:hAnsi="Times New Roman" w:cs="Times New Roman"/>
        </w:rPr>
        <w:t xml:space="preserve">сервітуту з фізичною особою-підприємцем  </w:t>
      </w:r>
    </w:p>
    <w:p w:rsidR="00244574" w:rsidRPr="00244574" w:rsidRDefault="00244574" w:rsidP="00244574">
      <w:pPr>
        <w:jc w:val="both"/>
        <w:rPr>
          <w:rFonts w:ascii="Times New Roman" w:hAnsi="Times New Roman" w:cs="Times New Roman"/>
        </w:rPr>
      </w:pPr>
      <w:r w:rsidRPr="00244574">
        <w:rPr>
          <w:rFonts w:ascii="Times New Roman" w:hAnsi="Times New Roman" w:cs="Times New Roman"/>
        </w:rPr>
        <w:t>Стамбуляком Святославом Івановичем</w:t>
      </w:r>
    </w:p>
    <w:p w:rsidR="00244574" w:rsidRPr="00244574" w:rsidRDefault="00244574" w:rsidP="00244574">
      <w:pPr>
        <w:jc w:val="both"/>
        <w:rPr>
          <w:rFonts w:ascii="Times New Roman" w:hAnsi="Times New Roman" w:cs="Times New Roman"/>
        </w:rPr>
      </w:pPr>
    </w:p>
    <w:p w:rsidR="00244574" w:rsidRPr="00244574" w:rsidRDefault="00244574" w:rsidP="00244574">
      <w:pPr>
        <w:ind w:firstLine="851"/>
        <w:jc w:val="both"/>
        <w:rPr>
          <w:rFonts w:ascii="Times New Roman" w:hAnsi="Times New Roman" w:cs="Times New Roman"/>
        </w:rPr>
      </w:pPr>
      <w:r w:rsidRPr="00244574">
        <w:rPr>
          <w:rFonts w:ascii="Times New Roman" w:hAnsi="Times New Roman" w:cs="Times New Roman"/>
        </w:rPr>
        <w:t xml:space="preserve">Розглянувши </w:t>
      </w:r>
      <w:r w:rsidRPr="00244574">
        <w:rPr>
          <w:rFonts w:ascii="Times New Roman" w:hAnsi="Times New Roman" w:cs="Times New Roman"/>
          <w:lang w:eastAsia="zh-CN"/>
        </w:rPr>
        <w:t xml:space="preserve">подання постійної </w:t>
      </w:r>
      <w:r w:rsidRPr="00244574">
        <w:rPr>
          <w:rFonts w:ascii="Times New Roman" w:hAnsi="Times New Roman" w:cs="Times New Roman"/>
        </w:rPr>
        <w:t xml:space="preserve">комісії </w:t>
      </w:r>
      <w:r w:rsidRPr="00244574">
        <w:rPr>
          <w:rFonts w:ascii="Times New Roman" w:hAnsi="Times New Roman" w:cs="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244574">
        <w:rPr>
          <w:rFonts w:ascii="Times New Roman" w:hAnsi="Times New Roman" w:cs="Times New Roman"/>
          <w:lang w:eastAsia="zh-CN"/>
        </w:rPr>
        <w:t xml:space="preserve"> до міського голови від 14 січня 2022 року №04/02-17, протокол постійної комісії </w:t>
      </w:r>
      <w:r w:rsidRPr="00244574">
        <w:rPr>
          <w:rFonts w:ascii="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від 29 грудня 2021 року №42, </w:t>
      </w:r>
      <w:r w:rsidRPr="00244574">
        <w:rPr>
          <w:rFonts w:ascii="Times New Roman" w:hAnsi="Times New Roman" w:cs="Times New Roman"/>
        </w:rPr>
        <w:t xml:space="preserve">заяву фізичної особи - підприємця Стамбуляка Святослава Івановича  </w:t>
      </w:r>
      <w:r w:rsidRPr="00244574">
        <w:rPr>
          <w:rFonts w:ascii="Times New Roman" w:hAnsi="Times New Roman" w:cs="Times New Roman"/>
          <w:lang w:eastAsia="zh-CN"/>
        </w:rPr>
        <w:t xml:space="preserve">від 20 грудня </w:t>
      </w:r>
      <w:r w:rsidRPr="00244574">
        <w:rPr>
          <w:rFonts w:ascii="Times New Roman" w:hAnsi="Times New Roman" w:cs="Times New Roman"/>
        </w:rPr>
        <w:t xml:space="preserve">2021 року №15.1-07/6359 та додані до заяви документи, відповідно до статей 12, 79-1, 98-102, 124-1 Земельного кодексу України, ст. 24 Закону України «Про регулювання містобудівної діяльності», п. 34 ч. 1 ст. 26 Закону України «Про місцеве самоврядування в Україні», </w:t>
      </w:r>
      <w:r w:rsidRPr="00244574">
        <w:rPr>
          <w:rFonts w:ascii="Times New Roman" w:hAnsi="Times New Roman" w:cs="Times New Roman"/>
          <w:bCs/>
        </w:rPr>
        <w:t>Порядку розміщення тимчасових споруд для провадження підприємницької діяльності, затвердженого</w:t>
      </w:r>
      <w:r w:rsidRPr="00244574">
        <w:rPr>
          <w:rFonts w:ascii="Times New Roman" w:hAnsi="Times New Roman" w:cs="Times New Roman"/>
        </w:rPr>
        <w:t xml:space="preserve"> наказом Міністерства регіонального розвитку, будівництва та житлово-комунального господарства України від 21 жовтня 2011 року №244,</w:t>
      </w:r>
      <w:r w:rsidRPr="00244574">
        <w:rPr>
          <w:rFonts w:ascii="Times New Roman" w:hAnsi="Times New Roman" w:cs="Times New Roman"/>
          <w:b/>
        </w:rPr>
        <w:t xml:space="preserve"> </w:t>
      </w:r>
      <w:r w:rsidRPr="00244574">
        <w:rPr>
          <w:rFonts w:ascii="Times New Roman" w:hAnsi="Times New Roman" w:cs="Times New Roman"/>
        </w:rPr>
        <w:t>рішення Білоцерківської міської ради від 20 серпня 2015 року №1552-78-VI «Про затвердження Порядку розміщення тимчасових споруд для провадження підприємницької діяльності в м.Біла Церква» міська рада вирішила:</w:t>
      </w:r>
    </w:p>
    <w:p w:rsidR="00244574" w:rsidRPr="00244574" w:rsidRDefault="00244574" w:rsidP="00244574">
      <w:pPr>
        <w:ind w:firstLine="851"/>
        <w:jc w:val="both"/>
        <w:rPr>
          <w:rFonts w:ascii="Times New Roman" w:hAnsi="Times New Roman" w:cs="Times New Roman"/>
        </w:rPr>
      </w:pPr>
    </w:p>
    <w:p w:rsidR="00244574" w:rsidRPr="00244574" w:rsidRDefault="00244574" w:rsidP="00244574">
      <w:pPr>
        <w:ind w:firstLine="708"/>
        <w:jc w:val="both"/>
        <w:rPr>
          <w:rFonts w:ascii="Times New Roman" w:hAnsi="Times New Roman" w:cs="Times New Roman"/>
        </w:rPr>
      </w:pPr>
      <w:r w:rsidRPr="00244574">
        <w:rPr>
          <w:rFonts w:ascii="Times New Roman" w:hAnsi="Times New Roman" w:cs="Times New Roman"/>
        </w:rPr>
        <w:t xml:space="preserve">1.Відмовити в укладенні договору про встановлення особистого строкового сервітуту з фізичною особою - підприємцем Стамбуляком Святославом Івановичем </w:t>
      </w:r>
      <w:r w:rsidRPr="00244574">
        <w:rPr>
          <w:rFonts w:ascii="Times New Roman" w:eastAsia="Times New Roman" w:hAnsi="Times New Roman"/>
        </w:rPr>
        <w:t>для експлуатації та обслуговування тимчасової споруди для здійснення підприємницької діяльності</w:t>
      </w:r>
      <w:r w:rsidRPr="00244574">
        <w:rPr>
          <w:rFonts w:ascii="Times New Roman" w:hAnsi="Times New Roman" w:cs="Times New Roman"/>
        </w:rPr>
        <w:t xml:space="preserve"> </w:t>
      </w:r>
      <w:r w:rsidRPr="00244574">
        <w:rPr>
          <w:rFonts w:ascii="Times New Roman" w:eastAsia="Times New Roman" w:hAnsi="Times New Roman"/>
        </w:rPr>
        <w:t xml:space="preserve">з зупинкою громадського транспорту </w:t>
      </w:r>
      <w:r w:rsidRPr="00244574">
        <w:rPr>
          <w:rFonts w:ascii="Times New Roman" w:hAnsi="Times New Roman" w:cs="Times New Roman"/>
        </w:rPr>
        <w:t xml:space="preserve">за адресою: вулиця Леваневського, в районі ПТУ №9,  місто Біла Церква, Білоцерківський район площею 0,0079 га строком на 15 (п’ятнадцять) років за рахунок земель населеного пункту міста Біла Церква, відповідно до вимог </w:t>
      </w:r>
      <w:r w:rsidRPr="00244574">
        <w:rPr>
          <w:rFonts w:ascii="Times New Roman" w:hAnsi="Times New Roman"/>
          <w:shd w:val="clear" w:color="auto" w:fill="FFFFFF"/>
        </w:rPr>
        <w:t xml:space="preserve">ч.1 ст.124-1 Земельного кодексу України до клопотання про встановлення земельного сервітуту додається також </w:t>
      </w:r>
      <w:r w:rsidRPr="00244574">
        <w:rPr>
          <w:rFonts w:ascii="Times New Roman" w:hAnsi="Times New Roman"/>
        </w:rPr>
        <w:t xml:space="preserve">технічна документація із землеустрою щодо встановлення меж частини земельної ділянки, на яку поширюється право суборенди, сервітуту, що розробляється без одержання дозволу на її розроблення (у разі встановлення земельного сервітуту щодо сформованої земельної ділянки) у зв’язку з тим, що </w:t>
      </w:r>
      <w:r w:rsidRPr="00244574">
        <w:rPr>
          <w:rFonts w:ascii="Times New Roman" w:hAnsi="Times New Roman"/>
          <w:shd w:val="clear" w:color="auto" w:fill="FFFFFF"/>
        </w:rPr>
        <w:t xml:space="preserve">земельна ділянка входить до складу сформованої земельної ділянки площею </w:t>
      </w:r>
      <w:r w:rsidRPr="00244574">
        <w:rPr>
          <w:rFonts w:ascii="Times New Roman" w:hAnsi="Times New Roman" w:cs="Times New Roman"/>
          <w:color w:val="auto"/>
          <w:shd w:val="clear" w:color="auto" w:fill="FFFFFF"/>
        </w:rPr>
        <w:t>0,6724 га з</w:t>
      </w:r>
      <w:r w:rsidRPr="00244574">
        <w:rPr>
          <w:rFonts w:ascii="Times New Roman" w:hAnsi="Times New Roman"/>
          <w:shd w:val="clear" w:color="auto" w:fill="FFFFFF"/>
        </w:rPr>
        <w:t xml:space="preserve"> кадастровим номером: </w:t>
      </w:r>
      <w:r w:rsidRPr="00244574">
        <w:rPr>
          <w:rFonts w:ascii="Times New Roman" w:hAnsi="Times New Roman" w:cs="Times New Roman"/>
          <w:color w:val="auto"/>
          <w:shd w:val="clear" w:color="auto" w:fill="FFFFFF"/>
        </w:rPr>
        <w:t>3220489500:02:026:9999,</w:t>
      </w:r>
      <w:r w:rsidRPr="00244574">
        <w:rPr>
          <w:rFonts w:ascii="Times New Roman" w:hAnsi="Times New Roman"/>
          <w:shd w:val="clear" w:color="auto" w:fill="FFFFFF"/>
        </w:rPr>
        <w:t xml:space="preserve"> а до заяви</w:t>
      </w:r>
      <w:r w:rsidRPr="00244574">
        <w:rPr>
          <w:rFonts w:ascii="Times New Roman" w:hAnsi="Times New Roman" w:cs="Times New Roman"/>
          <w:lang w:eastAsia="zh-CN"/>
        </w:rPr>
        <w:t xml:space="preserve"> від 20 грудня </w:t>
      </w:r>
      <w:r w:rsidRPr="00244574">
        <w:rPr>
          <w:rFonts w:ascii="Times New Roman" w:hAnsi="Times New Roman" w:cs="Times New Roman"/>
        </w:rPr>
        <w:t>2021 року №15.1-07/6359</w:t>
      </w:r>
      <w:r w:rsidRPr="00244574">
        <w:rPr>
          <w:rFonts w:ascii="Times New Roman" w:hAnsi="Times New Roman"/>
          <w:shd w:val="clear" w:color="auto" w:fill="FFFFFF"/>
        </w:rPr>
        <w:t xml:space="preserve"> не додана технічна документація із землеустрою щодо встановлення меж земельної ділянки, на яку поширюється право сервітуту.</w:t>
      </w:r>
    </w:p>
    <w:p w:rsidR="00244574" w:rsidRPr="00244574" w:rsidRDefault="00244574" w:rsidP="00244574">
      <w:pPr>
        <w:ind w:firstLine="851"/>
        <w:jc w:val="both"/>
        <w:rPr>
          <w:rFonts w:ascii="Times New Roman" w:hAnsi="Times New Roman" w:cs="Times New Roman"/>
          <w:bCs/>
        </w:rPr>
      </w:pPr>
      <w:r w:rsidRPr="00244574">
        <w:rPr>
          <w:rFonts w:ascii="Times New Roman" w:hAnsi="Times New Roman" w:cs="Times New Roman"/>
        </w:rPr>
        <w:t xml:space="preserve">2. Контроль за виконанням цього рішення покласти на постійну комісію </w:t>
      </w:r>
      <w:r w:rsidRPr="00244574">
        <w:rPr>
          <w:rFonts w:ascii="Times New Roman" w:hAnsi="Times New Roman" w:cs="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w:t>
      </w:r>
    </w:p>
    <w:p w:rsidR="00244574" w:rsidRPr="00244574" w:rsidRDefault="00244574" w:rsidP="00244574">
      <w:pPr>
        <w:jc w:val="both"/>
        <w:rPr>
          <w:rFonts w:ascii="Times New Roman" w:hAnsi="Times New Roman" w:cs="Times New Roman"/>
        </w:rPr>
      </w:pPr>
    </w:p>
    <w:p w:rsidR="00244574" w:rsidRPr="00244574" w:rsidRDefault="00244574" w:rsidP="00244574">
      <w:pPr>
        <w:shd w:val="clear" w:color="auto" w:fill="FFFFFF"/>
        <w:rPr>
          <w:rFonts w:ascii="Times New Roman" w:hAnsi="Times New Roman" w:cs="Times New Roman"/>
        </w:rPr>
      </w:pPr>
      <w:r w:rsidRPr="00244574">
        <w:rPr>
          <w:rFonts w:ascii="Times New Roman" w:hAnsi="Times New Roman" w:cs="Times New Roman"/>
        </w:rPr>
        <w:t xml:space="preserve">Міський голова             </w:t>
      </w:r>
      <w:r w:rsidRPr="00244574">
        <w:rPr>
          <w:rFonts w:ascii="Times New Roman" w:hAnsi="Times New Roman" w:cs="Times New Roman"/>
        </w:rPr>
        <w:tab/>
        <w:t xml:space="preserve">                                                                     Геннадій ДИКИЙ</w:t>
      </w:r>
    </w:p>
    <w:p w:rsidR="00A55A77" w:rsidRPr="00A55A77" w:rsidRDefault="00A55A77" w:rsidP="003624E4">
      <w:pPr>
        <w:rPr>
          <w:rFonts w:ascii="Times New Roman" w:hAnsi="Times New Roman"/>
        </w:rPr>
      </w:pPr>
      <w:bookmarkStart w:id="0" w:name="_GoBack"/>
      <w:bookmarkEnd w:id="0"/>
    </w:p>
    <w:p w:rsidR="00A55A77" w:rsidRPr="00A55A77" w:rsidRDefault="00A55A77" w:rsidP="00A55A77">
      <w:pPr>
        <w:jc w:val="center"/>
        <w:rPr>
          <w:rFonts w:ascii="Times New Roman" w:hAnsi="Times New Roman"/>
        </w:rPr>
      </w:pPr>
    </w:p>
    <w:p w:rsidR="00466F7A" w:rsidRPr="00A55A77" w:rsidRDefault="00466F7A" w:rsidP="00A55A77"/>
    <w:sectPr w:rsidR="00466F7A" w:rsidRPr="00A55A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89"/>
    <w:rsid w:val="00022213"/>
    <w:rsid w:val="00025610"/>
    <w:rsid w:val="00032F0E"/>
    <w:rsid w:val="00045014"/>
    <w:rsid w:val="00070CDD"/>
    <w:rsid w:val="000A2BE3"/>
    <w:rsid w:val="000E508A"/>
    <w:rsid w:val="00110442"/>
    <w:rsid w:val="00174A67"/>
    <w:rsid w:val="001A0C0C"/>
    <w:rsid w:val="00210DB9"/>
    <w:rsid w:val="0021771B"/>
    <w:rsid w:val="002272E0"/>
    <w:rsid w:val="00230AD5"/>
    <w:rsid w:val="00243949"/>
    <w:rsid w:val="00244574"/>
    <w:rsid w:val="002C5B64"/>
    <w:rsid w:val="003066CE"/>
    <w:rsid w:val="003624E4"/>
    <w:rsid w:val="00365059"/>
    <w:rsid w:val="003A6F40"/>
    <w:rsid w:val="003C2287"/>
    <w:rsid w:val="0040153F"/>
    <w:rsid w:val="00432EC8"/>
    <w:rsid w:val="00455A70"/>
    <w:rsid w:val="00466F7A"/>
    <w:rsid w:val="00480658"/>
    <w:rsid w:val="004D6F90"/>
    <w:rsid w:val="00540CDC"/>
    <w:rsid w:val="00586183"/>
    <w:rsid w:val="005E0214"/>
    <w:rsid w:val="005E48FC"/>
    <w:rsid w:val="005F0F71"/>
    <w:rsid w:val="00607604"/>
    <w:rsid w:val="006143DB"/>
    <w:rsid w:val="006164D5"/>
    <w:rsid w:val="00621436"/>
    <w:rsid w:val="006B645E"/>
    <w:rsid w:val="007204A9"/>
    <w:rsid w:val="0077538A"/>
    <w:rsid w:val="00785783"/>
    <w:rsid w:val="0078723D"/>
    <w:rsid w:val="00794C56"/>
    <w:rsid w:val="007B2889"/>
    <w:rsid w:val="008471EC"/>
    <w:rsid w:val="0085535F"/>
    <w:rsid w:val="00875743"/>
    <w:rsid w:val="00893B4A"/>
    <w:rsid w:val="008B6B4B"/>
    <w:rsid w:val="008D2111"/>
    <w:rsid w:val="008F2060"/>
    <w:rsid w:val="00973879"/>
    <w:rsid w:val="00977448"/>
    <w:rsid w:val="00A41E5F"/>
    <w:rsid w:val="00A55A77"/>
    <w:rsid w:val="00AC292C"/>
    <w:rsid w:val="00AD513F"/>
    <w:rsid w:val="00AE1E49"/>
    <w:rsid w:val="00B0133C"/>
    <w:rsid w:val="00B058A0"/>
    <w:rsid w:val="00B57887"/>
    <w:rsid w:val="00B6569F"/>
    <w:rsid w:val="00BA2886"/>
    <w:rsid w:val="00BD3780"/>
    <w:rsid w:val="00C07E0B"/>
    <w:rsid w:val="00CB6481"/>
    <w:rsid w:val="00CC4D06"/>
    <w:rsid w:val="00D04E61"/>
    <w:rsid w:val="00D21C77"/>
    <w:rsid w:val="00D2547F"/>
    <w:rsid w:val="00D31C06"/>
    <w:rsid w:val="00D46FBD"/>
    <w:rsid w:val="00D5367A"/>
    <w:rsid w:val="00D61E87"/>
    <w:rsid w:val="00DC60C6"/>
    <w:rsid w:val="00DE3B4D"/>
    <w:rsid w:val="00DF264D"/>
    <w:rsid w:val="00E94DFA"/>
    <w:rsid w:val="00ED745B"/>
    <w:rsid w:val="00F03839"/>
    <w:rsid w:val="00F43E27"/>
    <w:rsid w:val="00F84DB4"/>
    <w:rsid w:val="00F978A5"/>
    <w:rsid w:val="00FD06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52EFEC5-6EFC-43FB-9F83-91849098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DFA"/>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4DFA"/>
    <w:pPr>
      <w:spacing w:after="0" w:line="240" w:lineRule="auto"/>
    </w:pPr>
    <w:rPr>
      <w:rFonts w:ascii="Calibri" w:eastAsia="Calibri" w:hAnsi="Calibri" w:cs="Times New Roman"/>
    </w:rPr>
  </w:style>
  <w:style w:type="paragraph" w:styleId="a4">
    <w:name w:val="Normal (Web)"/>
    <w:basedOn w:val="a"/>
    <w:uiPriority w:val="99"/>
    <w:unhideWhenUsed/>
    <w:rsid w:val="00110442"/>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1932</Words>
  <Characters>1102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cp:revision>
  <cp:lastPrinted>2022-02-22T10:02:00Z</cp:lastPrinted>
  <dcterms:created xsi:type="dcterms:W3CDTF">2022-02-22T07:15:00Z</dcterms:created>
  <dcterms:modified xsi:type="dcterms:W3CDTF">2022-02-22T15:23:00Z</dcterms:modified>
</cp:coreProperties>
</file>