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B8" w:rsidRDefault="002137B8" w:rsidP="002137B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42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2137B8" w:rsidRDefault="002137B8" w:rsidP="002137B8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137B8" w:rsidRDefault="002137B8" w:rsidP="002137B8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137B8" w:rsidRDefault="002137B8" w:rsidP="002137B8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137B8" w:rsidRDefault="002137B8" w:rsidP="002137B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A449FB" w:rsidRPr="002137B8" w:rsidRDefault="002137B8" w:rsidP="002137B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614</w:t>
      </w:r>
      <w:r>
        <w:rPr>
          <w:rFonts w:ascii="Times New Roman" w:hAnsi="Times New Roman"/>
          <w:shd w:val="clear" w:color="auto" w:fill="FFFFFF"/>
        </w:rPr>
        <w:t>-26-VIII</w:t>
      </w:r>
    </w:p>
    <w:p w:rsidR="00A449FB" w:rsidRDefault="00A449FB" w:rsidP="008F2060">
      <w:pPr>
        <w:contextualSpacing/>
        <w:jc w:val="both"/>
        <w:rPr>
          <w:rFonts w:ascii="Times New Roman" w:hAnsi="Times New Roman" w:cs="Times New Roman"/>
        </w:rPr>
      </w:pP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>Про затвердження технічної документації із землеустрою щодо</w:t>
      </w: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встановлення (відновлення) меж земельної ділянки в натурі </w:t>
      </w: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(на місцевості) та передачу земельної ділянки комунальної власності </w:t>
      </w: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у власність громадянці Ярмолі Тетяні Гаврилівні    </w:t>
      </w: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  <w:lang w:eastAsia="zh-CN"/>
        </w:rPr>
        <w:t xml:space="preserve">               Розглянувши подання постійної </w:t>
      </w:r>
      <w:r w:rsidRPr="008F2060">
        <w:rPr>
          <w:rFonts w:ascii="Times New Roman" w:hAnsi="Times New Roman" w:cs="Times New Roman"/>
        </w:rPr>
        <w:t xml:space="preserve">комісії </w:t>
      </w:r>
      <w:r w:rsidRPr="008F2060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8F2060">
        <w:rPr>
          <w:rFonts w:ascii="Times New Roman" w:hAnsi="Times New Roman" w:cs="Times New Roman"/>
          <w:lang w:eastAsia="zh-CN"/>
        </w:rPr>
        <w:t xml:space="preserve">до міського голови від 14 січня 2022 року №04/02-17, протокол постійної комісії </w:t>
      </w:r>
      <w:r w:rsidRPr="008F2060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від 29 грудня 2021 року №42, </w:t>
      </w:r>
      <w:r w:rsidRPr="008F2060">
        <w:rPr>
          <w:rFonts w:ascii="Times New Roman" w:hAnsi="Times New Roman" w:cs="Times New Roman"/>
          <w:lang w:eastAsia="zh-CN"/>
        </w:rPr>
        <w:t xml:space="preserve">заяву громадянки </w:t>
      </w:r>
      <w:r w:rsidRPr="008F2060">
        <w:rPr>
          <w:rFonts w:ascii="Times New Roman" w:hAnsi="Times New Roman" w:cs="Times New Roman"/>
        </w:rPr>
        <w:t xml:space="preserve">Ярмоли Тетяни Гаврилівни </w:t>
      </w:r>
      <w:r w:rsidRPr="008F2060">
        <w:rPr>
          <w:rFonts w:ascii="Times New Roman" w:hAnsi="Times New Roman" w:cs="Times New Roman"/>
          <w:lang w:eastAsia="zh-CN"/>
        </w:rPr>
        <w:t xml:space="preserve">від 07 грудня 2021 року №15.1-07/6086 </w:t>
      </w:r>
      <w:r w:rsidRPr="008F2060">
        <w:rPr>
          <w:rFonts w:ascii="Times New Roman" w:hAnsi="Times New Roman" w:cs="Times New Roman"/>
        </w:rPr>
        <w:t xml:space="preserve">та технічну документацію із землеустрою щодо встановлення (відновлення) меж земельної ділянки в натурі (на місцевості), </w:t>
      </w:r>
      <w:r w:rsidRPr="008F2060">
        <w:rPr>
          <w:rFonts w:ascii="Times New Roman" w:hAnsi="Times New Roman" w:cs="Times New Roman"/>
          <w:lang w:eastAsia="zh-CN"/>
        </w:rPr>
        <w:t xml:space="preserve">відповідно до статей 12, 40, 79-1, 89,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</w:t>
      </w:r>
      <w:r w:rsidRPr="008F2060">
        <w:rPr>
          <w:rFonts w:ascii="Times New Roman" w:hAnsi="Times New Roman" w:cs="Times New Roman"/>
        </w:rPr>
        <w:t xml:space="preserve">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 </w:t>
      </w:r>
      <w:r w:rsidRPr="008F2060">
        <w:rPr>
          <w:rFonts w:ascii="Times New Roman" w:hAnsi="Times New Roman" w:cs="Times New Roman"/>
          <w:lang w:eastAsia="zh-CN"/>
        </w:rPr>
        <w:t>міська рада вирішила:</w:t>
      </w:r>
    </w:p>
    <w:p w:rsidR="008F2060" w:rsidRPr="008F2060" w:rsidRDefault="008F2060" w:rsidP="008F2060">
      <w:pPr>
        <w:ind w:firstLine="851"/>
        <w:contextualSpacing/>
        <w:jc w:val="both"/>
        <w:rPr>
          <w:rFonts w:ascii="Times New Roman" w:hAnsi="Times New Roman" w:cs="Times New Roman"/>
          <w:lang w:eastAsia="zh-CN"/>
        </w:rPr>
      </w:pPr>
    </w:p>
    <w:p w:rsidR="008F2060" w:rsidRPr="008F2060" w:rsidRDefault="008F2060" w:rsidP="008F2060">
      <w:pPr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               1.Затвердити технічну документацію із землеустрою щодо встановлення (відновлення) меж земельної ділянки в натурі (на місцевості) громадянці Ярмолі Тетяні Гаврилівні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8F2060">
        <w:rPr>
          <w:rFonts w:ascii="Times New Roman" w:hAnsi="Times New Roman" w:cs="Times New Roman"/>
        </w:rPr>
        <w:t>адресою</w:t>
      </w:r>
      <w:proofErr w:type="spellEnd"/>
      <w:r w:rsidRPr="008F2060">
        <w:rPr>
          <w:rFonts w:ascii="Times New Roman" w:hAnsi="Times New Roman" w:cs="Times New Roman"/>
        </w:rPr>
        <w:t xml:space="preserve">: вулиця Соборна, 43, село </w:t>
      </w:r>
      <w:proofErr w:type="spellStart"/>
      <w:r w:rsidRPr="008F2060">
        <w:rPr>
          <w:rFonts w:ascii="Times New Roman" w:hAnsi="Times New Roman" w:cs="Times New Roman"/>
        </w:rPr>
        <w:t>Пилипча</w:t>
      </w:r>
      <w:proofErr w:type="spellEnd"/>
      <w:r w:rsidRPr="008F2060">
        <w:rPr>
          <w:rFonts w:ascii="Times New Roman" w:hAnsi="Times New Roman" w:cs="Times New Roman"/>
        </w:rPr>
        <w:t>, Білоцерківський район площею 0,2475 га, що додається.</w:t>
      </w:r>
    </w:p>
    <w:p w:rsidR="008F2060" w:rsidRPr="008F2060" w:rsidRDefault="008F2060" w:rsidP="008F206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2.Передати земельну ділянку комунальної власності у власність громадянці Ярмолі Тетяні Гаврилівні з цільовим призначенням 02.01 Для будівництва і обслуговування житлового будинку, господарських будівель і споруд (присадибна ділянка) (під розміщення існуючого житлового будинку) за </w:t>
      </w:r>
      <w:proofErr w:type="spellStart"/>
      <w:r w:rsidRPr="008F2060">
        <w:rPr>
          <w:rFonts w:ascii="Times New Roman" w:hAnsi="Times New Roman" w:cs="Times New Roman"/>
        </w:rPr>
        <w:t>адресою</w:t>
      </w:r>
      <w:proofErr w:type="spellEnd"/>
      <w:r w:rsidRPr="008F2060">
        <w:rPr>
          <w:rFonts w:ascii="Times New Roman" w:hAnsi="Times New Roman" w:cs="Times New Roman"/>
        </w:rPr>
        <w:t xml:space="preserve">: вулиця Соборна, 43, село </w:t>
      </w:r>
      <w:proofErr w:type="spellStart"/>
      <w:r w:rsidRPr="008F2060">
        <w:rPr>
          <w:rFonts w:ascii="Times New Roman" w:hAnsi="Times New Roman" w:cs="Times New Roman"/>
        </w:rPr>
        <w:t>Пилипча</w:t>
      </w:r>
      <w:proofErr w:type="spellEnd"/>
      <w:r w:rsidRPr="008F2060">
        <w:rPr>
          <w:rFonts w:ascii="Times New Roman" w:hAnsi="Times New Roman" w:cs="Times New Roman"/>
        </w:rPr>
        <w:t xml:space="preserve">, Білоцерківський район площею 0,2475 га за рахунок земель населеного пункту села </w:t>
      </w:r>
      <w:proofErr w:type="spellStart"/>
      <w:r w:rsidRPr="008F2060">
        <w:rPr>
          <w:rFonts w:ascii="Times New Roman" w:hAnsi="Times New Roman" w:cs="Times New Roman"/>
        </w:rPr>
        <w:t>Пилипча</w:t>
      </w:r>
      <w:proofErr w:type="spellEnd"/>
      <w:r w:rsidRPr="008F2060">
        <w:rPr>
          <w:rFonts w:ascii="Times New Roman" w:hAnsi="Times New Roman" w:cs="Times New Roman"/>
        </w:rPr>
        <w:t xml:space="preserve">. Кадастровий номер: 3220485100:03:024:0089. </w:t>
      </w:r>
    </w:p>
    <w:p w:rsidR="008F2060" w:rsidRPr="008F2060" w:rsidRDefault="008F2060" w:rsidP="008F206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>3. Громадянці, зазначеній в цьому рішенні зареєструвати право власності на земельну ділянку в Державному реєстрі речових прав на нерухоме майно.</w:t>
      </w:r>
    </w:p>
    <w:p w:rsidR="008F2060" w:rsidRPr="008F2060" w:rsidRDefault="008F2060" w:rsidP="008F2060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>4. Контроль за виконанням цього рішення покласти на постійну комісію з питань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F2060" w:rsidRPr="008F2060" w:rsidRDefault="008F2060" w:rsidP="008F2060">
      <w:pPr>
        <w:ind w:firstLine="851"/>
        <w:contextualSpacing/>
        <w:jc w:val="both"/>
        <w:rPr>
          <w:rFonts w:ascii="Times New Roman" w:hAnsi="Times New Roman" w:cs="Times New Roman"/>
        </w:rPr>
      </w:pPr>
    </w:p>
    <w:p w:rsidR="00A449FB" w:rsidRDefault="00A449FB" w:rsidP="008F2060">
      <w:pPr>
        <w:jc w:val="both"/>
        <w:rPr>
          <w:rFonts w:ascii="Times New Roman" w:hAnsi="Times New Roman" w:cs="Times New Roman"/>
        </w:rPr>
      </w:pPr>
    </w:p>
    <w:p w:rsidR="008F2060" w:rsidRPr="008F2060" w:rsidRDefault="008F2060" w:rsidP="008F2060">
      <w:pPr>
        <w:jc w:val="both"/>
        <w:rPr>
          <w:rFonts w:ascii="Times New Roman" w:hAnsi="Times New Roman" w:cs="Times New Roman"/>
        </w:rPr>
      </w:pPr>
      <w:r w:rsidRPr="008F2060">
        <w:rPr>
          <w:rFonts w:ascii="Times New Roman" w:hAnsi="Times New Roman" w:cs="Times New Roman"/>
        </w:rPr>
        <w:t xml:space="preserve"> Міський голова             </w:t>
      </w:r>
      <w:r w:rsidRPr="008F2060">
        <w:rPr>
          <w:rFonts w:ascii="Times New Roman" w:hAnsi="Times New Roman" w:cs="Times New Roman"/>
        </w:rPr>
        <w:tab/>
        <w:t xml:space="preserve">                                                                     Геннадій ДИКИЙ</w:t>
      </w:r>
    </w:p>
    <w:p w:rsidR="00466F7A" w:rsidRPr="008F2060" w:rsidRDefault="00466F7A" w:rsidP="008F2060">
      <w:bookmarkStart w:id="0" w:name="_GoBack"/>
      <w:bookmarkEnd w:id="0"/>
    </w:p>
    <w:sectPr w:rsidR="00466F7A" w:rsidRPr="008F2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32F0E"/>
    <w:rsid w:val="00045014"/>
    <w:rsid w:val="00070CDD"/>
    <w:rsid w:val="000E508A"/>
    <w:rsid w:val="00110442"/>
    <w:rsid w:val="00174A67"/>
    <w:rsid w:val="001A0C0C"/>
    <w:rsid w:val="00210DB9"/>
    <w:rsid w:val="002137B8"/>
    <w:rsid w:val="002272E0"/>
    <w:rsid w:val="00230AD5"/>
    <w:rsid w:val="00243949"/>
    <w:rsid w:val="003066CE"/>
    <w:rsid w:val="00365059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204A9"/>
    <w:rsid w:val="0077538A"/>
    <w:rsid w:val="0078723D"/>
    <w:rsid w:val="00794C56"/>
    <w:rsid w:val="007B2889"/>
    <w:rsid w:val="008471EC"/>
    <w:rsid w:val="00875743"/>
    <w:rsid w:val="00893B4A"/>
    <w:rsid w:val="008B6B4B"/>
    <w:rsid w:val="008D2111"/>
    <w:rsid w:val="008F2060"/>
    <w:rsid w:val="00973879"/>
    <w:rsid w:val="00977448"/>
    <w:rsid w:val="00A449FB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46FBD"/>
    <w:rsid w:val="00D5367A"/>
    <w:rsid w:val="00D61E87"/>
    <w:rsid w:val="00DC60C6"/>
    <w:rsid w:val="00DE3B4D"/>
    <w:rsid w:val="00DF264D"/>
    <w:rsid w:val="00E94DFA"/>
    <w:rsid w:val="00ED745B"/>
    <w:rsid w:val="00F03839"/>
    <w:rsid w:val="00F43E27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1935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2022-02-22T09:53:00Z</cp:lastPrinted>
  <dcterms:created xsi:type="dcterms:W3CDTF">2022-02-22T07:05:00Z</dcterms:created>
  <dcterms:modified xsi:type="dcterms:W3CDTF">2022-02-22T15:17:00Z</dcterms:modified>
</cp:coreProperties>
</file>