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9D" w:rsidRDefault="00A60E9D" w:rsidP="00A60E9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597826420" r:id="rId6"/>
        </w:pict>
      </w:r>
    </w:p>
    <w:p w:rsidR="00A60E9D" w:rsidRDefault="00A60E9D" w:rsidP="00A60E9D"/>
    <w:p w:rsidR="00A60E9D" w:rsidRDefault="00A60E9D" w:rsidP="00A60E9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60E9D" w:rsidRDefault="00A60E9D" w:rsidP="00A60E9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60E9D" w:rsidRDefault="00A60E9D" w:rsidP="00A60E9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60E9D" w:rsidRDefault="00A60E9D" w:rsidP="00A60E9D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60E9D" w:rsidRPr="00FD1CDD" w:rsidRDefault="00A60E9D" w:rsidP="00A60E9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592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A60E9D" w:rsidRDefault="00A60E9D" w:rsidP="003B002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A60E9D" w:rsidRDefault="00A60E9D" w:rsidP="003B002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B0029" w:rsidRPr="002078AF" w:rsidRDefault="003B0029" w:rsidP="003B002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3B0029" w:rsidRPr="002078AF" w:rsidRDefault="003B0029" w:rsidP="003B002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Товариству з обмеженою відповідальністю «АЛЬФА НАСІННЯ»</w:t>
      </w:r>
    </w:p>
    <w:p w:rsidR="003B0029" w:rsidRPr="002078AF" w:rsidRDefault="003B0029" w:rsidP="003B002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B0029" w:rsidRPr="002078AF" w:rsidRDefault="003B0029" w:rsidP="003B002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078AF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 липня 2018 року №303/2-17,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 липня 2018 року №137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078AF">
        <w:rPr>
          <w:rFonts w:ascii="Times New Roman" w:hAnsi="Times New Roman"/>
          <w:sz w:val="24"/>
          <w:szCs w:val="24"/>
        </w:rPr>
        <w:t xml:space="preserve">Товариства з обмеженою відповідальністю «АЛЬФА НАСІННЯ»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від 23 червня 2018 року №3258, відповідно до ст. ст. 12, </w:t>
      </w:r>
      <w:r w:rsidRPr="002078AF">
        <w:rPr>
          <w:rFonts w:ascii="Times New Roman" w:hAnsi="Times New Roman"/>
          <w:sz w:val="24"/>
          <w:szCs w:val="24"/>
        </w:rPr>
        <w:t xml:space="preserve">п. е) ч. 1  ст. 141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3B0029" w:rsidRPr="002078AF" w:rsidRDefault="003B0029" w:rsidP="003B002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B0029" w:rsidRPr="002078AF" w:rsidRDefault="003B0029" w:rsidP="003B0029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 xml:space="preserve">1.Припинити договір оренди землі з Товариством  з обмеженою відповідальністю «АЛЬФА НАСІННЯ» під розміщення виробничої бази за адресою: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>, 85, нежитлові будівлі літери «2П», «2Т-2»</w:t>
      </w:r>
      <w:r w:rsidRPr="002078AF">
        <w:rPr>
          <w:rFonts w:ascii="Times New Roman" w:hAnsi="Times New Roman"/>
          <w:sz w:val="24"/>
          <w:szCs w:val="24"/>
        </w:rPr>
        <w:t>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площею 0,9193 га</w:t>
      </w:r>
      <w:r w:rsidRPr="002078AF">
        <w:rPr>
          <w:rFonts w:ascii="Times New Roman" w:hAnsi="Times New Roman"/>
          <w:sz w:val="24"/>
          <w:szCs w:val="24"/>
        </w:rPr>
        <w:t xml:space="preserve"> з кадастровим номером:  </w:t>
      </w:r>
      <w:r w:rsidRPr="002078AF">
        <w:rPr>
          <w:rFonts w:ascii="Times New Roman" w:hAnsi="Times New Roman"/>
          <w:sz w:val="24"/>
          <w:szCs w:val="24"/>
          <w:lang w:eastAsia="ru-RU"/>
        </w:rPr>
        <w:t>3220489500:02:026:0006</w:t>
      </w:r>
      <w:r w:rsidRPr="002078AF">
        <w:rPr>
          <w:rFonts w:ascii="Times New Roman" w:hAnsi="Times New Roman"/>
          <w:sz w:val="24"/>
          <w:szCs w:val="24"/>
        </w:rPr>
        <w:t xml:space="preserve">, який укладений 26 грудня  2013 року №111 на  підставі підпункту 7.22 пункту 7 рішення міської ради від 31 жовтня 2013 року  №1068-47-VI </w:t>
      </w:r>
      <w:r w:rsidRPr="002078AF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юридичним особам та фізичним особам - підприємцям»</w:t>
      </w:r>
      <w:r w:rsidRPr="002078AF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11.02.2014 року  №4633710,  відповідно до п. е) ч. 1 ст. 141 Земельного кодексу України, а саме: </w:t>
      </w:r>
      <w:r w:rsidRPr="002078AF">
        <w:rPr>
          <w:rStyle w:val="rvts0"/>
          <w:rFonts w:ascii="Times New Roman" w:hAnsi="Times New Roman"/>
          <w:sz w:val="24"/>
          <w:szCs w:val="24"/>
        </w:rPr>
        <w:t>набуття іншою особою права власності на жилий будинок, будівлю або споруду, які розташовані на земельній ділянці.</w:t>
      </w:r>
    </w:p>
    <w:p w:rsidR="003B0029" w:rsidRPr="002078AF" w:rsidRDefault="003B0029" w:rsidP="003B002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2.Особі, зазначеній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26 грудня  2013 року №111 відповідно до даного рішення, а також оформити інші документи, необхідні для вчинення цієї угоди.</w:t>
      </w:r>
    </w:p>
    <w:p w:rsidR="003B0029" w:rsidRPr="002078AF" w:rsidRDefault="003B0029" w:rsidP="003B002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3.Особі, зазначеній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3B0029" w:rsidRPr="002078AF" w:rsidRDefault="003B0029" w:rsidP="003B0029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B0029" w:rsidRPr="002078AF" w:rsidRDefault="003B0029" w:rsidP="003B002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B0029" w:rsidRPr="002078AF" w:rsidRDefault="003B0029" w:rsidP="003B002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3B0029" w:rsidRPr="002078AF" w:rsidRDefault="003B0029" w:rsidP="003B0029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2078AF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3B0029" w:rsidRDefault="003B0029"/>
    <w:sectPr w:rsidR="003B0029" w:rsidSect="003B0029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029"/>
    <w:rsid w:val="003B0029"/>
    <w:rsid w:val="00A11B75"/>
    <w:rsid w:val="00A60E9D"/>
    <w:rsid w:val="00E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2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0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3B0029"/>
  </w:style>
  <w:style w:type="paragraph" w:styleId="a4">
    <w:name w:val="Plain Text"/>
    <w:basedOn w:val="a"/>
    <w:link w:val="a5"/>
    <w:unhideWhenUsed/>
    <w:rsid w:val="00A60E9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A60E9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28930-3DF4-420A-A17B-A2CAA8BA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1714</Words>
  <Characters>977</Characters>
  <Application>Microsoft Office Word</Application>
  <DocSecurity>0</DocSecurity>
  <Lines>8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2018-09-03T06:31:00Z</cp:lastPrinted>
  <dcterms:created xsi:type="dcterms:W3CDTF">2018-09-03T06:29:00Z</dcterms:created>
  <dcterms:modified xsi:type="dcterms:W3CDTF">2018-09-07T08:52:00Z</dcterms:modified>
</cp:coreProperties>
</file>