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4D" w:rsidRDefault="0034504D" w:rsidP="0034504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704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34504D" w:rsidRDefault="0034504D" w:rsidP="0034504D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4504D" w:rsidRDefault="0034504D" w:rsidP="0034504D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4504D" w:rsidRDefault="0034504D" w:rsidP="0034504D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4504D" w:rsidRDefault="0034504D" w:rsidP="0034504D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34504D" w:rsidRDefault="0034504D" w:rsidP="0034504D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68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D01C46" w:rsidRPr="00887D6D" w:rsidRDefault="00D01C46" w:rsidP="00D01C46">
      <w:pPr>
        <w:contextualSpacing/>
        <w:rPr>
          <w:rFonts w:ascii="Times New Roman" w:hAnsi="Times New Roman" w:cs="Times New Roman"/>
        </w:rPr>
      </w:pPr>
      <w:r w:rsidRPr="00AE6B66">
        <w:rPr>
          <w:rFonts w:ascii="Times New Roman" w:hAnsi="Times New Roman" w:cs="Times New Roman"/>
        </w:rPr>
        <w:t xml:space="preserve">Про </w:t>
      </w:r>
      <w:r w:rsidRPr="00887D6D">
        <w:rPr>
          <w:rFonts w:ascii="Times New Roman" w:hAnsi="Times New Roman" w:cs="Times New Roman"/>
        </w:rPr>
        <w:t xml:space="preserve">розгляд заяви про надання дозволу на розроблення проекту </w:t>
      </w:r>
    </w:p>
    <w:p w:rsidR="00D01C46" w:rsidRPr="00887D6D" w:rsidRDefault="00D01C46" w:rsidP="00D01C46">
      <w:pPr>
        <w:contextualSpacing/>
        <w:rPr>
          <w:rFonts w:ascii="Times New Roman" w:hAnsi="Times New Roman" w:cs="Times New Roman"/>
        </w:rPr>
      </w:pPr>
      <w:r w:rsidRPr="00887D6D">
        <w:rPr>
          <w:rFonts w:ascii="Times New Roman" w:hAnsi="Times New Roman" w:cs="Times New Roman"/>
        </w:rPr>
        <w:t>землеустрою щодо відведення земельної ділянки у власність</w:t>
      </w:r>
    </w:p>
    <w:p w:rsidR="00D01C46" w:rsidRPr="00887D6D" w:rsidRDefault="00D01C46" w:rsidP="00D01C46">
      <w:pPr>
        <w:contextualSpacing/>
        <w:jc w:val="both"/>
        <w:rPr>
          <w:rFonts w:ascii="Times New Roman" w:hAnsi="Times New Roman" w:cs="Times New Roman"/>
        </w:rPr>
      </w:pPr>
      <w:r w:rsidRPr="00887D6D">
        <w:rPr>
          <w:rFonts w:ascii="Times New Roman" w:hAnsi="Times New Roman" w:cs="Times New Roman"/>
        </w:rPr>
        <w:t xml:space="preserve">громадянці </w:t>
      </w:r>
      <w:proofErr w:type="spellStart"/>
      <w:r w:rsidRPr="00887D6D">
        <w:rPr>
          <w:rFonts w:ascii="Times New Roman" w:hAnsi="Times New Roman" w:cs="Times New Roman"/>
        </w:rPr>
        <w:t>Ходаківській</w:t>
      </w:r>
      <w:proofErr w:type="spellEnd"/>
      <w:r w:rsidRPr="00887D6D">
        <w:rPr>
          <w:rFonts w:ascii="Times New Roman" w:hAnsi="Times New Roman" w:cs="Times New Roman"/>
        </w:rPr>
        <w:t xml:space="preserve"> Тетяні Юліївні</w:t>
      </w:r>
    </w:p>
    <w:p w:rsidR="00D01C46" w:rsidRPr="00887D6D" w:rsidRDefault="00D01C46" w:rsidP="00D01C46">
      <w:pPr>
        <w:contextualSpacing/>
        <w:jc w:val="both"/>
        <w:rPr>
          <w:rFonts w:ascii="Times New Roman" w:hAnsi="Times New Roman" w:cs="Times New Roman"/>
        </w:rPr>
      </w:pPr>
    </w:p>
    <w:p w:rsidR="00D01C46" w:rsidRPr="00887D6D" w:rsidRDefault="00D01C46" w:rsidP="00D01C46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  <w:r w:rsidRPr="00887D6D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887D6D">
        <w:rPr>
          <w:rFonts w:ascii="Times New Roman" w:hAnsi="Times New Roman" w:cs="Times New Roman"/>
        </w:rPr>
        <w:t xml:space="preserve">комісії </w:t>
      </w:r>
      <w:r w:rsidRPr="00887D6D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87D6D">
        <w:rPr>
          <w:rFonts w:ascii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887D6D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887D6D">
        <w:rPr>
          <w:rFonts w:ascii="Times New Roman" w:hAnsi="Times New Roman" w:cs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від 29 грудня 2021 року №42</w:t>
      </w:r>
      <w:r w:rsidRPr="00887D6D">
        <w:rPr>
          <w:rFonts w:ascii="Times New Roman" w:hAnsi="Times New Roman" w:cs="Times New Roman"/>
          <w:lang w:eastAsia="zh-CN"/>
        </w:rPr>
        <w:t xml:space="preserve">, заяву громадянки </w:t>
      </w:r>
      <w:proofErr w:type="spellStart"/>
      <w:r w:rsidRPr="00887D6D">
        <w:rPr>
          <w:rFonts w:ascii="Times New Roman" w:hAnsi="Times New Roman" w:cs="Times New Roman"/>
          <w:lang w:eastAsia="zh-CN"/>
        </w:rPr>
        <w:t>Ходаківської</w:t>
      </w:r>
      <w:proofErr w:type="spellEnd"/>
      <w:r w:rsidRPr="00887D6D">
        <w:rPr>
          <w:rFonts w:ascii="Times New Roman" w:hAnsi="Times New Roman" w:cs="Times New Roman"/>
          <w:lang w:eastAsia="zh-CN"/>
        </w:rPr>
        <w:t xml:space="preserve"> Тетяни Юліївни </w:t>
      </w:r>
      <w:r w:rsidRPr="00887D6D">
        <w:rPr>
          <w:rFonts w:ascii="Times New Roman" w:hAnsi="Times New Roman" w:cs="Times New Roman"/>
        </w:rPr>
        <w:t>від 17 травня 2021 року №15.1-07/2039 та додані до заяви документи</w:t>
      </w:r>
      <w:r w:rsidRPr="00887D6D">
        <w:rPr>
          <w:rFonts w:ascii="Times New Roman" w:hAnsi="Times New Roman" w:cs="Times New Roman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887D6D">
        <w:rPr>
          <w:rFonts w:ascii="Times New Roman" w:hAnsi="Times New Roman" w:cs="Times New Roman"/>
        </w:rPr>
        <w:t xml:space="preserve">ст. 50 Закону України «Про землеустрій», ч.3 ст. 24 Закону України «Про регулювання містобудівної діяльності», п.34 ч.1 </w:t>
      </w:r>
      <w:r w:rsidRPr="00887D6D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887D6D">
        <w:rPr>
          <w:rFonts w:ascii="Times New Roman" w:hAnsi="Times New Roman" w:cs="Times New Roman"/>
        </w:rPr>
        <w:t>рішення Білоцерківської міської ради від 03 листопада 2016 року №319-18-</w:t>
      </w:r>
      <w:r w:rsidRPr="00887D6D">
        <w:rPr>
          <w:rFonts w:ascii="Times New Roman" w:hAnsi="Times New Roman" w:cs="Times New Roman"/>
          <w:lang w:val="en-US"/>
        </w:rPr>
        <w:t>V</w:t>
      </w:r>
      <w:r w:rsidRPr="00887D6D">
        <w:rPr>
          <w:rFonts w:ascii="Times New Roman" w:hAnsi="Times New Roman" w:cs="Times New Roman"/>
        </w:rPr>
        <w:t xml:space="preserve">ІІ «Про затвердження Генерального плану міста Біла Церква», рішення Білоцерківської міської ради від  28 березня 2019 року №3567-68-VII «Про затвердження Плану зонування території міста Біла Церква», рішенням міської ради від </w:t>
      </w:r>
      <w:r w:rsidRPr="00887D6D">
        <w:rPr>
          <w:rFonts w:ascii="Times New Roman" w:hAnsi="Times New Roman" w:cs="Times New Roman"/>
          <w:shd w:val="clear" w:color="auto" w:fill="FFFFFF"/>
        </w:rPr>
        <w:t>27 грудня 2018 року № 3206-63-VII</w:t>
      </w:r>
      <w:r w:rsidRPr="00887D6D">
        <w:rPr>
          <w:rFonts w:ascii="Times New Roman" w:eastAsia="Times New Roman" w:hAnsi="Times New Roman" w:cs="Times New Roman"/>
          <w:lang w:eastAsia="zh-CN"/>
        </w:rPr>
        <w:t xml:space="preserve"> «Про затвердження </w:t>
      </w:r>
      <w:r w:rsidRPr="00887D6D">
        <w:rPr>
          <w:rFonts w:ascii="Times New Roman" w:hAnsi="Times New Roman" w:cs="Times New Roman"/>
        </w:rPr>
        <w:t xml:space="preserve">Детального плану території </w:t>
      </w:r>
      <w:r w:rsidRPr="00887D6D">
        <w:rPr>
          <w:rFonts w:ascii="Times New Roman" w:hAnsi="Times New Roman" w:cs="Times New Roman"/>
          <w:shd w:val="clear" w:color="auto" w:fill="FFFFFF"/>
        </w:rPr>
        <w:t>сектору № 25 міста Біла Церква, обмеженого вул. Леваневського, вул. Некрасова, вул. Героїв Крут, вул. Молодіжною та існуючою межею міста</w:t>
      </w:r>
      <w:r w:rsidRPr="00887D6D">
        <w:rPr>
          <w:rFonts w:ascii="Times New Roman" w:hAnsi="Times New Roman" w:cs="Times New Roman"/>
        </w:rPr>
        <w:t>»</w:t>
      </w:r>
      <w:r w:rsidRPr="00887D6D">
        <w:rPr>
          <w:rFonts w:ascii="Times New Roman" w:hAnsi="Times New Roman" w:cs="Times New Roman"/>
          <w:lang w:eastAsia="zh-CN"/>
        </w:rPr>
        <w:t>, міська рада вирішила:</w:t>
      </w:r>
    </w:p>
    <w:p w:rsidR="00D01C46" w:rsidRPr="00887D6D" w:rsidRDefault="00D01C46" w:rsidP="00D01C46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D01C46" w:rsidRPr="00887D6D" w:rsidRDefault="00D01C46" w:rsidP="00D01C46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87D6D">
        <w:rPr>
          <w:rFonts w:ascii="Times New Roman" w:hAnsi="Times New Roman" w:cs="Times New Roman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887D6D">
        <w:rPr>
          <w:rFonts w:ascii="Times New Roman" w:hAnsi="Times New Roman" w:cs="Times New Roman"/>
        </w:rPr>
        <w:t>Ходаківській</w:t>
      </w:r>
      <w:proofErr w:type="spellEnd"/>
      <w:r w:rsidRPr="00887D6D">
        <w:rPr>
          <w:rFonts w:ascii="Times New Roman" w:hAnsi="Times New Roman" w:cs="Times New Roman"/>
        </w:rPr>
        <w:t xml:space="preserve"> Тетяні Юліївні з </w:t>
      </w:r>
      <w:r w:rsidRPr="00887D6D">
        <w:rPr>
          <w:rFonts w:ascii="Times New Roman" w:hAnsi="Times New Roman" w:cs="Times New Roman"/>
          <w:shd w:val="clear" w:color="auto" w:fill="FFFFFF"/>
        </w:rPr>
        <w:t xml:space="preserve">цільовим призначенням 01.05. Для індивідуального садівництва </w:t>
      </w:r>
      <w:r w:rsidRPr="00887D6D">
        <w:rPr>
          <w:rFonts w:ascii="Times New Roman" w:hAnsi="Times New Roman" w:cs="Times New Roman"/>
        </w:rPr>
        <w:t xml:space="preserve">за </w:t>
      </w:r>
      <w:proofErr w:type="spellStart"/>
      <w:r w:rsidRPr="00887D6D">
        <w:rPr>
          <w:rFonts w:ascii="Times New Roman" w:hAnsi="Times New Roman" w:cs="Times New Roman"/>
        </w:rPr>
        <w:t>адресою</w:t>
      </w:r>
      <w:proofErr w:type="spellEnd"/>
      <w:r w:rsidRPr="00887D6D">
        <w:rPr>
          <w:rFonts w:ascii="Times New Roman" w:hAnsi="Times New Roman" w:cs="Times New Roman"/>
        </w:rPr>
        <w:t>: вулиця Героїв Крут, 31</w:t>
      </w:r>
      <w:r w:rsidRPr="00887D6D">
        <w:t xml:space="preserve"> </w:t>
      </w:r>
      <w:r w:rsidRPr="00887D6D">
        <w:rPr>
          <w:rFonts w:ascii="Times New Roman" w:hAnsi="Times New Roman" w:cs="Times New Roman"/>
        </w:rPr>
        <w:t xml:space="preserve">місто Біла Церква, Білоцерківський район орієнтовною площею 0,0283 га, </w:t>
      </w:r>
      <w:r w:rsidRPr="00887D6D">
        <w:rPr>
          <w:rFonts w:ascii="Times New Roman" w:hAnsi="Times New Roman" w:cs="Times New Roman"/>
          <w:shd w:val="clear" w:color="auto" w:fill="FFFFFF"/>
        </w:rPr>
        <w:t>за рахунок земель населеного пункту м. Біла Церква,</w:t>
      </w:r>
      <w:r w:rsidRPr="00887D6D">
        <w:rPr>
          <w:rFonts w:ascii="Times New Roman" w:hAnsi="Times New Roman" w:cs="Times New Roman"/>
        </w:rPr>
        <w:t xml:space="preserve"> у зв’язку з невідповідністю місця розташування земельної ділянки згідно Генерального плану м. Біла Церква,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та Детальному плану території </w:t>
      </w:r>
      <w:r w:rsidRPr="00887D6D">
        <w:rPr>
          <w:rFonts w:ascii="Times New Roman" w:hAnsi="Times New Roman" w:cs="Times New Roman"/>
          <w:shd w:val="clear" w:color="auto" w:fill="FFFFFF"/>
        </w:rPr>
        <w:t>сектору № 25 міста Біла Церква, обмеженого вул. Леваневського, вул. Некрасова, вул. Героїв Крут, вул. Молодіжною та існуючою межею міста, що затверджений рішення міської ради від 27 грудня 2018 року № 3206-63-VII</w:t>
      </w:r>
      <w:r w:rsidRPr="00887D6D">
        <w:rPr>
          <w:rFonts w:ascii="Times New Roman" w:hAnsi="Times New Roman" w:cs="Times New Roman"/>
        </w:rPr>
        <w:t xml:space="preserve"> згідно вимог ч. 7 ст. 118 Земельного кодексу України</w:t>
      </w:r>
      <w:r w:rsidRPr="00887D6D">
        <w:rPr>
          <w:rFonts w:ascii="Times New Roman" w:hAnsi="Times New Roman" w:cs="Times New Roman"/>
          <w:shd w:val="clear" w:color="auto" w:fill="FFFFFF"/>
        </w:rPr>
        <w:t>.</w:t>
      </w:r>
      <w:r w:rsidRPr="00887D6D">
        <w:rPr>
          <w:rFonts w:ascii="Times New Roman" w:hAnsi="Times New Roman" w:cs="Times New Roman"/>
        </w:rPr>
        <w:t xml:space="preserve">  </w:t>
      </w:r>
    </w:p>
    <w:p w:rsidR="00D01C46" w:rsidRPr="00AE6B66" w:rsidRDefault="00D01C46" w:rsidP="00D01C46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87D6D">
        <w:rPr>
          <w:rFonts w:ascii="Times New Roman" w:hAnsi="Times New Roman" w:cs="Times New Roman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</w:t>
      </w:r>
      <w:r w:rsidRPr="00AE6B66">
        <w:rPr>
          <w:rFonts w:ascii="Times New Roman" w:hAnsi="Times New Roman" w:cs="Times New Roman"/>
        </w:rPr>
        <w:t xml:space="preserve"> будівництва, архітектури, охорони пам’яток, історичного середовища та благоустрою.</w:t>
      </w:r>
    </w:p>
    <w:p w:rsidR="00D01C46" w:rsidRPr="00AE6B66" w:rsidRDefault="00D01C46" w:rsidP="00D01C46"/>
    <w:p w:rsidR="00D01C46" w:rsidRDefault="00D01C46" w:rsidP="00D01C46">
      <w:pPr>
        <w:rPr>
          <w:rFonts w:ascii="Times New Roman" w:hAnsi="Times New Roman"/>
        </w:rPr>
      </w:pPr>
      <w:r w:rsidRPr="00AE6B66">
        <w:rPr>
          <w:rFonts w:ascii="Times New Roman" w:hAnsi="Times New Roman"/>
          <w:bCs/>
        </w:rPr>
        <w:t xml:space="preserve">Міський голова                               </w:t>
      </w:r>
      <w:r w:rsidRPr="00AE6B66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AE6B66">
        <w:rPr>
          <w:rFonts w:ascii="Times New Roman" w:hAnsi="Times New Roman"/>
        </w:rPr>
        <w:t>Геннадій ДИКИЙ</w:t>
      </w:r>
    </w:p>
    <w:p w:rsidR="00D01C46" w:rsidRPr="007F4E47" w:rsidRDefault="00D01C46" w:rsidP="00D01C46"/>
    <w:p w:rsidR="00D01C46" w:rsidRDefault="00D01C46" w:rsidP="00D01C46"/>
    <w:p w:rsidR="00B05512" w:rsidRDefault="00B05512" w:rsidP="00D01C46">
      <w:pPr>
        <w:contextualSpacing/>
      </w:pPr>
      <w:bookmarkStart w:id="0" w:name="_GoBack"/>
      <w:bookmarkEnd w:id="0"/>
    </w:p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34504D"/>
    <w:rsid w:val="00437439"/>
    <w:rsid w:val="006D5E72"/>
    <w:rsid w:val="0088755D"/>
    <w:rsid w:val="00910E8A"/>
    <w:rsid w:val="0091456B"/>
    <w:rsid w:val="00A234B9"/>
    <w:rsid w:val="00B05512"/>
    <w:rsid w:val="00B859B9"/>
    <w:rsid w:val="00BE1AC7"/>
    <w:rsid w:val="00CF3A11"/>
    <w:rsid w:val="00D01C46"/>
    <w:rsid w:val="00D70E81"/>
    <w:rsid w:val="00E8043E"/>
    <w:rsid w:val="00EC4613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2022-02-21T13:36:00Z</dcterms:created>
  <dcterms:modified xsi:type="dcterms:W3CDTF">2022-02-22T14:49:00Z</dcterms:modified>
</cp:coreProperties>
</file>