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9A" w:rsidRDefault="00DE2B9A" w:rsidP="00DE2B9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9A" w:rsidRDefault="00DE2B9A" w:rsidP="00DE2B9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E2B9A" w:rsidRDefault="00DE2B9A" w:rsidP="00DE2B9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E2B9A" w:rsidRDefault="00DE2B9A" w:rsidP="00DE2B9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E2B9A" w:rsidRDefault="00DE2B9A" w:rsidP="00DE2B9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E2B9A" w:rsidRDefault="00DE2B9A" w:rsidP="00DE2B9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B9A" w:rsidRDefault="00DE2B9A" w:rsidP="00DE2B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E34172">
        <w:rPr>
          <w:rFonts w:ascii="Times New Roman" w:hAnsi="Times New Roman"/>
          <w:sz w:val="24"/>
          <w:szCs w:val="24"/>
        </w:rPr>
        <w:t>522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E2B9A" w:rsidRDefault="00DE2B9A" w:rsidP="00DE2B9A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5181" w:rsidRPr="00B00A67" w:rsidRDefault="002C5181" w:rsidP="002C51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0A67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2C5181" w:rsidRPr="00B00A67" w:rsidRDefault="002C5181" w:rsidP="002C51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2C5181" w:rsidRPr="00B00A67" w:rsidRDefault="002C5181" w:rsidP="002C51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ТОВАРИСТВА З ОБМЕЖЕНОЮ ВІДПОВІДАЛЬНІСТЮ «БЕРЕГИНЯ»</w:t>
      </w:r>
    </w:p>
    <w:p w:rsidR="002C5181" w:rsidRPr="00B00A67" w:rsidRDefault="002C5181" w:rsidP="002C51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181" w:rsidRPr="00B00A67" w:rsidRDefault="002C5181" w:rsidP="002C51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 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 </w:t>
      </w:r>
      <w:r w:rsidRPr="00B00A67">
        <w:rPr>
          <w:rFonts w:ascii="Times New Roman" w:hAnsi="Times New Roman"/>
          <w:sz w:val="24"/>
          <w:szCs w:val="24"/>
        </w:rPr>
        <w:t>заяву ТОВАРИСТВА З ОБМЕЖЕНОЮ ВІДПОВІДАЛЬНІСТЮ «БЕРЕГИНЯ» від 15 березня 2018 року №1618, відповідно до ст.ст. 12, 122, 127, 128 Земельного кодексу України, ст.ст. 6, 13, 15 Закону України «Про оцінку земель»,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2C5181" w:rsidRPr="00B00A67" w:rsidRDefault="002C5181" w:rsidP="002C51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C5181" w:rsidRPr="00B00A67" w:rsidRDefault="002C5181" w:rsidP="002C51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1.Надати дозвіл на продаж земельної ділянки комунальної власності, яка знаходиться в користуванні ТОВАРИСТВА З ОБМЕЖЕНОЮ ВІДПОВІДАЛЬНІСТЮ «БЕРЕГИНЯ» з цільовим призначенням 03.08 Для будівництва та обслуговування об'єктів туристичної інфраструктури та закладів громадського харчування (вид використання – для експлуатації та обслуговування ресторану «Берегиня») за адресою: бульвар Олександрійський, 179, площею 0,4524 га, за рахунок земель населеного пункту м. Біла Церква.  Кадастровий номер: 3210300000:03:016:0099.</w:t>
      </w:r>
    </w:p>
    <w:p w:rsidR="002C5181" w:rsidRPr="00B00A67" w:rsidRDefault="002C5181" w:rsidP="002C51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ТОВАРИСТВОМ З ОБМЕЖЕНОЮ ВІДПОВІДАЛЬНІСТЮ «БЕРЕГИНЯ»,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2C5181" w:rsidRPr="00B00A67" w:rsidRDefault="002C5181" w:rsidP="002C51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бульвар Олександрійський, 179,  кадастровий номер: 3210300000:03:016:0099, згідно укладеного договору щодо сплати авансового внеску в рахунок оплати ціни земельної ділянки.</w:t>
      </w:r>
    </w:p>
    <w:p w:rsidR="002C5181" w:rsidRPr="00B00A67" w:rsidRDefault="002C5181" w:rsidP="002C51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5181" w:rsidRPr="00B00A67" w:rsidRDefault="002C5181" w:rsidP="002C51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181" w:rsidRPr="00B00A67" w:rsidRDefault="002C5181" w:rsidP="002C5181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2C5181" w:rsidRPr="00B00A67" w:rsidRDefault="002C5181" w:rsidP="002C518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Міський голова </w:t>
      </w:r>
      <w:r w:rsidRPr="00B00A6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Г. Дикий</w:t>
      </w:r>
    </w:p>
    <w:p w:rsidR="002C5181" w:rsidRPr="00B00A67" w:rsidRDefault="002C5181" w:rsidP="002C5181">
      <w:pPr>
        <w:tabs>
          <w:tab w:val="left" w:pos="7035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345EA6" w:rsidRDefault="00345EA6"/>
    <w:sectPr w:rsidR="00345EA6" w:rsidSect="002C518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EA6"/>
    <w:rsid w:val="002C5181"/>
    <w:rsid w:val="00345EA6"/>
    <w:rsid w:val="005A7552"/>
    <w:rsid w:val="00DE2B9A"/>
    <w:rsid w:val="00E3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8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E2B9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DE2B9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DE2B9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1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1738</Words>
  <Characters>991</Characters>
  <Application>Microsoft Office Word</Application>
  <DocSecurity>0</DocSecurity>
  <Lines>8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2018-06-26T06:19:00Z</dcterms:created>
  <dcterms:modified xsi:type="dcterms:W3CDTF">2018-07-02T10:54:00Z</dcterms:modified>
</cp:coreProperties>
</file>