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E7" w:rsidRDefault="007327E7" w:rsidP="007327E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E7" w:rsidRDefault="007327E7" w:rsidP="007327E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327E7" w:rsidRDefault="007327E7" w:rsidP="007327E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327E7" w:rsidRDefault="007327E7" w:rsidP="007327E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27E7" w:rsidRDefault="007327E7" w:rsidP="007327E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27E7" w:rsidRDefault="007327E7" w:rsidP="007327E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27E7" w:rsidRDefault="007327E7" w:rsidP="007327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A12D9">
        <w:rPr>
          <w:rFonts w:ascii="Times New Roman" w:hAnsi="Times New Roman"/>
          <w:sz w:val="24"/>
          <w:szCs w:val="24"/>
        </w:rPr>
        <w:t>94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327E7" w:rsidRDefault="007327E7" w:rsidP="007327E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(на місцевості) ПРИВАТНОМУ АКЦІОНЕРНОМУ </w:t>
      </w: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ТОВАРИСТВУ «КАТП-1028»</w:t>
      </w:r>
    </w:p>
    <w:p w:rsidR="00D242E4" w:rsidRPr="00B00A67" w:rsidRDefault="00D242E4" w:rsidP="00D242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ru-RU"/>
        </w:rPr>
        <w:t>заяву ПРИВАТНОГО АКЦІОНЕРНОГО ТОВАРИСТВА  «КАТП-1028»</w:t>
      </w:r>
      <w:r w:rsidRPr="00B00A67">
        <w:rPr>
          <w:rFonts w:ascii="Times New Roman" w:hAnsi="Times New Roman"/>
          <w:sz w:val="24"/>
          <w:szCs w:val="24"/>
        </w:rPr>
        <w:t xml:space="preserve"> від 06 березня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>2018 року №1526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  <w:lang w:eastAsia="zh-CN"/>
        </w:rPr>
        <w:t>п. 34 ч. 1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АКЦІОНЕРНОМУ ТОВАРИСТВУ «КАТП-1028»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B00A67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B00A67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виробничої бази, комплекс нежитлових будівель літери «А-3», «Д», «В», «Г», «Е») за адресою: вулиця Мережна, 10, площею 2,9211 га, </w:t>
      </w:r>
      <w:r w:rsidRPr="00B00A67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B00A67">
        <w:rPr>
          <w:rFonts w:ascii="Times New Roman" w:hAnsi="Times New Roman"/>
          <w:sz w:val="24"/>
          <w:szCs w:val="24"/>
        </w:rPr>
        <w:t xml:space="preserve"> 3210300000:06:039:0006.</w:t>
      </w: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42E4" w:rsidRPr="00B00A67" w:rsidRDefault="00D242E4" w:rsidP="00D242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2E4" w:rsidRPr="00B00A67" w:rsidRDefault="00D242E4" w:rsidP="00D242E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CA542C" w:rsidRDefault="00D242E4">
      <w:r w:rsidRPr="00B00A6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CA542C" w:rsidSect="00D242E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42C"/>
    <w:rsid w:val="007327E7"/>
    <w:rsid w:val="009A12D9"/>
    <w:rsid w:val="00CA542C"/>
    <w:rsid w:val="00D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668F-25AC-4CDC-AE35-486939C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242E4"/>
  </w:style>
  <w:style w:type="paragraph" w:styleId="a3">
    <w:name w:val="Plain Text"/>
    <w:basedOn w:val="a"/>
    <w:link w:val="a4"/>
    <w:semiHidden/>
    <w:unhideWhenUsed/>
    <w:rsid w:val="007327E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327E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327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2018-06-25T14:23:00Z</dcterms:created>
  <dcterms:modified xsi:type="dcterms:W3CDTF">2018-06-27T13:58:00Z</dcterms:modified>
</cp:coreProperties>
</file>