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FA9C" w14:textId="77777777" w:rsidR="00A63145" w:rsidRPr="00A63145" w:rsidRDefault="00A63145" w:rsidP="00A63145">
      <w:pPr>
        <w:widowControl/>
        <w:tabs>
          <w:tab w:val="left" w:pos="7200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63145">
        <w:rPr>
          <w:rStyle w:val="FontStyle15"/>
          <w:sz w:val="24"/>
          <w:szCs w:val="24"/>
          <w:lang w:val="uk-UA"/>
        </w:rPr>
        <w:t>Додаток 1</w:t>
      </w:r>
    </w:p>
    <w:p w14:paraId="7987FB6D" w14:textId="77777777" w:rsidR="00A63145" w:rsidRPr="00A63145" w:rsidRDefault="00A63145" w:rsidP="00A63145">
      <w:pPr>
        <w:widowControl/>
        <w:tabs>
          <w:tab w:val="left" w:pos="5812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ab/>
        <w:t xml:space="preserve">       до  рішення виконавчого</w:t>
      </w:r>
    </w:p>
    <w:p w14:paraId="70C56CBF" w14:textId="77777777" w:rsidR="00A63145" w:rsidRPr="00A63145" w:rsidRDefault="00A63145" w:rsidP="00A63145">
      <w:pPr>
        <w:widowControl/>
        <w:autoSpaceDE/>
        <w:autoSpaceDN/>
        <w:adjustRightInd/>
        <w:ind w:firstLine="6237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комітету міської ради </w:t>
      </w:r>
    </w:p>
    <w:p w14:paraId="60E9C7CE" w14:textId="35377F59" w:rsidR="00A63145" w:rsidRPr="00A63145" w:rsidRDefault="00A63145" w:rsidP="00A63145">
      <w:pPr>
        <w:widowControl/>
        <w:autoSpaceDE/>
        <w:autoSpaceDN/>
        <w:adjustRightInd/>
        <w:ind w:firstLine="6096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  від________202</w:t>
      </w:r>
      <w:r w:rsidR="0042726D">
        <w:rPr>
          <w:rStyle w:val="FontStyle15"/>
          <w:sz w:val="24"/>
          <w:szCs w:val="24"/>
          <w:lang w:val="uk-UA"/>
        </w:rPr>
        <w:t>4</w:t>
      </w:r>
      <w:r w:rsidRPr="00A63145">
        <w:rPr>
          <w:rStyle w:val="FontStyle15"/>
          <w:sz w:val="24"/>
          <w:szCs w:val="24"/>
          <w:lang w:val="uk-UA"/>
        </w:rPr>
        <w:t xml:space="preserve"> р</w:t>
      </w:r>
      <w:r w:rsidR="005F576E">
        <w:rPr>
          <w:rStyle w:val="FontStyle15"/>
          <w:sz w:val="24"/>
          <w:szCs w:val="24"/>
          <w:lang w:val="uk-UA"/>
        </w:rPr>
        <w:t>оку</w:t>
      </w:r>
      <w:r w:rsidRPr="00A63145">
        <w:rPr>
          <w:rStyle w:val="FontStyle15"/>
          <w:sz w:val="24"/>
          <w:szCs w:val="24"/>
          <w:lang w:val="uk-UA"/>
        </w:rPr>
        <w:t xml:space="preserve"> №___</w:t>
      </w:r>
    </w:p>
    <w:p w14:paraId="03A323C0" w14:textId="77777777" w:rsidR="00A63145" w:rsidRDefault="00A63145" w:rsidP="00A63145">
      <w:pPr>
        <w:widowControl/>
        <w:tabs>
          <w:tab w:val="left" w:pos="5812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61F04D3C" w14:textId="77777777" w:rsidR="002E4359" w:rsidRPr="00A63145" w:rsidRDefault="002E4359" w:rsidP="00A63145">
      <w:pPr>
        <w:widowControl/>
        <w:tabs>
          <w:tab w:val="left" w:pos="5812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249F1E2C" w14:textId="5ACFEFCE" w:rsidR="00A63145" w:rsidRPr="00A63145" w:rsidRDefault="00A63145" w:rsidP="002E4359">
      <w:pPr>
        <w:widowControl/>
        <w:autoSpaceDE/>
        <w:autoSpaceDN/>
        <w:adjustRightInd/>
        <w:ind w:firstLine="708"/>
        <w:jc w:val="center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>Склад</w:t>
      </w:r>
      <w:r w:rsidR="002E4359" w:rsidRPr="002E4359">
        <w:rPr>
          <w:rStyle w:val="FontStyle15"/>
          <w:sz w:val="24"/>
          <w:szCs w:val="24"/>
          <w:lang w:val="uk-UA"/>
        </w:rPr>
        <w:t xml:space="preserve"> </w:t>
      </w:r>
      <w:r w:rsidR="002E4359" w:rsidRPr="00A63145">
        <w:rPr>
          <w:rStyle w:val="FontStyle15"/>
          <w:sz w:val="24"/>
          <w:szCs w:val="24"/>
          <w:lang w:val="uk-UA"/>
        </w:rPr>
        <w:t xml:space="preserve">комісії </w:t>
      </w:r>
    </w:p>
    <w:p w14:paraId="6A688CC3" w14:textId="5E563592" w:rsidR="00A63145" w:rsidRPr="00A63145" w:rsidRDefault="00A63145" w:rsidP="00A63145">
      <w:pPr>
        <w:widowControl/>
        <w:autoSpaceDE/>
        <w:autoSpaceDN/>
        <w:adjustRightInd/>
        <w:ind w:firstLine="708"/>
        <w:jc w:val="center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>з проведення конкурсу з призначення управителів багатоквартирних будинків</w:t>
      </w:r>
      <w:r w:rsidR="002E4359">
        <w:rPr>
          <w:rStyle w:val="FontStyle15"/>
          <w:sz w:val="24"/>
          <w:szCs w:val="24"/>
          <w:lang w:val="uk-UA"/>
        </w:rPr>
        <w:t xml:space="preserve"> (гуртожитків)</w:t>
      </w:r>
      <w:r w:rsidRPr="00A63145">
        <w:rPr>
          <w:rStyle w:val="FontStyle15"/>
          <w:sz w:val="24"/>
          <w:szCs w:val="24"/>
          <w:lang w:val="uk-UA"/>
        </w:rPr>
        <w:t>, в яких не створено об’єднання співвласників багатоквартирного будинку</w:t>
      </w:r>
      <w:r w:rsidR="002E4359">
        <w:rPr>
          <w:rStyle w:val="FontStyle15"/>
          <w:sz w:val="24"/>
          <w:szCs w:val="24"/>
          <w:lang w:val="uk-UA"/>
        </w:rPr>
        <w:t xml:space="preserve"> (гуртожитку)</w:t>
      </w:r>
      <w:r w:rsidRPr="00A63145">
        <w:rPr>
          <w:rStyle w:val="FontStyle15"/>
          <w:sz w:val="24"/>
          <w:szCs w:val="24"/>
          <w:lang w:val="uk-UA"/>
        </w:rPr>
        <w:t>, співвласники яких не прийняли рішення  про форму управління багатоквартирним будинком</w:t>
      </w:r>
      <w:r w:rsidR="002E4359">
        <w:rPr>
          <w:rStyle w:val="FontStyle15"/>
          <w:sz w:val="24"/>
          <w:szCs w:val="24"/>
          <w:lang w:val="uk-UA"/>
        </w:rPr>
        <w:t xml:space="preserve"> (гуртожитком)</w:t>
      </w:r>
      <w:r w:rsidRPr="00A63145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</w:t>
      </w:r>
    </w:p>
    <w:p w14:paraId="47ECFBDE" w14:textId="77777777" w:rsidR="00A63145" w:rsidRPr="00A63145" w:rsidRDefault="00A63145" w:rsidP="00A63145">
      <w:pPr>
        <w:widowControl/>
        <w:autoSpaceDE/>
        <w:autoSpaceDN/>
        <w:adjustRightInd/>
        <w:ind w:firstLine="708"/>
        <w:jc w:val="center"/>
        <w:rPr>
          <w:rStyle w:val="FontStyle15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7"/>
        <w:gridCol w:w="6387"/>
      </w:tblGrid>
      <w:tr w:rsidR="00A63145" w:rsidRPr="00A63145" w14:paraId="218EB3B4" w14:textId="77777777" w:rsidTr="002E4359">
        <w:trPr>
          <w:trHeight w:val="536"/>
        </w:trPr>
        <w:tc>
          <w:tcPr>
            <w:tcW w:w="2827" w:type="dxa"/>
            <w:shd w:val="clear" w:color="auto" w:fill="auto"/>
          </w:tcPr>
          <w:p w14:paraId="6987441F" w14:textId="77777777" w:rsidR="00EC67C2" w:rsidRDefault="00A63145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Кравець </w:t>
            </w:r>
          </w:p>
          <w:p w14:paraId="054D3640" w14:textId="77777777" w:rsidR="00A63145" w:rsidRDefault="00A63145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Анатолій Васильович</w:t>
            </w:r>
          </w:p>
          <w:p w14:paraId="7E26F8AF" w14:textId="77777777" w:rsidR="00CE6EC3" w:rsidRPr="00A63145" w:rsidRDefault="00CE6EC3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6387" w:type="dxa"/>
            <w:shd w:val="clear" w:color="auto" w:fill="auto"/>
          </w:tcPr>
          <w:p w14:paraId="381F3DB2" w14:textId="77777777" w:rsidR="00A63145" w:rsidRPr="00A63145" w:rsidRDefault="00A63145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голова комісії, заступник міського голови;</w:t>
            </w:r>
          </w:p>
        </w:tc>
      </w:tr>
      <w:tr w:rsidR="00A63145" w:rsidRPr="00A63145" w14:paraId="06AA3816" w14:textId="77777777" w:rsidTr="002E4359">
        <w:trPr>
          <w:trHeight w:val="550"/>
        </w:trPr>
        <w:tc>
          <w:tcPr>
            <w:tcW w:w="2827" w:type="dxa"/>
            <w:shd w:val="clear" w:color="auto" w:fill="auto"/>
          </w:tcPr>
          <w:p w14:paraId="7A90B24A" w14:textId="77777777" w:rsidR="00EC67C2" w:rsidRDefault="00A63145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Морський </w:t>
            </w:r>
          </w:p>
          <w:p w14:paraId="1C14C00A" w14:textId="77777777" w:rsidR="00A63145" w:rsidRDefault="00A63145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Василь Петрович </w:t>
            </w:r>
          </w:p>
          <w:p w14:paraId="6317FC8C" w14:textId="77777777" w:rsidR="00CE6EC3" w:rsidRPr="00A63145" w:rsidRDefault="00CE6EC3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6387" w:type="dxa"/>
            <w:shd w:val="clear" w:color="auto" w:fill="auto"/>
          </w:tcPr>
          <w:p w14:paraId="2A407A8D" w14:textId="77777777" w:rsidR="00A63145" w:rsidRPr="00A63145" w:rsidRDefault="00A63145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заступник голови комісії, заступник міського голови;</w:t>
            </w:r>
          </w:p>
        </w:tc>
      </w:tr>
      <w:tr w:rsidR="00A63145" w:rsidRPr="00A63145" w14:paraId="00731972" w14:textId="77777777" w:rsidTr="002E4359">
        <w:trPr>
          <w:trHeight w:val="1135"/>
        </w:trPr>
        <w:tc>
          <w:tcPr>
            <w:tcW w:w="2827" w:type="dxa"/>
            <w:shd w:val="clear" w:color="auto" w:fill="auto"/>
          </w:tcPr>
          <w:p w14:paraId="4B3654B2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Мельник </w:t>
            </w:r>
          </w:p>
          <w:p w14:paraId="7E5C0D0C" w14:textId="77777777" w:rsidR="00A63145" w:rsidRPr="00A63145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6387" w:type="dxa"/>
            <w:shd w:val="clear" w:color="auto" w:fill="auto"/>
          </w:tcPr>
          <w:p w14:paraId="2C6D8424" w14:textId="77777777" w:rsidR="00A63145" w:rsidRPr="00A63145" w:rsidRDefault="00A63145" w:rsidP="00EC67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секретар комісії, </w:t>
            </w:r>
            <w:r w:rsidR="00EC67C2"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планово-економічного відділу </w:t>
            </w:r>
            <w:r w:rsidR="00EC67C2" w:rsidRPr="00A63145">
              <w:rPr>
                <w:rFonts w:ascii="Times New Roman" w:hAnsi="Times New Roman"/>
              </w:rPr>
              <w:t>департаменту</w:t>
            </w:r>
            <w:r w:rsidR="00EC67C2">
              <w:rPr>
                <w:rFonts w:ascii="Times New Roman" w:hAnsi="Times New Roman"/>
                <w:lang w:val="uk-UA"/>
              </w:rPr>
              <w:t xml:space="preserve"> </w:t>
            </w:r>
            <w:r w:rsidR="00EC67C2" w:rsidRPr="00A63145">
              <w:rPr>
                <w:rFonts w:ascii="Times New Roman" w:hAnsi="Times New Roman"/>
                <w:lang w:val="uk-UA"/>
              </w:rPr>
              <w:t>житлово-комунального господарства Білоцерківської міської ради;</w:t>
            </w:r>
          </w:p>
        </w:tc>
      </w:tr>
      <w:tr w:rsidR="00A63145" w:rsidRPr="00A63145" w14:paraId="728B58B6" w14:textId="77777777" w:rsidTr="002E4359">
        <w:trPr>
          <w:trHeight w:val="268"/>
        </w:trPr>
        <w:tc>
          <w:tcPr>
            <w:tcW w:w="2827" w:type="dxa"/>
            <w:shd w:val="clear" w:color="auto" w:fill="auto"/>
          </w:tcPr>
          <w:p w14:paraId="5AA3DF03" w14:textId="77777777" w:rsidR="00A63145" w:rsidRPr="00A63145" w:rsidRDefault="00A63145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6387" w:type="dxa"/>
            <w:shd w:val="clear" w:color="auto" w:fill="auto"/>
          </w:tcPr>
          <w:p w14:paraId="5BAF638F" w14:textId="77777777" w:rsidR="00A63145" w:rsidRPr="00A63145" w:rsidRDefault="00EC67C2" w:rsidP="00EC67C2">
            <w:pPr>
              <w:widowControl/>
              <w:autoSpaceDE/>
              <w:autoSpaceDN/>
              <w:adjustRightInd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                                   </w:t>
            </w:r>
            <w:r w:rsidR="00A63145" w:rsidRPr="00A63145">
              <w:rPr>
                <w:rStyle w:val="FontStyle15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A63145" w:rsidRPr="00A63145" w14:paraId="7BE3DBA3" w14:textId="77777777" w:rsidTr="002E4359">
        <w:trPr>
          <w:trHeight w:val="536"/>
        </w:trPr>
        <w:tc>
          <w:tcPr>
            <w:tcW w:w="2827" w:type="dxa"/>
            <w:shd w:val="clear" w:color="auto" w:fill="auto"/>
          </w:tcPr>
          <w:p w14:paraId="66D7304E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Балабуха </w:t>
            </w:r>
          </w:p>
          <w:p w14:paraId="686519A5" w14:textId="77777777" w:rsidR="00A63145" w:rsidRPr="00A63145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Людмила Юріївна</w:t>
            </w:r>
          </w:p>
        </w:tc>
        <w:tc>
          <w:tcPr>
            <w:tcW w:w="6387" w:type="dxa"/>
            <w:shd w:val="clear" w:color="auto" w:fill="auto"/>
          </w:tcPr>
          <w:p w14:paraId="0995ABB5" w14:textId="77777777" w:rsidR="00CE6EC3" w:rsidRDefault="00EC67C2" w:rsidP="00CE6EC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відділу розвитку ОСББ, ОСНН та </w:t>
            </w:r>
            <w:r w:rsidRPr="00A63145">
              <w:rPr>
                <w:rFonts w:ascii="Times New Roman" w:hAnsi="Times New Roman"/>
              </w:rPr>
              <w:t>управління житловим фондом управління житлового господарства  департаменту</w:t>
            </w:r>
            <w:r w:rsidRPr="00A63145">
              <w:rPr>
                <w:rFonts w:ascii="Times New Roman" w:hAnsi="Times New Roman"/>
                <w:lang w:val="uk-UA"/>
              </w:rPr>
              <w:t xml:space="preserve"> житлово-комунального господарства Білоцерківської міської ради;</w:t>
            </w:r>
          </w:p>
          <w:p w14:paraId="4DE8ED49" w14:textId="77777777" w:rsidR="00CE6EC3" w:rsidRPr="00CE6EC3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EC67C2" w:rsidRPr="00A63145" w14:paraId="1F42CFE9" w14:textId="77777777" w:rsidTr="002E4359">
        <w:trPr>
          <w:trHeight w:val="550"/>
        </w:trPr>
        <w:tc>
          <w:tcPr>
            <w:tcW w:w="2827" w:type="dxa"/>
            <w:shd w:val="clear" w:color="auto" w:fill="auto"/>
          </w:tcPr>
          <w:p w14:paraId="6F6DFF69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Дога </w:t>
            </w:r>
          </w:p>
          <w:p w14:paraId="69EC6171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Ірина Пантеліївна</w:t>
            </w:r>
          </w:p>
          <w:p w14:paraId="2C632776" w14:textId="77777777" w:rsidR="00CE6EC3" w:rsidRDefault="00CE6EC3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6387" w:type="dxa"/>
            <w:shd w:val="clear" w:color="auto" w:fill="auto"/>
          </w:tcPr>
          <w:p w14:paraId="72ED938F" w14:textId="77777777" w:rsidR="00EC67C2" w:rsidRDefault="00EC67C2" w:rsidP="00EC67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EC67C2">
              <w:rPr>
                <w:rStyle w:val="FontStyle15"/>
                <w:sz w:val="24"/>
                <w:szCs w:val="24"/>
                <w:lang w:val="uk-UA"/>
              </w:rPr>
              <w:t xml:space="preserve">депутат </w:t>
            </w:r>
            <w:r w:rsidRPr="00EC67C2">
              <w:rPr>
                <w:rFonts w:ascii="Times New Roman" w:hAnsi="Times New Roman"/>
                <w:lang w:val="uk-UA"/>
              </w:rPr>
              <w:t>Білоцерківської міської ради (за згодою);</w:t>
            </w:r>
          </w:p>
        </w:tc>
      </w:tr>
      <w:tr w:rsidR="00EC67C2" w:rsidRPr="00A63145" w14:paraId="78864125" w14:textId="77777777" w:rsidTr="002E4359">
        <w:trPr>
          <w:trHeight w:val="550"/>
        </w:trPr>
        <w:tc>
          <w:tcPr>
            <w:tcW w:w="2827" w:type="dxa"/>
            <w:shd w:val="clear" w:color="auto" w:fill="auto"/>
          </w:tcPr>
          <w:p w14:paraId="612ED3F7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Закрасняна</w:t>
            </w:r>
          </w:p>
          <w:p w14:paraId="5C869F05" w14:textId="77777777" w:rsidR="00EC67C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Юлія Петрівна</w:t>
            </w:r>
          </w:p>
          <w:p w14:paraId="338F590F" w14:textId="77777777" w:rsidR="00EC67C2" w:rsidRPr="00A63145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6387" w:type="dxa"/>
            <w:shd w:val="clear" w:color="auto" w:fill="auto"/>
          </w:tcPr>
          <w:p w14:paraId="1D5870EA" w14:textId="77777777" w:rsidR="00EC67C2" w:rsidRDefault="00EC67C2" w:rsidP="00EC67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начальник організаційного відділу департаменту житлово-комунального господарства Білоцерківської міської ради;</w:t>
            </w:r>
          </w:p>
          <w:p w14:paraId="64F07A07" w14:textId="77777777" w:rsidR="00CE6EC3" w:rsidRPr="00EC67C2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A63145" w14:paraId="51B0C3BA" w14:textId="77777777" w:rsidTr="002E4359">
        <w:trPr>
          <w:trHeight w:val="550"/>
        </w:trPr>
        <w:tc>
          <w:tcPr>
            <w:tcW w:w="2827" w:type="dxa"/>
            <w:shd w:val="clear" w:color="auto" w:fill="auto"/>
          </w:tcPr>
          <w:p w14:paraId="6AC79E1B" w14:textId="77777777" w:rsidR="00A63145" w:rsidRPr="00733441" w:rsidRDefault="00733441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733441">
              <w:rPr>
                <w:rStyle w:val="FontStyle15"/>
                <w:sz w:val="24"/>
                <w:szCs w:val="24"/>
                <w:lang w:val="uk-UA"/>
              </w:rPr>
              <w:t>Орел</w:t>
            </w:r>
          </w:p>
          <w:p w14:paraId="70239119" w14:textId="0AAF0D92" w:rsidR="00733441" w:rsidRPr="00733441" w:rsidRDefault="00733441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733441">
              <w:rPr>
                <w:rStyle w:val="FontStyle15"/>
                <w:sz w:val="24"/>
                <w:szCs w:val="24"/>
                <w:lang w:val="uk-UA"/>
              </w:rPr>
              <w:t>Юлія Миколаївна</w:t>
            </w:r>
          </w:p>
        </w:tc>
        <w:tc>
          <w:tcPr>
            <w:tcW w:w="6387" w:type="dxa"/>
            <w:shd w:val="clear" w:color="auto" w:fill="auto"/>
          </w:tcPr>
          <w:p w14:paraId="1F826D1C" w14:textId="547A398F" w:rsidR="00A63145" w:rsidRDefault="00A63145" w:rsidP="00EC67C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EC67C2">
              <w:rPr>
                <w:rStyle w:val="FontStyle15"/>
                <w:sz w:val="24"/>
                <w:szCs w:val="24"/>
                <w:lang w:val="uk-UA"/>
              </w:rPr>
              <w:t>на</w:t>
            </w:r>
            <w:r w:rsidR="00EC67C2">
              <w:rPr>
                <w:rStyle w:val="FontStyle15"/>
                <w:sz w:val="24"/>
                <w:szCs w:val="24"/>
                <w:lang w:val="uk-UA"/>
              </w:rPr>
              <w:t>чальник управління економі</w:t>
            </w:r>
            <w:r w:rsidR="005F576E">
              <w:rPr>
                <w:rStyle w:val="FontStyle15"/>
                <w:sz w:val="24"/>
                <w:szCs w:val="24"/>
                <w:lang w:val="uk-UA"/>
              </w:rPr>
              <w:t>чного розвитку</w:t>
            </w:r>
            <w:r w:rsidRPr="00EC67C2">
              <w:rPr>
                <w:rStyle w:val="FontStyle15"/>
                <w:sz w:val="24"/>
                <w:szCs w:val="24"/>
                <w:lang w:val="uk-UA"/>
              </w:rPr>
              <w:t xml:space="preserve"> Білоцерківської міської ради;</w:t>
            </w:r>
            <w:r w:rsidR="002D7C2E" w:rsidRPr="00EC67C2">
              <w:rPr>
                <w:rStyle w:val="FontStyle15"/>
                <w:sz w:val="24"/>
                <w:szCs w:val="24"/>
                <w:lang w:val="uk-UA"/>
              </w:rPr>
              <w:t xml:space="preserve"> </w:t>
            </w:r>
          </w:p>
          <w:p w14:paraId="69A09CEB" w14:textId="77777777" w:rsidR="00CE6EC3" w:rsidRPr="00A63145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EC67C2" w14:paraId="346384DC" w14:textId="77777777" w:rsidTr="002E4359">
        <w:trPr>
          <w:trHeight w:val="803"/>
        </w:trPr>
        <w:tc>
          <w:tcPr>
            <w:tcW w:w="2827" w:type="dxa"/>
            <w:shd w:val="clear" w:color="auto" w:fill="auto"/>
          </w:tcPr>
          <w:p w14:paraId="0551A70B" w14:textId="77777777" w:rsidR="00752A32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Макійчук </w:t>
            </w:r>
          </w:p>
          <w:p w14:paraId="2881F6C3" w14:textId="77777777" w:rsidR="00A63145" w:rsidRPr="00A63145" w:rsidRDefault="00EC67C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Руслан Володимирович</w:t>
            </w:r>
          </w:p>
        </w:tc>
        <w:tc>
          <w:tcPr>
            <w:tcW w:w="6387" w:type="dxa"/>
            <w:shd w:val="clear" w:color="auto" w:fill="auto"/>
          </w:tcPr>
          <w:p w14:paraId="1CE45F4C" w14:textId="77777777" w:rsidR="00A63145" w:rsidRDefault="00EC67C2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75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управління житлового господарства </w:t>
            </w:r>
            <w:r w:rsidRPr="00A63145">
              <w:rPr>
                <w:rFonts w:ascii="Times New Roman" w:hAnsi="Times New Roman"/>
              </w:rPr>
              <w:t>департаменту</w:t>
            </w:r>
            <w:r w:rsidRPr="00A63145">
              <w:rPr>
                <w:rFonts w:ascii="Times New Roman" w:hAnsi="Times New Roman"/>
                <w:lang w:val="uk-UA"/>
              </w:rPr>
              <w:t xml:space="preserve"> житлово-комунального господарства Білоцерківської міської ради;</w:t>
            </w:r>
          </w:p>
          <w:p w14:paraId="0028B2E4" w14:textId="77777777" w:rsidR="00CE6EC3" w:rsidRPr="00A63145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5F576E" w14:paraId="5F7A8E73" w14:textId="77777777" w:rsidTr="002E4359">
        <w:trPr>
          <w:trHeight w:val="818"/>
        </w:trPr>
        <w:tc>
          <w:tcPr>
            <w:tcW w:w="2827" w:type="dxa"/>
            <w:shd w:val="clear" w:color="auto" w:fill="auto"/>
          </w:tcPr>
          <w:p w14:paraId="68ECAFF5" w14:textId="77777777" w:rsidR="00752A32" w:rsidRDefault="00752A3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Ротаєнко </w:t>
            </w:r>
          </w:p>
          <w:p w14:paraId="5B272F88" w14:textId="77777777" w:rsidR="00A63145" w:rsidRPr="00A63145" w:rsidRDefault="00752A32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Нінель Валентинівна</w:t>
            </w:r>
          </w:p>
        </w:tc>
        <w:tc>
          <w:tcPr>
            <w:tcW w:w="6387" w:type="dxa"/>
            <w:shd w:val="clear" w:color="auto" w:fill="auto"/>
          </w:tcPr>
          <w:p w14:paraId="095752F8" w14:textId="77777777" w:rsidR="00A63145" w:rsidRDefault="00752A32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 </w:t>
            </w:r>
            <w:r>
              <w:rPr>
                <w:rFonts w:ascii="Times New Roman" w:hAnsi="Times New Roman"/>
                <w:lang w:val="uk-UA"/>
              </w:rPr>
              <w:t>Білоцерківської міської ради;</w:t>
            </w:r>
          </w:p>
          <w:p w14:paraId="7616B068" w14:textId="77777777" w:rsidR="00CE6EC3" w:rsidRPr="00A63145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752A32" w:rsidRPr="00752A32" w14:paraId="1B276B83" w14:textId="77777777" w:rsidTr="002E4359">
        <w:trPr>
          <w:trHeight w:val="68"/>
        </w:trPr>
        <w:tc>
          <w:tcPr>
            <w:tcW w:w="2827" w:type="dxa"/>
            <w:shd w:val="clear" w:color="auto" w:fill="auto"/>
          </w:tcPr>
          <w:p w14:paraId="7BB7B79A" w14:textId="77777777" w:rsidR="00752A32" w:rsidRDefault="00752A32" w:rsidP="00752A32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Ходань</w:t>
            </w:r>
          </w:p>
          <w:p w14:paraId="520B8961" w14:textId="77777777" w:rsidR="00752A32" w:rsidRDefault="00752A32" w:rsidP="00752A32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Сергій Олексійович</w:t>
            </w:r>
          </w:p>
        </w:tc>
        <w:tc>
          <w:tcPr>
            <w:tcW w:w="6387" w:type="dxa"/>
            <w:shd w:val="clear" w:color="auto" w:fill="auto"/>
          </w:tcPr>
          <w:p w14:paraId="1FA22096" w14:textId="77777777" w:rsidR="00752A32" w:rsidRDefault="00752A32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заступник директора з комерційних питань </w:t>
            </w:r>
            <w:r w:rsidRPr="00EC67C2">
              <w:rPr>
                <w:rStyle w:val="FontStyle15"/>
                <w:sz w:val="24"/>
                <w:szCs w:val="24"/>
                <w:lang w:val="uk-UA"/>
              </w:rPr>
              <w:t>комунального підприємства Білоцерківської міської ради «Білоцерківтепломережа»;</w:t>
            </w:r>
          </w:p>
          <w:p w14:paraId="29C8E5DF" w14:textId="77777777" w:rsidR="00CE6EC3" w:rsidRDefault="00CE6EC3" w:rsidP="00CE6EC3">
            <w:pPr>
              <w:widowControl/>
              <w:autoSpaceDE/>
              <w:autoSpaceDN/>
              <w:adjustRightInd/>
              <w:ind w:left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752A32" w14:paraId="630ED98E" w14:textId="77777777" w:rsidTr="002E4359">
        <w:trPr>
          <w:trHeight w:val="818"/>
        </w:trPr>
        <w:tc>
          <w:tcPr>
            <w:tcW w:w="2827" w:type="dxa"/>
            <w:shd w:val="clear" w:color="auto" w:fill="auto"/>
          </w:tcPr>
          <w:p w14:paraId="7825424D" w14:textId="77777777" w:rsidR="00752A32" w:rsidRDefault="00733441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lastRenderedPageBreak/>
              <w:t>Гребенюк</w:t>
            </w:r>
          </w:p>
          <w:p w14:paraId="274CB47C" w14:textId="01772915" w:rsidR="00733441" w:rsidRPr="00A63145" w:rsidRDefault="00733441" w:rsidP="00A84DE3">
            <w:pPr>
              <w:widowControl/>
              <w:autoSpaceDE/>
              <w:autoSpaceDN/>
              <w:adjustRightInd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Руслан Іванович</w:t>
            </w:r>
          </w:p>
        </w:tc>
        <w:tc>
          <w:tcPr>
            <w:tcW w:w="6387" w:type="dxa"/>
            <w:shd w:val="clear" w:color="auto" w:fill="auto"/>
          </w:tcPr>
          <w:p w14:paraId="44B4B19E" w14:textId="77777777" w:rsidR="00A63145" w:rsidRPr="00A63145" w:rsidRDefault="00752A32" w:rsidP="00A631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заступник начальника </w:t>
            </w:r>
            <w:r w:rsidRPr="00EC67C2">
              <w:rPr>
                <w:rStyle w:val="FontStyle15"/>
                <w:sz w:val="24"/>
                <w:szCs w:val="24"/>
                <w:lang w:val="uk-UA"/>
              </w:rPr>
              <w:t xml:space="preserve">управління комунальної власності та концесії </w:t>
            </w:r>
            <w:r w:rsidRPr="00EC67C2">
              <w:rPr>
                <w:rFonts w:ascii="Times New Roman" w:hAnsi="Times New Roman"/>
                <w:lang w:val="uk-UA"/>
              </w:rPr>
              <w:t>Білоцерківської міської ради;</w:t>
            </w:r>
          </w:p>
        </w:tc>
      </w:tr>
    </w:tbl>
    <w:p w14:paraId="2B8FDAB3" w14:textId="77777777" w:rsidR="00752A32" w:rsidRPr="00A63145" w:rsidRDefault="00752A32" w:rsidP="00A63145">
      <w:pPr>
        <w:widowControl/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48C5CBD6" w14:textId="77777777" w:rsidR="00A63145" w:rsidRPr="00A63145" w:rsidRDefault="00A63145" w:rsidP="00A63145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Керуючий справами </w:t>
      </w:r>
    </w:p>
    <w:p w14:paraId="67299D2B" w14:textId="0AE39714" w:rsidR="00A63145" w:rsidRPr="00A63145" w:rsidRDefault="00A63145" w:rsidP="00A63145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виконавчого комітету міської ради                                                </w:t>
      </w:r>
      <w:r w:rsidR="00733441">
        <w:rPr>
          <w:rStyle w:val="FontStyle15"/>
          <w:sz w:val="24"/>
          <w:szCs w:val="24"/>
          <w:lang w:val="uk-UA"/>
        </w:rPr>
        <w:t xml:space="preserve">                </w:t>
      </w:r>
      <w:r w:rsidRPr="00A63145">
        <w:rPr>
          <w:rStyle w:val="FontStyle15"/>
          <w:sz w:val="24"/>
          <w:szCs w:val="24"/>
          <w:lang w:val="uk-UA"/>
        </w:rPr>
        <w:t xml:space="preserve">Анна </w:t>
      </w:r>
      <w:r w:rsidR="00752A32">
        <w:rPr>
          <w:rStyle w:val="FontStyle15"/>
          <w:sz w:val="24"/>
          <w:szCs w:val="24"/>
          <w:lang w:val="uk-UA"/>
        </w:rPr>
        <w:t>ОЛІЙНИК</w:t>
      </w:r>
    </w:p>
    <w:p w14:paraId="427F5EF3" w14:textId="77777777" w:rsidR="00C90A6D" w:rsidRPr="00A63145" w:rsidRDefault="00C90A6D">
      <w:pPr>
        <w:rPr>
          <w:lang w:val="uk-UA"/>
        </w:rPr>
      </w:pPr>
    </w:p>
    <w:sectPr w:rsidR="00C90A6D" w:rsidRPr="00A63145" w:rsidSect="00FC278A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5026" w14:textId="77777777" w:rsidR="00FC278A" w:rsidRDefault="00FC278A" w:rsidP="00CE6EC3">
      <w:r>
        <w:separator/>
      </w:r>
    </w:p>
  </w:endnote>
  <w:endnote w:type="continuationSeparator" w:id="0">
    <w:p w14:paraId="384350C9" w14:textId="77777777" w:rsidR="00FC278A" w:rsidRDefault="00FC278A" w:rsidP="00CE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DAE7" w14:textId="77777777" w:rsidR="00FC278A" w:rsidRDefault="00FC278A" w:rsidP="00CE6EC3">
      <w:r>
        <w:separator/>
      </w:r>
    </w:p>
  </w:footnote>
  <w:footnote w:type="continuationSeparator" w:id="0">
    <w:p w14:paraId="145A79C7" w14:textId="77777777" w:rsidR="00FC278A" w:rsidRDefault="00FC278A" w:rsidP="00CE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92704827"/>
      <w:docPartObj>
        <w:docPartGallery w:val="Page Numbers (Top of Page)"/>
        <w:docPartUnique/>
      </w:docPartObj>
    </w:sdtPr>
    <w:sdtContent>
      <w:p w14:paraId="702D9E18" w14:textId="77777777" w:rsidR="00CE6EC3" w:rsidRPr="00733441" w:rsidRDefault="00CE6EC3">
        <w:pPr>
          <w:pStyle w:val="a3"/>
          <w:jc w:val="center"/>
          <w:rPr>
            <w:rFonts w:ascii="Times New Roman" w:hAnsi="Times New Roman"/>
          </w:rPr>
        </w:pPr>
        <w:r w:rsidRPr="00733441">
          <w:rPr>
            <w:rFonts w:ascii="Times New Roman" w:hAnsi="Times New Roman"/>
          </w:rPr>
          <w:fldChar w:fldCharType="begin"/>
        </w:r>
        <w:r w:rsidRPr="00733441">
          <w:rPr>
            <w:rFonts w:ascii="Times New Roman" w:hAnsi="Times New Roman"/>
          </w:rPr>
          <w:instrText>PAGE   \* MERGEFORMAT</w:instrText>
        </w:r>
        <w:r w:rsidRPr="00733441">
          <w:rPr>
            <w:rFonts w:ascii="Times New Roman" w:hAnsi="Times New Roman"/>
          </w:rPr>
          <w:fldChar w:fldCharType="separate"/>
        </w:r>
        <w:r w:rsidR="00BE2AC3" w:rsidRPr="00733441">
          <w:rPr>
            <w:rFonts w:ascii="Times New Roman" w:hAnsi="Times New Roman"/>
            <w:noProof/>
          </w:rPr>
          <w:t>2</w:t>
        </w:r>
        <w:r w:rsidRPr="00733441">
          <w:rPr>
            <w:rFonts w:ascii="Times New Roman" w:hAnsi="Times New Roman"/>
          </w:rPr>
          <w:fldChar w:fldCharType="end"/>
        </w:r>
      </w:p>
    </w:sdtContent>
  </w:sdt>
  <w:p w14:paraId="2116E2D3" w14:textId="77777777" w:rsidR="00CE6EC3" w:rsidRPr="00733441" w:rsidRDefault="00CE6EC3" w:rsidP="00CE6EC3">
    <w:pPr>
      <w:pStyle w:val="a3"/>
      <w:tabs>
        <w:tab w:val="clear" w:pos="4677"/>
        <w:tab w:val="clear" w:pos="9355"/>
        <w:tab w:val="left" w:pos="6870"/>
      </w:tabs>
      <w:rPr>
        <w:rFonts w:ascii="Times New Roman" w:hAnsi="Times New Roman"/>
        <w:lang w:val="uk-UA"/>
      </w:rPr>
    </w:pPr>
    <w:r w:rsidRPr="00733441">
      <w:rPr>
        <w:rFonts w:ascii="Times New Roman" w:hAnsi="Times New Roman"/>
      </w:rPr>
      <w:t xml:space="preserve">                                                                                             </w:t>
    </w:r>
    <w:r w:rsidRPr="00733441">
      <w:rPr>
        <w:rFonts w:ascii="Times New Roman" w:hAnsi="Times New Roman"/>
        <w:lang w:val="uk-UA"/>
      </w:rPr>
      <w:t xml:space="preserve">         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F1"/>
    <w:multiLevelType w:val="hybridMultilevel"/>
    <w:tmpl w:val="3FB68ECA"/>
    <w:lvl w:ilvl="0" w:tplc="D7186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66"/>
    <w:rsid w:val="00193070"/>
    <w:rsid w:val="00234487"/>
    <w:rsid w:val="002D7C2E"/>
    <w:rsid w:val="002E4359"/>
    <w:rsid w:val="003645A0"/>
    <w:rsid w:val="003F1999"/>
    <w:rsid w:val="0042726D"/>
    <w:rsid w:val="005F576E"/>
    <w:rsid w:val="0068638E"/>
    <w:rsid w:val="006A15C6"/>
    <w:rsid w:val="00733441"/>
    <w:rsid w:val="00752A32"/>
    <w:rsid w:val="00784F3B"/>
    <w:rsid w:val="00862336"/>
    <w:rsid w:val="009204C7"/>
    <w:rsid w:val="00A31266"/>
    <w:rsid w:val="00A63145"/>
    <w:rsid w:val="00BE2AC3"/>
    <w:rsid w:val="00C90A6D"/>
    <w:rsid w:val="00CE6EC3"/>
    <w:rsid w:val="00DA15B8"/>
    <w:rsid w:val="00EC67C2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E600"/>
  <w15:chartTrackingRefBased/>
  <w15:docId w15:val="{2A49105B-176A-4661-85CB-035F09F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314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6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EC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E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E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15</cp:revision>
  <cp:lastPrinted>2024-03-14T07:52:00Z</cp:lastPrinted>
  <dcterms:created xsi:type="dcterms:W3CDTF">2021-01-25T06:35:00Z</dcterms:created>
  <dcterms:modified xsi:type="dcterms:W3CDTF">2024-03-20T13:06:00Z</dcterms:modified>
</cp:coreProperties>
</file>