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065" w:rsidRDefault="00087065" w:rsidP="00087065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065" w:rsidRDefault="00087065" w:rsidP="00087065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87065" w:rsidRDefault="00087065" w:rsidP="00087065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87065" w:rsidRDefault="00087065" w:rsidP="0008706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87065" w:rsidRDefault="00087065" w:rsidP="0008706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87065" w:rsidRDefault="00087065" w:rsidP="0008706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87065" w:rsidRPr="001A3CC7" w:rsidRDefault="00087065" w:rsidP="0008706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21 червня 2018 року                                                                                </w:t>
      </w:r>
      <w:r w:rsidRPr="001A3CC7">
        <w:rPr>
          <w:rFonts w:ascii="Times New Roman" w:hAnsi="Times New Roman"/>
          <w:sz w:val="24"/>
          <w:szCs w:val="24"/>
        </w:rPr>
        <w:t xml:space="preserve">№ </w:t>
      </w:r>
      <w:r w:rsidR="001A3CC7" w:rsidRPr="001A3CC7">
        <w:rPr>
          <w:sz w:val="24"/>
          <w:szCs w:val="24"/>
        </w:rPr>
        <w:t>2486-53-</w:t>
      </w:r>
      <w:r w:rsidR="001A3CC7" w:rsidRPr="001A3CC7">
        <w:rPr>
          <w:sz w:val="24"/>
          <w:szCs w:val="24"/>
          <w:lang w:val="en-US"/>
        </w:rPr>
        <w:t>VII</w:t>
      </w:r>
    </w:p>
    <w:p w:rsidR="00087065" w:rsidRDefault="00087065" w:rsidP="0008706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02B6" w:rsidRPr="00B00A67" w:rsidRDefault="000602B6" w:rsidP="000602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Про розгляд заяви щодо  надання дозволу на</w:t>
      </w:r>
    </w:p>
    <w:p w:rsidR="000602B6" w:rsidRPr="00B00A67" w:rsidRDefault="000602B6" w:rsidP="000602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розроблення проекту землеустрою щодо </w:t>
      </w:r>
      <w:bookmarkStart w:id="0" w:name="_GoBack"/>
      <w:bookmarkEnd w:id="0"/>
    </w:p>
    <w:p w:rsidR="000602B6" w:rsidRPr="00B00A67" w:rsidRDefault="000602B6" w:rsidP="000602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відведення земельної ділянки у власність</w:t>
      </w:r>
    </w:p>
    <w:p w:rsidR="000602B6" w:rsidRPr="00B00A67" w:rsidRDefault="000602B6" w:rsidP="000602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B00A67">
        <w:rPr>
          <w:rFonts w:ascii="Times New Roman" w:hAnsi="Times New Roman"/>
          <w:sz w:val="24"/>
          <w:szCs w:val="24"/>
        </w:rPr>
        <w:t>Корчевній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Лілії Дмитрівні</w:t>
      </w:r>
    </w:p>
    <w:p w:rsidR="000602B6" w:rsidRPr="00B00A67" w:rsidRDefault="000602B6" w:rsidP="000602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02B6" w:rsidRPr="00B00A67" w:rsidRDefault="000602B6" w:rsidP="000602B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22.05.2018 року №215/2-17,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22.05.2018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>№130,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заяву </w:t>
      </w:r>
      <w:r w:rsidRPr="00B00A67">
        <w:rPr>
          <w:rFonts w:ascii="Times New Roman" w:hAnsi="Times New Roman"/>
          <w:sz w:val="24"/>
          <w:szCs w:val="24"/>
        </w:rPr>
        <w:t xml:space="preserve">громадянки </w:t>
      </w:r>
      <w:proofErr w:type="spellStart"/>
      <w:r w:rsidRPr="00B00A67">
        <w:rPr>
          <w:rFonts w:ascii="Times New Roman" w:hAnsi="Times New Roman"/>
          <w:sz w:val="24"/>
          <w:szCs w:val="24"/>
        </w:rPr>
        <w:t>Корчевної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 Лілії Дмитрівни від 17 травня  2018 року №2687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, відповідно до </w:t>
      </w:r>
      <w:proofErr w:type="spellStart"/>
      <w:r w:rsidRPr="00B00A67">
        <w:rPr>
          <w:rFonts w:ascii="Times New Roman" w:hAnsi="Times New Roman"/>
          <w:sz w:val="24"/>
          <w:szCs w:val="24"/>
          <w:lang w:eastAsia="zh-CN"/>
        </w:rPr>
        <w:t>ст.ст</w:t>
      </w:r>
      <w:proofErr w:type="spellEnd"/>
      <w:r w:rsidRPr="00B00A67">
        <w:rPr>
          <w:rFonts w:ascii="Times New Roman" w:hAnsi="Times New Roman"/>
          <w:sz w:val="24"/>
          <w:szCs w:val="24"/>
          <w:lang w:eastAsia="zh-CN"/>
        </w:rPr>
        <w:t xml:space="preserve">. 12, 40, 79-1, 116, 118, 121, 122, ч.2,3 ст. 134 Земельного кодексу України, </w:t>
      </w:r>
      <w:r w:rsidRPr="00B00A6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B00A67">
        <w:rPr>
          <w:rFonts w:ascii="Times New Roman" w:hAnsi="Times New Roman"/>
          <w:sz w:val="24"/>
          <w:szCs w:val="24"/>
        </w:rPr>
        <w:t xml:space="preserve">п.34 ч.1 </w:t>
      </w:r>
      <w:r w:rsidRPr="00B00A6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0602B6" w:rsidRPr="00B00A67" w:rsidRDefault="000602B6" w:rsidP="000602B6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602B6" w:rsidRPr="00B00A67" w:rsidRDefault="000602B6" w:rsidP="000602B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00A67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громадянці </w:t>
      </w:r>
      <w:proofErr w:type="spellStart"/>
      <w:r w:rsidRPr="00B00A67">
        <w:rPr>
          <w:rFonts w:ascii="Times New Roman" w:hAnsi="Times New Roman"/>
          <w:sz w:val="24"/>
          <w:szCs w:val="24"/>
        </w:rPr>
        <w:t>Корчевній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Лілії Дмитрівні з цільовим призначенням 02.05. Для будівництва індивідуального гаража </w:t>
      </w:r>
      <w:r w:rsidRPr="00B00A67">
        <w:rPr>
          <w:rStyle w:val="rvts82"/>
          <w:rFonts w:ascii="Times New Roman" w:hAnsi="Times New Roman"/>
          <w:sz w:val="24"/>
          <w:szCs w:val="24"/>
        </w:rPr>
        <w:t xml:space="preserve">за </w:t>
      </w:r>
      <w:proofErr w:type="spellStart"/>
      <w:r w:rsidRPr="00B00A67">
        <w:rPr>
          <w:rStyle w:val="rvts82"/>
          <w:rFonts w:ascii="Times New Roman" w:hAnsi="Times New Roman"/>
          <w:sz w:val="24"/>
          <w:szCs w:val="24"/>
        </w:rPr>
        <w:t>адресою</w:t>
      </w:r>
      <w:proofErr w:type="spellEnd"/>
      <w:r w:rsidRPr="00B00A67">
        <w:rPr>
          <w:rStyle w:val="rvts82"/>
          <w:rFonts w:ascii="Times New Roman" w:hAnsi="Times New Roman"/>
          <w:sz w:val="24"/>
          <w:szCs w:val="24"/>
        </w:rPr>
        <w:t>: вулиця Піщана перша, 105</w:t>
      </w:r>
      <w:r w:rsidRPr="00B00A67">
        <w:rPr>
          <w:rFonts w:ascii="Times New Roman" w:hAnsi="Times New Roman"/>
          <w:sz w:val="24"/>
          <w:szCs w:val="24"/>
        </w:rPr>
        <w:t xml:space="preserve">, орієнтовною площею 0,0100 га, за рахунок земель населеного пункту м. Біла Церква, </w:t>
      </w:r>
      <w:r w:rsidRPr="00B00A67">
        <w:rPr>
          <w:rFonts w:ascii="Times New Roman" w:hAnsi="Times New Roman"/>
          <w:b/>
          <w:bCs/>
          <w:sz w:val="24"/>
          <w:szCs w:val="24"/>
          <w:lang w:eastAsia="ru-RU"/>
        </w:rPr>
        <w:t>у зв’язку з невідповідністю іншої містобудівної документації згідно вимог ч. 7 ст. 118 Земельного кодексу України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 враховуючи те, що на земельній ділянці</w:t>
      </w:r>
      <w:r w:rsidRPr="00B00A6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B00A6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B00A6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B00A67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B00A67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0602B6" w:rsidRPr="00B00A67" w:rsidRDefault="000602B6" w:rsidP="000602B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602B6" w:rsidRPr="00B00A67" w:rsidRDefault="000602B6" w:rsidP="000602B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602B6" w:rsidRPr="00B00A67" w:rsidRDefault="000602B6" w:rsidP="000602B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602B6" w:rsidRPr="00B00A67" w:rsidRDefault="000602B6" w:rsidP="000602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B00A6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B00A67">
        <w:rPr>
          <w:rFonts w:ascii="Times New Roman" w:hAnsi="Times New Roman"/>
          <w:sz w:val="24"/>
          <w:szCs w:val="24"/>
        </w:rPr>
        <w:t>Г. Дикий</w:t>
      </w:r>
    </w:p>
    <w:p w:rsidR="000602B6" w:rsidRPr="00B00A67" w:rsidRDefault="000602B6" w:rsidP="000602B6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02B6" w:rsidRPr="00B00A67" w:rsidRDefault="000602B6" w:rsidP="000602B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602B6" w:rsidRPr="00B00A67" w:rsidRDefault="000602B6" w:rsidP="000602B6">
      <w:pPr>
        <w:tabs>
          <w:tab w:val="left" w:pos="4395"/>
        </w:tabs>
        <w:ind w:firstLine="851"/>
        <w:rPr>
          <w:rFonts w:ascii="Times New Roman" w:hAnsi="Times New Roman"/>
          <w:sz w:val="24"/>
          <w:szCs w:val="24"/>
        </w:rPr>
      </w:pPr>
    </w:p>
    <w:p w:rsidR="00557873" w:rsidRDefault="00557873"/>
    <w:sectPr w:rsidR="00557873" w:rsidSect="000602B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7873"/>
    <w:rsid w:val="000602B6"/>
    <w:rsid w:val="00087065"/>
    <w:rsid w:val="001A3CC7"/>
    <w:rsid w:val="0055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0BE80-A0D1-4E17-8207-E2495495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2B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2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602B6"/>
  </w:style>
  <w:style w:type="paragraph" w:styleId="a4">
    <w:name w:val="Plain Text"/>
    <w:basedOn w:val="a"/>
    <w:link w:val="a5"/>
    <w:semiHidden/>
    <w:unhideWhenUsed/>
    <w:rsid w:val="00087065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semiHidden/>
    <w:rsid w:val="00087065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9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1545</Words>
  <Characters>881</Characters>
  <Application>Microsoft Office Word</Application>
  <DocSecurity>0</DocSecurity>
  <Lines>7</Lines>
  <Paragraphs>4</Paragraphs>
  <ScaleCrop>false</ScaleCrop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4</cp:revision>
  <dcterms:created xsi:type="dcterms:W3CDTF">2018-06-25T14:16:00Z</dcterms:created>
  <dcterms:modified xsi:type="dcterms:W3CDTF">2018-06-27T13:50:00Z</dcterms:modified>
</cp:coreProperties>
</file>