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B" w:rsidRDefault="00D0365B" w:rsidP="00D036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5B" w:rsidRDefault="00D0365B" w:rsidP="00D036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0365B" w:rsidRDefault="00D0365B" w:rsidP="00D0365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365B" w:rsidRDefault="00D0365B" w:rsidP="00D036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365B" w:rsidRDefault="00D0365B" w:rsidP="00D0365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365B" w:rsidRDefault="00D0365B" w:rsidP="00D0365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0365B" w:rsidRDefault="00D0365B" w:rsidP="00D036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D6C55">
        <w:rPr>
          <w:rFonts w:ascii="Times New Roman" w:hAnsi="Times New Roman"/>
          <w:sz w:val="24"/>
          <w:szCs w:val="24"/>
        </w:rPr>
        <w:t>62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0365B" w:rsidRDefault="00D0365B" w:rsidP="00D036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2EB" w:rsidRPr="00B00A67" w:rsidRDefault="00A942EB" w:rsidP="00A942E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</w:t>
      </w:r>
    </w:p>
    <w:p w:rsidR="00A942EB" w:rsidRPr="00B00A67" w:rsidRDefault="00A942EB" w:rsidP="00A942E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оренди землі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A942EB" w:rsidRPr="00B00A67" w:rsidRDefault="00A942EB" w:rsidP="00A9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Капроненку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Олександру Дмитровичу </w:t>
      </w:r>
    </w:p>
    <w:p w:rsidR="00A942EB" w:rsidRPr="00B00A67" w:rsidRDefault="00A942EB" w:rsidP="00A942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2EB" w:rsidRPr="00B00A67" w:rsidRDefault="00A942EB" w:rsidP="00A942E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           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Капроненка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Олександра Дмитровича </w:t>
      </w:r>
      <w:r w:rsidRPr="00B00A67">
        <w:rPr>
          <w:rFonts w:ascii="Times New Roman" w:hAnsi="Times New Roman"/>
          <w:sz w:val="24"/>
          <w:szCs w:val="24"/>
        </w:rPr>
        <w:t>від  15 березня 2018 року №1621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 xml:space="preserve">№1552-78-VI,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A942EB" w:rsidRPr="00B00A67" w:rsidRDefault="00A942EB" w:rsidP="00A942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2EB" w:rsidRPr="00B00A67" w:rsidRDefault="00A942EB" w:rsidP="00A942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1.Відмовити в поновленні договору оренди землі від 10 березня 2015 року №36, який зареєстрований в Державному реєстрі речових прав на нерухоме майно, як інше речове право від 30 березня 2015 року №9296278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Капроненку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Олександру Дмитровичу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B00A6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кіоску-майстерні по ремонту взуття)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 адресою: вулиця Крижанівського, в районі житлового будинку 17/17,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>площею 0,0025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 під тимчасовою спорудою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- 0,0006 га, під проїздами, проходами та площадками -0,0019 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A67">
        <w:rPr>
          <w:rFonts w:ascii="Times New Roman" w:hAnsi="Times New Roman"/>
          <w:sz w:val="24"/>
          <w:szCs w:val="24"/>
        </w:rPr>
        <w:t>строком на 3 (три) роки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3210300000:02:033:0111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A67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несплатою орендної плати та невиконанням користувачем умов, передбачених пунктами 11, 12  договору оренди землі від 10 березня 2015 року №36.</w:t>
      </w:r>
    </w:p>
    <w:p w:rsidR="00A942EB" w:rsidRPr="00B00A67" w:rsidRDefault="00A942EB" w:rsidP="00A942EB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 та провести демонтаж тимчасової споруди.</w:t>
      </w:r>
    </w:p>
    <w:p w:rsidR="00A942EB" w:rsidRPr="00B00A67" w:rsidRDefault="00A942EB" w:rsidP="00A942E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</w:t>
      </w:r>
      <w:r w:rsidRPr="00B00A67">
        <w:rPr>
          <w:rFonts w:ascii="Times New Roman" w:hAnsi="Times New Roman"/>
          <w:sz w:val="24"/>
          <w:szCs w:val="24"/>
        </w:rPr>
        <w:lastRenderedPageBreak/>
        <w:t xml:space="preserve">припинення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10 березня 2015 року №36,</w:t>
      </w:r>
      <w:r w:rsidRPr="00B00A67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A942EB" w:rsidRPr="00B00A67" w:rsidRDefault="00A942EB" w:rsidP="00A942E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942EB" w:rsidRPr="00B00A67" w:rsidRDefault="00A942EB" w:rsidP="00A942EB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5.Управлінню самоврядного контролю Білоцерківської міської ради вжити заходів щодо стягнення орендної плати за землю згідно договору оренди землі від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10 березня 2015 року №36.</w:t>
      </w:r>
    </w:p>
    <w:p w:rsidR="00A942EB" w:rsidRPr="00B00A67" w:rsidRDefault="00A942EB" w:rsidP="00A942EB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6.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42EB" w:rsidRPr="00B00A67" w:rsidRDefault="00A942EB" w:rsidP="00A942EB">
      <w:pPr>
        <w:rPr>
          <w:rFonts w:ascii="Times New Roman" w:hAnsi="Times New Roman"/>
          <w:sz w:val="24"/>
          <w:szCs w:val="24"/>
          <w:lang w:eastAsia="ru-RU"/>
        </w:rPr>
      </w:pPr>
    </w:p>
    <w:p w:rsidR="00A942EB" w:rsidRDefault="00A942EB" w:rsidP="00A942EB">
      <w:pPr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Г. Дикий</w:t>
      </w:r>
    </w:p>
    <w:sectPr w:rsidR="00A942EB" w:rsidSect="00A942E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01A"/>
    <w:rsid w:val="0023701A"/>
    <w:rsid w:val="00A942EB"/>
    <w:rsid w:val="00D0365B"/>
    <w:rsid w:val="00E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F0F4D-DC18-461C-ACC5-AB3EB66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E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942EB"/>
  </w:style>
  <w:style w:type="paragraph" w:styleId="a4">
    <w:name w:val="Plain Text"/>
    <w:basedOn w:val="a"/>
    <w:link w:val="a5"/>
    <w:semiHidden/>
    <w:unhideWhenUsed/>
    <w:rsid w:val="00D0365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D0365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2354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2018-06-25T13:45:00Z</dcterms:created>
  <dcterms:modified xsi:type="dcterms:W3CDTF">2018-06-27T12:51:00Z</dcterms:modified>
</cp:coreProperties>
</file>