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A9" w:rsidRPr="0027414A" w:rsidRDefault="00492CA9" w:rsidP="00492CA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65A292B6" wp14:editId="28E3320D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A9" w:rsidRDefault="00492CA9" w:rsidP="00492CA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92CA9" w:rsidRDefault="00492CA9" w:rsidP="00492CA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92CA9" w:rsidRDefault="00492CA9" w:rsidP="00492CA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92CA9" w:rsidRDefault="00492CA9" w:rsidP="00492CA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92CA9" w:rsidRDefault="00492CA9" w:rsidP="00492CA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92CA9" w:rsidRDefault="00492CA9" w:rsidP="00492C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EC1E70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92CA9" w:rsidRDefault="00492CA9" w:rsidP="00A01DBA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DBA" w:rsidRPr="00B00A67" w:rsidRDefault="00A01DBA" w:rsidP="00A01DBA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01DBA" w:rsidRPr="00B00A67" w:rsidRDefault="00A01DBA" w:rsidP="00A01D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Приватному підприємству «АРТЕЗІАН»</w:t>
      </w:r>
    </w:p>
    <w:p w:rsidR="00A01DBA" w:rsidRPr="00B00A67" w:rsidRDefault="00A01DBA" w:rsidP="00A01D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DBA" w:rsidRPr="00B00A67" w:rsidRDefault="00A01DBA" w:rsidP="00A01D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hAnsi="Times New Roman"/>
          <w:sz w:val="24"/>
          <w:szCs w:val="24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Приватного підприємства «АРТЕЗІАН» </w:t>
      </w:r>
      <w:r w:rsidRPr="00B00A67">
        <w:rPr>
          <w:rFonts w:ascii="Times New Roman" w:hAnsi="Times New Roman"/>
          <w:sz w:val="24"/>
          <w:szCs w:val="24"/>
        </w:rPr>
        <w:t>від  10 травня  2018 року №2571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01DBA" w:rsidRPr="00B00A67" w:rsidRDefault="00A01DBA" w:rsidP="00A01D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DBA" w:rsidRPr="00B00A67" w:rsidRDefault="00A01DBA" w:rsidP="00A01DBA">
      <w:pPr>
        <w:spacing w:after="0" w:line="240" w:lineRule="auto"/>
        <w:ind w:firstLine="851"/>
        <w:contextualSpacing/>
        <w:jc w:val="both"/>
        <w:rPr>
          <w:rStyle w:val="rvts82"/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від 21 грудня 2012 року №111, який зареєстрований в Державному реєстрі речових прав на нерухоме майно, як інше речове право від 05 липня 2013 року №1762863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Приватному підприємству «АРТЕЗІАН»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00A67">
        <w:rPr>
          <w:rFonts w:ascii="Times New Roman" w:hAnsi="Times New Roman"/>
          <w:color w:val="000000"/>
          <w:sz w:val="24"/>
          <w:szCs w:val="24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(вид використання - </w:t>
      </w:r>
      <w:r w:rsidRPr="00B00A67">
        <w:rPr>
          <w:rFonts w:ascii="Times New Roman" w:hAnsi="Times New Roman"/>
          <w:sz w:val="24"/>
          <w:szCs w:val="24"/>
        </w:rPr>
        <w:t xml:space="preserve">для експлуатації та обслуговування 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виробничої бази</w:t>
      </w:r>
      <w:r w:rsidRPr="00B00A67">
        <w:rPr>
          <w:rStyle w:val="rvts82"/>
          <w:rFonts w:ascii="Times New Roman" w:hAnsi="Times New Roman"/>
          <w:sz w:val="24"/>
          <w:szCs w:val="24"/>
        </w:rPr>
        <w:t>)</w:t>
      </w:r>
    </w:p>
    <w:p w:rsidR="00A01DBA" w:rsidRPr="00B00A67" w:rsidRDefault="00A01DBA" w:rsidP="00A01D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за адресою: вулиця  Привокзальна, 93 а,  </w:t>
      </w:r>
      <w:r w:rsidRPr="00B00A67">
        <w:rPr>
          <w:rFonts w:ascii="Times New Roman" w:hAnsi="Times New Roman"/>
          <w:bCs/>
          <w:sz w:val="24"/>
          <w:szCs w:val="24"/>
        </w:rPr>
        <w:t>площею 0,0230 га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bCs/>
          <w:sz w:val="24"/>
          <w:szCs w:val="24"/>
        </w:rPr>
        <w:t xml:space="preserve"> (з них: під капітальною одно та двоповерховою забудовою </w:t>
      </w:r>
      <w:r w:rsidRPr="00B00A67">
        <w:rPr>
          <w:rFonts w:ascii="Times New Roman" w:hAnsi="Times New Roman"/>
          <w:sz w:val="24"/>
          <w:szCs w:val="24"/>
          <w:lang w:eastAsia="ru-RU"/>
        </w:rPr>
        <w:t>- 0,0145 га, під проїздами, проходами та площадками - 0,0085 га</w:t>
      </w:r>
      <w:r w:rsidRPr="00B00A67">
        <w:rPr>
          <w:rFonts w:ascii="Times New Roman" w:hAnsi="Times New Roman"/>
          <w:bCs/>
          <w:sz w:val="24"/>
          <w:szCs w:val="24"/>
        </w:rPr>
        <w:t>)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строком на 5 (п’ять) років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 w:rsidRPr="00B00A67">
        <w:rPr>
          <w:rFonts w:ascii="Times New Roman" w:hAnsi="Times New Roman"/>
          <w:sz w:val="24"/>
          <w:szCs w:val="24"/>
        </w:rPr>
        <w:t>3210300000:03:002:0169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DBA" w:rsidRPr="00B00A67" w:rsidRDefault="00A01DBA" w:rsidP="00A01DBA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00A67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 21 грудня 2012 року №111</w:t>
      </w:r>
      <w:r w:rsidRPr="00B00A67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01DBA" w:rsidRPr="00B00A67" w:rsidRDefault="00A01DBA" w:rsidP="00A01DB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1DBA" w:rsidRPr="00B00A67" w:rsidRDefault="00A01DBA" w:rsidP="00A01DBA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DBA" w:rsidRPr="00B00A67" w:rsidRDefault="00A01DBA" w:rsidP="00A01DBA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A01DBA" w:rsidRPr="00B00A67" w:rsidRDefault="00A01DBA" w:rsidP="00A01DBA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ECC" w:rsidRDefault="00986ECC"/>
    <w:sectPr w:rsidR="00986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ECC"/>
    <w:rsid w:val="00492CA9"/>
    <w:rsid w:val="008B2750"/>
    <w:rsid w:val="00986ECC"/>
    <w:rsid w:val="00A01DBA"/>
    <w:rsid w:val="00EC1E70"/>
    <w:rsid w:val="00E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EA07C-E766-4149-B1C9-939FBF6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B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01DBA"/>
  </w:style>
  <w:style w:type="paragraph" w:styleId="a3">
    <w:name w:val="Plain Text"/>
    <w:basedOn w:val="a"/>
    <w:link w:val="a4"/>
    <w:semiHidden/>
    <w:unhideWhenUsed/>
    <w:rsid w:val="00492CA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492CA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1701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6</cp:revision>
  <dcterms:created xsi:type="dcterms:W3CDTF">2018-06-25T13:33:00Z</dcterms:created>
  <dcterms:modified xsi:type="dcterms:W3CDTF">2018-06-27T12:14:00Z</dcterms:modified>
</cp:coreProperties>
</file>