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77" w:rsidRPr="00F10BD7" w:rsidRDefault="00F10BD7" w:rsidP="00F10BD7">
      <w:pPr>
        <w:jc w:val="right"/>
        <w:rPr>
          <w:sz w:val="36"/>
          <w:szCs w:val="36"/>
        </w:rPr>
      </w:pPr>
      <w:r>
        <w:rPr>
          <w:sz w:val="36"/>
          <w:szCs w:val="36"/>
        </w:rPr>
        <w:t>проект</w:t>
      </w:r>
    </w:p>
    <w:p w:rsidR="00657777" w:rsidRDefault="00657777" w:rsidP="00657777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657777" w:rsidRDefault="00657777" w:rsidP="00657777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657777" w:rsidRDefault="00657777" w:rsidP="00657777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657777" w:rsidRDefault="00657777" w:rsidP="0065777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657777" w:rsidRDefault="00657777" w:rsidP="0065777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657777" w:rsidRDefault="00657777" w:rsidP="00657777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 І Ш Е Н Н Я</w:t>
      </w:r>
    </w:p>
    <w:p w:rsidR="00657777" w:rsidRDefault="00657777" w:rsidP="00657777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57777" w:rsidRDefault="007F0383" w:rsidP="00657777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«___» _______  2018</w:t>
      </w:r>
      <w:r w:rsidR="00657777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                              </w:t>
      </w:r>
      <w:r w:rsidR="00657777">
        <w:rPr>
          <w:rFonts w:ascii="Times New Roman" w:hAnsi="Times New Roman"/>
          <w:sz w:val="24"/>
          <w:szCs w:val="24"/>
        </w:rPr>
        <w:t>м. Біла Церква</w:t>
      </w:r>
      <w:r w:rsidR="00657777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</w:t>
      </w:r>
      <w:bookmarkStart w:id="0" w:name="_GoBack"/>
      <w:bookmarkEnd w:id="0"/>
      <w:r w:rsidR="00657777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№  ____</w:t>
      </w: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Pr="000444D3" w:rsidRDefault="00657777" w:rsidP="00F10BD7">
      <w:pPr>
        <w:ind w:right="5526"/>
        <w:rPr>
          <w:rFonts w:ascii="Times New Roman" w:hAnsi="Times New Roman"/>
          <w:sz w:val="24"/>
          <w:szCs w:val="24"/>
        </w:rPr>
      </w:pPr>
      <w:r w:rsidRPr="000444D3">
        <w:rPr>
          <w:rFonts w:ascii="Times New Roman" w:hAnsi="Times New Roman"/>
          <w:sz w:val="24"/>
          <w:szCs w:val="24"/>
        </w:rPr>
        <w:t>Про деякі питання щодо</w:t>
      </w:r>
      <w:r w:rsidR="00F10BD7">
        <w:rPr>
          <w:rFonts w:ascii="Times New Roman" w:hAnsi="Times New Roman"/>
          <w:sz w:val="24"/>
          <w:szCs w:val="24"/>
        </w:rPr>
        <w:t xml:space="preserve"> </w:t>
      </w:r>
      <w:r w:rsidRPr="000444D3">
        <w:rPr>
          <w:rFonts w:ascii="Times New Roman" w:hAnsi="Times New Roman"/>
          <w:sz w:val="24"/>
          <w:szCs w:val="24"/>
        </w:rPr>
        <w:t xml:space="preserve">розміщення об’єктів зовнішньої реклами </w:t>
      </w:r>
    </w:p>
    <w:p w:rsidR="00657777" w:rsidRPr="000444D3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Pr="000444D3" w:rsidRDefault="00486D7E" w:rsidP="00F10BD7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 w:rsidRPr="000444D3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0444D3">
        <w:rPr>
          <w:rFonts w:ascii="Times New Roman" w:hAnsi="Times New Roman"/>
          <w:sz w:val="24"/>
          <w:szCs w:val="24"/>
        </w:rPr>
        <w:t>ло</w:t>
      </w:r>
      <w:r w:rsidR="00CA7D7B">
        <w:rPr>
          <w:rFonts w:ascii="Times New Roman" w:hAnsi="Times New Roman"/>
          <w:sz w:val="24"/>
          <w:szCs w:val="24"/>
        </w:rPr>
        <w:t xml:space="preserve">церківської міської ради від </w:t>
      </w:r>
      <w:r w:rsidR="00642D91" w:rsidRPr="000444D3">
        <w:rPr>
          <w:rFonts w:ascii="Times New Roman" w:hAnsi="Times New Roman"/>
          <w:sz w:val="24"/>
          <w:szCs w:val="24"/>
        </w:rPr>
        <w:t xml:space="preserve"> </w:t>
      </w:r>
      <w:r w:rsidR="007F0383">
        <w:rPr>
          <w:rFonts w:ascii="Times New Roman" w:hAnsi="Times New Roman"/>
          <w:sz w:val="24"/>
          <w:szCs w:val="24"/>
        </w:rPr>
        <w:t>15</w:t>
      </w:r>
      <w:r w:rsidR="00642D91" w:rsidRPr="000444D3">
        <w:rPr>
          <w:rFonts w:ascii="Times New Roman" w:hAnsi="Times New Roman"/>
          <w:sz w:val="24"/>
          <w:szCs w:val="24"/>
        </w:rPr>
        <w:t xml:space="preserve"> </w:t>
      </w:r>
      <w:r w:rsidR="007F0383">
        <w:rPr>
          <w:rFonts w:ascii="Times New Roman" w:hAnsi="Times New Roman"/>
          <w:sz w:val="24"/>
          <w:szCs w:val="24"/>
        </w:rPr>
        <w:t>січня 2018</w:t>
      </w:r>
      <w:r w:rsidR="00642D91" w:rsidRPr="000444D3">
        <w:rPr>
          <w:rFonts w:ascii="Times New Roman" w:hAnsi="Times New Roman"/>
          <w:sz w:val="24"/>
          <w:szCs w:val="24"/>
        </w:rPr>
        <w:t xml:space="preserve"> року № 15/</w:t>
      </w:r>
      <w:r w:rsidR="007F0383">
        <w:rPr>
          <w:rFonts w:ascii="Times New Roman" w:hAnsi="Times New Roman"/>
          <w:sz w:val="24"/>
          <w:szCs w:val="24"/>
        </w:rPr>
        <w:t>208-Р</w:t>
      </w:r>
      <w:r w:rsidR="00171B23">
        <w:rPr>
          <w:rFonts w:ascii="Times New Roman" w:hAnsi="Times New Roman"/>
          <w:sz w:val="24"/>
          <w:szCs w:val="24"/>
        </w:rPr>
        <w:t xml:space="preserve"> відповідно</w:t>
      </w:r>
      <w:r w:rsidR="00CA7D7B">
        <w:rPr>
          <w:rFonts w:ascii="Times New Roman" w:hAnsi="Times New Roman"/>
          <w:sz w:val="24"/>
          <w:szCs w:val="24"/>
        </w:rPr>
        <w:t xml:space="preserve"> </w:t>
      </w:r>
      <w:r w:rsidR="004530C7">
        <w:rPr>
          <w:rFonts w:ascii="Times New Roman" w:hAnsi="Times New Roman"/>
          <w:sz w:val="24"/>
          <w:szCs w:val="24"/>
        </w:rPr>
        <w:t xml:space="preserve">до </w:t>
      </w:r>
      <w:r w:rsidR="004971C6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0444D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0444D3">
        <w:rPr>
          <w:rFonts w:ascii="Times New Roman" w:hAnsi="Times New Roman"/>
          <w:sz w:val="24"/>
          <w:szCs w:val="24"/>
        </w:rPr>
        <w:t xml:space="preserve"> підпу</w:t>
      </w:r>
      <w:r w:rsidR="009C61E0">
        <w:rPr>
          <w:rFonts w:ascii="Times New Roman" w:hAnsi="Times New Roman"/>
          <w:sz w:val="24"/>
          <w:szCs w:val="24"/>
        </w:rPr>
        <w:t>нкту 13 пункту «а»</w:t>
      </w:r>
      <w:r w:rsidR="00657777" w:rsidRPr="000444D3">
        <w:rPr>
          <w:rFonts w:ascii="Times New Roman" w:hAnsi="Times New Roman"/>
          <w:sz w:val="24"/>
          <w:szCs w:val="24"/>
        </w:rPr>
        <w:t xml:space="preserve"> статті 30</w:t>
      </w:r>
      <w:r w:rsidR="00920082">
        <w:rPr>
          <w:rFonts w:ascii="Times New Roman" w:hAnsi="Times New Roman"/>
          <w:sz w:val="24"/>
          <w:szCs w:val="24"/>
        </w:rPr>
        <w:t>, статті 73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0444D3">
        <w:rPr>
          <w:rFonts w:ascii="Times New Roman" w:hAnsi="Times New Roman"/>
          <w:sz w:val="24"/>
          <w:szCs w:val="24"/>
        </w:rPr>
        <w:t>Про м</w:t>
      </w:r>
      <w:r w:rsidR="009C61E0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0444D3">
        <w:rPr>
          <w:rFonts w:ascii="Times New Roman" w:hAnsi="Times New Roman"/>
          <w:sz w:val="24"/>
          <w:szCs w:val="24"/>
        </w:rPr>
        <w:t xml:space="preserve">, </w:t>
      </w:r>
      <w:r w:rsidR="000C78AE">
        <w:rPr>
          <w:rFonts w:ascii="Times New Roman" w:hAnsi="Times New Roman"/>
          <w:sz w:val="24"/>
          <w:szCs w:val="24"/>
        </w:rPr>
        <w:t>Типових правил</w:t>
      </w:r>
      <w:r w:rsidR="00920082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>
        <w:rPr>
          <w:rFonts w:ascii="Times New Roman" w:hAnsi="Times New Roman"/>
          <w:sz w:val="24"/>
          <w:szCs w:val="24"/>
        </w:rPr>
        <w:t xml:space="preserve"> затверджених</w:t>
      </w:r>
      <w:r w:rsidR="00171B23" w:rsidRPr="00171B23">
        <w:rPr>
          <w:rFonts w:ascii="Times New Roman" w:hAnsi="Times New Roman"/>
          <w:sz w:val="24"/>
          <w:szCs w:val="24"/>
        </w:rPr>
        <w:t xml:space="preserve"> </w:t>
      </w:r>
      <w:r w:rsidR="00171B23">
        <w:rPr>
          <w:rFonts w:ascii="Times New Roman" w:hAnsi="Times New Roman"/>
          <w:sz w:val="24"/>
          <w:szCs w:val="24"/>
        </w:rPr>
        <w:t>постановою Кабінету Міністрів України від 29 грудня 2003 року № 2067</w:t>
      </w:r>
      <w:r w:rsidR="002F4641">
        <w:rPr>
          <w:rFonts w:ascii="Times New Roman" w:hAnsi="Times New Roman"/>
          <w:sz w:val="24"/>
          <w:szCs w:val="24"/>
        </w:rPr>
        <w:t>,</w:t>
      </w:r>
      <w:r w:rsidR="004971C6">
        <w:rPr>
          <w:rFonts w:ascii="Times New Roman" w:hAnsi="Times New Roman"/>
          <w:sz w:val="24"/>
          <w:szCs w:val="24"/>
        </w:rPr>
        <w:t xml:space="preserve"> </w:t>
      </w:r>
      <w:r w:rsidR="00CB0FD7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Церква»,</w:t>
      </w:r>
      <w:r w:rsidR="002F4641" w:rsidRPr="002F4641">
        <w:rPr>
          <w:rFonts w:ascii="Times New Roman" w:hAnsi="Times New Roman"/>
          <w:sz w:val="24"/>
          <w:szCs w:val="24"/>
        </w:rPr>
        <w:t xml:space="preserve"> </w:t>
      </w:r>
      <w:r w:rsidR="009C61E0">
        <w:rPr>
          <w:rFonts w:ascii="Times New Roman" w:hAnsi="Times New Roman"/>
          <w:sz w:val="24"/>
          <w:szCs w:val="24"/>
        </w:rPr>
        <w:t>рішення в</w:t>
      </w:r>
      <w:r w:rsidR="002F4641" w:rsidRPr="00C136D1">
        <w:rPr>
          <w:rFonts w:ascii="Times New Roman" w:hAnsi="Times New Roman"/>
          <w:sz w:val="24"/>
          <w:szCs w:val="24"/>
        </w:rPr>
        <w:t>иконавчого комітету Білоцерківської міської ради від 12 липня 2016 року №</w:t>
      </w:r>
      <w:r w:rsidR="002F4641">
        <w:rPr>
          <w:rFonts w:ascii="Times New Roman" w:hAnsi="Times New Roman"/>
          <w:sz w:val="24"/>
          <w:szCs w:val="24"/>
        </w:rPr>
        <w:t xml:space="preserve"> </w:t>
      </w:r>
      <w:r w:rsidR="002F4641" w:rsidRPr="00C136D1">
        <w:rPr>
          <w:rFonts w:ascii="Times New Roman" w:hAnsi="Times New Roman"/>
          <w:sz w:val="24"/>
          <w:szCs w:val="24"/>
        </w:rPr>
        <w:t>307 «Про заборону розміщення об’єктів зовнішньої реклами в місті Білій Церкві»</w:t>
      </w:r>
      <w:r w:rsidR="002F4641">
        <w:rPr>
          <w:rFonts w:ascii="Times New Roman" w:hAnsi="Times New Roman"/>
          <w:sz w:val="24"/>
          <w:szCs w:val="24"/>
        </w:rPr>
        <w:t xml:space="preserve">, </w:t>
      </w:r>
      <w:r w:rsidR="009C61E0">
        <w:rPr>
          <w:rFonts w:ascii="Times New Roman" w:hAnsi="Times New Roman"/>
          <w:sz w:val="24"/>
          <w:szCs w:val="24"/>
        </w:rPr>
        <w:t>рішення в</w:t>
      </w:r>
      <w:r w:rsidR="002F4641" w:rsidRPr="00C136D1">
        <w:rPr>
          <w:rFonts w:ascii="Times New Roman" w:hAnsi="Times New Roman"/>
          <w:sz w:val="24"/>
          <w:szCs w:val="24"/>
        </w:rPr>
        <w:t>иконавчого комітету Біл</w:t>
      </w:r>
      <w:r w:rsidR="002F4641">
        <w:rPr>
          <w:rFonts w:ascii="Times New Roman" w:hAnsi="Times New Roman"/>
          <w:sz w:val="24"/>
          <w:szCs w:val="24"/>
        </w:rPr>
        <w:t>оцерківської міської ради від 24 січня  2017</w:t>
      </w:r>
      <w:r w:rsidR="002F4641" w:rsidRPr="00C136D1">
        <w:rPr>
          <w:rFonts w:ascii="Times New Roman" w:hAnsi="Times New Roman"/>
          <w:sz w:val="24"/>
          <w:szCs w:val="24"/>
        </w:rPr>
        <w:t xml:space="preserve"> року №</w:t>
      </w:r>
      <w:r w:rsidR="002F4641">
        <w:rPr>
          <w:rFonts w:ascii="Times New Roman" w:hAnsi="Times New Roman"/>
          <w:sz w:val="24"/>
          <w:szCs w:val="24"/>
        </w:rPr>
        <w:t xml:space="preserve"> 18</w:t>
      </w:r>
      <w:r w:rsidR="002F4641" w:rsidRPr="00C136D1">
        <w:rPr>
          <w:rFonts w:ascii="Times New Roman" w:hAnsi="Times New Roman"/>
          <w:sz w:val="24"/>
          <w:szCs w:val="24"/>
        </w:rPr>
        <w:t xml:space="preserve"> «Про</w:t>
      </w:r>
      <w:r w:rsidR="002F4641">
        <w:rPr>
          <w:rFonts w:ascii="Times New Roman" w:hAnsi="Times New Roman"/>
          <w:sz w:val="24"/>
          <w:szCs w:val="24"/>
        </w:rPr>
        <w:t xml:space="preserve"> внесення змін до рішення виконавчого комітету Білоцерківської міської ради від 12 липня 2016 року № 307 «Про</w:t>
      </w:r>
      <w:r w:rsidR="002F4641" w:rsidRPr="00C136D1">
        <w:rPr>
          <w:rFonts w:ascii="Times New Roman" w:hAnsi="Times New Roman"/>
          <w:sz w:val="24"/>
          <w:szCs w:val="24"/>
        </w:rPr>
        <w:t xml:space="preserve"> заборону розміщення об’єктів зовнішньої реклами в місті Білій Церкві»</w:t>
      </w:r>
      <w:r w:rsidR="00920082">
        <w:rPr>
          <w:rFonts w:ascii="Times New Roman" w:hAnsi="Times New Roman"/>
          <w:sz w:val="24"/>
          <w:szCs w:val="24"/>
        </w:rPr>
        <w:t xml:space="preserve">, </w:t>
      </w:r>
      <w:r w:rsidR="00657777" w:rsidRPr="000444D3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657777" w:rsidRPr="000444D3" w:rsidRDefault="00657777" w:rsidP="00F10BD7">
      <w:pPr>
        <w:tabs>
          <w:tab w:val="left" w:pos="180"/>
          <w:tab w:val="left" w:pos="72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F0383" w:rsidRDefault="00920082" w:rsidP="00F10BD7">
      <w:pPr>
        <w:pStyle w:val="a5"/>
        <w:numPr>
          <w:ilvl w:val="0"/>
          <w:numId w:val="3"/>
        </w:numPr>
        <w:tabs>
          <w:tab w:val="left" w:pos="180"/>
          <w:tab w:val="left" w:pos="72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71B23">
        <w:rPr>
          <w:rFonts w:ascii="Times New Roman" w:hAnsi="Times New Roman"/>
          <w:sz w:val="24"/>
          <w:szCs w:val="24"/>
        </w:rPr>
        <w:t>Відмовити в наданні дозволу на розміщення об’єкта зовнішньої реклами</w:t>
      </w:r>
      <w:r w:rsidR="002F4641" w:rsidRPr="00171B23">
        <w:rPr>
          <w:rFonts w:ascii="Times New Roman" w:hAnsi="Times New Roman"/>
          <w:sz w:val="24"/>
          <w:szCs w:val="24"/>
        </w:rPr>
        <w:t>,</w:t>
      </w:r>
      <w:r w:rsidR="004971C6" w:rsidRPr="00171B23">
        <w:rPr>
          <w:rFonts w:ascii="Times New Roman" w:hAnsi="Times New Roman"/>
          <w:sz w:val="24"/>
          <w:szCs w:val="24"/>
        </w:rPr>
        <w:t xml:space="preserve"> враховуючи статтю 73 Закону України «Про місцеве самоврядування</w:t>
      </w:r>
      <w:r w:rsidR="00171B23" w:rsidRPr="00171B23">
        <w:rPr>
          <w:rFonts w:ascii="Times New Roman" w:hAnsi="Times New Roman"/>
          <w:sz w:val="24"/>
          <w:szCs w:val="24"/>
        </w:rPr>
        <w:t xml:space="preserve"> в Україні</w:t>
      </w:r>
      <w:r w:rsidR="004971C6" w:rsidRPr="00171B23">
        <w:rPr>
          <w:rFonts w:ascii="Times New Roman" w:hAnsi="Times New Roman"/>
          <w:sz w:val="24"/>
          <w:szCs w:val="24"/>
        </w:rPr>
        <w:t>»,</w:t>
      </w:r>
      <w:r w:rsidR="002F4641" w:rsidRPr="00171B23">
        <w:rPr>
          <w:rFonts w:ascii="Times New Roman" w:hAnsi="Times New Roman"/>
          <w:sz w:val="24"/>
          <w:szCs w:val="24"/>
        </w:rPr>
        <w:t xml:space="preserve"> на підставі  п. 1, п. 3</w:t>
      </w:r>
      <w:r w:rsidRPr="00171B23">
        <w:rPr>
          <w:rFonts w:ascii="Times New Roman" w:hAnsi="Times New Roman"/>
          <w:sz w:val="24"/>
          <w:szCs w:val="24"/>
        </w:rPr>
        <w:t xml:space="preserve"> рішення Виконавчого комітету Білоцерківської міської ради від 12 липня 2016 року № 307 «Про заборону розміщення об’єктів зовнішньої реклами в місті Білій Церкві» </w:t>
      </w:r>
      <w:r w:rsidR="007F0383" w:rsidRPr="00171B23">
        <w:rPr>
          <w:rFonts w:ascii="Times New Roman" w:hAnsi="Times New Roman"/>
          <w:sz w:val="24"/>
          <w:szCs w:val="24"/>
        </w:rPr>
        <w:t xml:space="preserve">товариству з обмеженою відповідальністю «СПОЖИВЧИЙ ЦЕНТР» </w:t>
      </w:r>
      <w:r w:rsidR="00171B23">
        <w:rPr>
          <w:rFonts w:ascii="Times New Roman" w:hAnsi="Times New Roman"/>
          <w:sz w:val="24"/>
          <w:szCs w:val="24"/>
        </w:rPr>
        <w:t>:</w:t>
      </w:r>
    </w:p>
    <w:p w:rsidR="00171B23" w:rsidRPr="00171B23" w:rsidRDefault="00171B23" w:rsidP="00F10BD7">
      <w:pPr>
        <w:pStyle w:val="a5"/>
        <w:tabs>
          <w:tab w:val="left" w:pos="180"/>
          <w:tab w:val="left" w:pos="72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7F0383" w:rsidRPr="00162970" w:rsidRDefault="007F0383" w:rsidP="00F10BD7">
      <w:pPr>
        <w:tabs>
          <w:tab w:val="left" w:pos="180"/>
          <w:tab w:val="left" w:pos="72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162970">
        <w:rPr>
          <w:rFonts w:ascii="Times New Roman" w:hAnsi="Times New Roman"/>
          <w:sz w:val="24"/>
          <w:szCs w:val="24"/>
        </w:rPr>
        <w:t>1.1. двостороння виносна щитова конструкція (</w:t>
      </w:r>
      <w:r w:rsidR="00171B23">
        <w:rPr>
          <w:rFonts w:ascii="Times New Roman" w:hAnsi="Times New Roman"/>
          <w:sz w:val="24"/>
          <w:szCs w:val="24"/>
        </w:rPr>
        <w:t>ш</w:t>
      </w:r>
      <w:r w:rsidRPr="00162970">
        <w:rPr>
          <w:rFonts w:ascii="Times New Roman" w:hAnsi="Times New Roman"/>
          <w:sz w:val="24"/>
          <w:szCs w:val="24"/>
        </w:rPr>
        <w:t>тендер), розміром 1,15*0,62 м, загальною рекламною площею 1,42 кв.м, по вул. Леваневського, в районі будинку № 53–Г.</w:t>
      </w:r>
    </w:p>
    <w:p w:rsidR="007F0383" w:rsidRPr="00E54F9F" w:rsidRDefault="007F0383" w:rsidP="00F10BD7">
      <w:pPr>
        <w:pStyle w:val="a5"/>
        <w:tabs>
          <w:tab w:val="left" w:pos="180"/>
          <w:tab w:val="left" w:pos="72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7F0383" w:rsidRPr="007F0383" w:rsidRDefault="007F0383" w:rsidP="00F10BD7">
      <w:pPr>
        <w:tabs>
          <w:tab w:val="left" w:pos="0"/>
          <w:tab w:val="left" w:pos="18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7F0383">
        <w:rPr>
          <w:rFonts w:ascii="Times New Roman" w:hAnsi="Times New Roman"/>
          <w:sz w:val="24"/>
          <w:szCs w:val="24"/>
        </w:rPr>
        <w:t>2. Контроль за виконанням даного рішення покласти на заступника міського голови Бакун</w:t>
      </w:r>
      <w:r w:rsidR="00F10BD7" w:rsidRPr="00F10BD7">
        <w:rPr>
          <w:rFonts w:ascii="Times New Roman" w:hAnsi="Times New Roman"/>
          <w:sz w:val="24"/>
          <w:szCs w:val="24"/>
        </w:rPr>
        <w:t xml:space="preserve"> </w:t>
      </w:r>
      <w:r w:rsidR="00F10BD7" w:rsidRPr="007F0383">
        <w:rPr>
          <w:rFonts w:ascii="Times New Roman" w:hAnsi="Times New Roman"/>
          <w:sz w:val="24"/>
          <w:szCs w:val="24"/>
        </w:rPr>
        <w:t>О.</w:t>
      </w:r>
      <w:r w:rsidR="00F10BD7">
        <w:rPr>
          <w:rFonts w:ascii="Times New Roman" w:hAnsi="Times New Roman"/>
          <w:sz w:val="24"/>
          <w:szCs w:val="24"/>
        </w:rPr>
        <w:t>М</w:t>
      </w:r>
      <w:r w:rsidRPr="007F0383">
        <w:rPr>
          <w:rFonts w:ascii="Times New Roman" w:hAnsi="Times New Roman"/>
          <w:sz w:val="24"/>
          <w:szCs w:val="24"/>
        </w:rPr>
        <w:t>.</w:t>
      </w:r>
    </w:p>
    <w:p w:rsidR="007F0383" w:rsidRPr="007F0383" w:rsidRDefault="007F0383" w:rsidP="007F0383">
      <w:pPr>
        <w:pStyle w:val="a6"/>
        <w:spacing w:after="0"/>
        <w:ind w:left="0"/>
        <w:jc w:val="both"/>
      </w:pPr>
    </w:p>
    <w:p w:rsidR="00657777" w:rsidRPr="007F0383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6CE" w:rsidRPr="000444D3" w:rsidRDefault="00657777" w:rsidP="002D5967">
      <w:pPr>
        <w:jc w:val="both"/>
        <w:rPr>
          <w:rFonts w:ascii="Times New Roman" w:hAnsi="Times New Roman"/>
          <w:sz w:val="24"/>
          <w:szCs w:val="24"/>
        </w:rPr>
      </w:pPr>
      <w:r w:rsidRPr="000444D3">
        <w:rPr>
          <w:rFonts w:ascii="Times New Roman" w:hAnsi="Times New Roman"/>
          <w:sz w:val="24"/>
          <w:szCs w:val="24"/>
        </w:rPr>
        <w:t>Міський  голова                                                                                            Г. Дикий</w:t>
      </w:r>
    </w:p>
    <w:sectPr w:rsidR="001606CE" w:rsidRPr="000444D3" w:rsidSect="00F10B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7B325F9"/>
    <w:multiLevelType w:val="multilevel"/>
    <w:tmpl w:val="9F589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4B5D"/>
    <w:rsid w:val="00057D2B"/>
    <w:rsid w:val="000B2000"/>
    <w:rsid w:val="000C78AE"/>
    <w:rsid w:val="000E1BBE"/>
    <w:rsid w:val="000E2757"/>
    <w:rsid w:val="001347C7"/>
    <w:rsid w:val="001450F6"/>
    <w:rsid w:val="001606CE"/>
    <w:rsid w:val="00162970"/>
    <w:rsid w:val="00171B23"/>
    <w:rsid w:val="001876A7"/>
    <w:rsid w:val="001D469B"/>
    <w:rsid w:val="00220E44"/>
    <w:rsid w:val="00241F28"/>
    <w:rsid w:val="002438E6"/>
    <w:rsid w:val="002D5967"/>
    <w:rsid w:val="002F4641"/>
    <w:rsid w:val="003411B1"/>
    <w:rsid w:val="00391F7A"/>
    <w:rsid w:val="0039533B"/>
    <w:rsid w:val="003F7F49"/>
    <w:rsid w:val="004010DB"/>
    <w:rsid w:val="00427ABA"/>
    <w:rsid w:val="004530C7"/>
    <w:rsid w:val="0047009E"/>
    <w:rsid w:val="00486D7E"/>
    <w:rsid w:val="004971C6"/>
    <w:rsid w:val="004B4A26"/>
    <w:rsid w:val="004E4131"/>
    <w:rsid w:val="004F0817"/>
    <w:rsid w:val="0050378D"/>
    <w:rsid w:val="0056301D"/>
    <w:rsid w:val="00592F8F"/>
    <w:rsid w:val="005A751A"/>
    <w:rsid w:val="005D3D2F"/>
    <w:rsid w:val="005E7AE8"/>
    <w:rsid w:val="00600A45"/>
    <w:rsid w:val="00642D91"/>
    <w:rsid w:val="00657777"/>
    <w:rsid w:val="00681501"/>
    <w:rsid w:val="006A426C"/>
    <w:rsid w:val="006F1990"/>
    <w:rsid w:val="007E6C6C"/>
    <w:rsid w:val="007F0383"/>
    <w:rsid w:val="008305AC"/>
    <w:rsid w:val="00837EF0"/>
    <w:rsid w:val="0084531A"/>
    <w:rsid w:val="0087313D"/>
    <w:rsid w:val="008E099B"/>
    <w:rsid w:val="00920082"/>
    <w:rsid w:val="009960E2"/>
    <w:rsid w:val="009B6209"/>
    <w:rsid w:val="009C61E0"/>
    <w:rsid w:val="009E5C21"/>
    <w:rsid w:val="00A160ED"/>
    <w:rsid w:val="00A338AE"/>
    <w:rsid w:val="00A90900"/>
    <w:rsid w:val="00B8160E"/>
    <w:rsid w:val="00BB0817"/>
    <w:rsid w:val="00BB17FB"/>
    <w:rsid w:val="00BF7995"/>
    <w:rsid w:val="00C32846"/>
    <w:rsid w:val="00C518C8"/>
    <w:rsid w:val="00C857D0"/>
    <w:rsid w:val="00C90B62"/>
    <w:rsid w:val="00CA7D7B"/>
    <w:rsid w:val="00CB0FD7"/>
    <w:rsid w:val="00CF6E6D"/>
    <w:rsid w:val="00D15633"/>
    <w:rsid w:val="00D52714"/>
    <w:rsid w:val="00D53ABC"/>
    <w:rsid w:val="00DE44B2"/>
    <w:rsid w:val="00E27F22"/>
    <w:rsid w:val="00E32CF1"/>
    <w:rsid w:val="00E54F9F"/>
    <w:rsid w:val="00F103A4"/>
    <w:rsid w:val="00F10BD7"/>
    <w:rsid w:val="00F344DF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2BC8"/>
  <w15:docId w15:val="{462B6711-31CC-4060-867F-991EE954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858BA-2727-47F8-BF0C-AF477447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1345</Words>
  <Characters>768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Загальний відділ БМР</cp:lastModifiedBy>
  <cp:revision>3</cp:revision>
  <cp:lastPrinted>2017-09-14T07:40:00Z</cp:lastPrinted>
  <dcterms:created xsi:type="dcterms:W3CDTF">2018-01-18T10:39:00Z</dcterms:created>
  <dcterms:modified xsi:type="dcterms:W3CDTF">2018-01-18T10:40:00Z</dcterms:modified>
</cp:coreProperties>
</file>