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0D" w:rsidRDefault="00335D0D" w:rsidP="00E06111"/>
    <w:p w:rsidR="00335D0D" w:rsidRDefault="00335D0D" w:rsidP="00E06111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86953240" r:id="rId6"/>
        </w:pict>
      </w:r>
    </w:p>
    <w:p w:rsidR="00335D0D" w:rsidRDefault="00335D0D" w:rsidP="00E06111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335D0D" w:rsidRDefault="00335D0D" w:rsidP="00E06111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35D0D" w:rsidRDefault="00335D0D" w:rsidP="00E06111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35D0D" w:rsidRDefault="00335D0D" w:rsidP="00E06111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35D0D" w:rsidRDefault="00335D0D" w:rsidP="00E06111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335D0D" w:rsidRDefault="00335D0D" w:rsidP="00E06111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35D0D" w:rsidRPr="00E06111" w:rsidRDefault="00335D0D" w:rsidP="00E06111">
      <w:pPr>
        <w:rPr>
          <w:rFonts w:ascii="Times New Roman" w:hAnsi="Times New Roman"/>
          <w:sz w:val="24"/>
          <w:szCs w:val="24"/>
        </w:rPr>
      </w:pPr>
      <w:r w:rsidRPr="00E06111">
        <w:rPr>
          <w:rFonts w:ascii="Times New Roman" w:hAnsi="Times New Roman"/>
          <w:sz w:val="24"/>
          <w:szCs w:val="24"/>
        </w:rPr>
        <w:t>від 27 квітня 2018 року                                                                                № 21</w:t>
      </w:r>
      <w:r w:rsidRPr="00E06111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E06111">
        <w:rPr>
          <w:rFonts w:ascii="Times New Roman" w:hAnsi="Times New Roman"/>
          <w:sz w:val="24"/>
          <w:szCs w:val="24"/>
        </w:rPr>
        <w:t>-50-</w:t>
      </w:r>
      <w:r w:rsidRPr="00E06111">
        <w:rPr>
          <w:rFonts w:ascii="Times New Roman" w:hAnsi="Times New Roman"/>
          <w:sz w:val="24"/>
          <w:szCs w:val="24"/>
          <w:lang w:val="en-US"/>
        </w:rPr>
        <w:t>VII</w:t>
      </w:r>
    </w:p>
    <w:p w:rsidR="00335D0D" w:rsidRDefault="00335D0D" w:rsidP="00004241">
      <w:pPr>
        <w:pStyle w:val="a"/>
        <w:spacing w:before="0" w:after="0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335D0D" w:rsidRDefault="00335D0D" w:rsidP="00BB235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35D0D" w:rsidRDefault="00335D0D" w:rsidP="00BB235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35D0D" w:rsidRDefault="00335D0D" w:rsidP="00BB235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встановлення рівня рентабельності</w:t>
      </w:r>
    </w:p>
    <w:p w:rsidR="00335D0D" w:rsidRDefault="00335D0D" w:rsidP="00BB235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роботи з утримання об’єктів благоустрою</w:t>
      </w:r>
    </w:p>
    <w:p w:rsidR="00335D0D" w:rsidRDefault="00335D0D" w:rsidP="00BB235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міста Біла Церква</w:t>
      </w:r>
    </w:p>
    <w:p w:rsidR="00335D0D" w:rsidRDefault="00335D0D" w:rsidP="00BB2351">
      <w:pPr>
        <w:rPr>
          <w:rFonts w:ascii="Times New Roman" w:hAnsi="Times New Roman"/>
          <w:sz w:val="24"/>
          <w:szCs w:val="24"/>
          <w:lang w:val="uk-UA"/>
        </w:rPr>
      </w:pPr>
    </w:p>
    <w:p w:rsidR="00335D0D" w:rsidRDefault="00335D0D" w:rsidP="00BB2351">
      <w:pPr>
        <w:rPr>
          <w:rFonts w:ascii="Times New Roman" w:hAnsi="Times New Roman"/>
          <w:sz w:val="24"/>
          <w:szCs w:val="24"/>
          <w:lang w:val="uk-UA"/>
        </w:rPr>
      </w:pPr>
    </w:p>
    <w:p w:rsidR="00335D0D" w:rsidRDefault="00335D0D" w:rsidP="00BB235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293676">
        <w:rPr>
          <w:rFonts w:ascii="Times New Roman" w:hAnsi="Times New Roman"/>
          <w:sz w:val="24"/>
          <w:szCs w:val="24"/>
          <w:lang w:val="uk-UA"/>
        </w:rPr>
        <w:t xml:space="preserve">       Розглянувши звернення постійної комісії з питань </w:t>
      </w:r>
      <w:r w:rsidRPr="00293676">
        <w:rPr>
          <w:rFonts w:ascii="Times New Roman" w:hAnsi="Times New Roman"/>
          <w:sz w:val="24"/>
          <w:szCs w:val="24"/>
          <w:lang w:val="uk-UA" w:eastAsia="ar-SA"/>
        </w:rPr>
        <w:t xml:space="preserve">житлової політики, комунального господарства, транспорту і зв’язку, природокористування, охорони довкілля та енергозбереження </w:t>
      </w:r>
      <w:r w:rsidRPr="00293676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lang w:val="uk-UA"/>
        </w:rPr>
        <w:t xml:space="preserve"> 13 квітня </w:t>
      </w:r>
      <w:r w:rsidRPr="00293676">
        <w:rPr>
          <w:rFonts w:ascii="Times New Roman" w:hAnsi="Times New Roman"/>
          <w:sz w:val="24"/>
          <w:szCs w:val="24"/>
          <w:lang w:val="uk-UA"/>
        </w:rPr>
        <w:t xml:space="preserve">2018 року  № </w:t>
      </w:r>
      <w:r>
        <w:rPr>
          <w:rFonts w:ascii="Times New Roman" w:hAnsi="Times New Roman"/>
          <w:sz w:val="24"/>
          <w:szCs w:val="24"/>
          <w:lang w:val="uk-UA"/>
        </w:rPr>
        <w:t>148/2-17</w:t>
      </w:r>
      <w:r w:rsidRPr="00293676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відповідно до ст.ст. 10, 13, 15 Закону України «Про благоустрій населених пунктів», п. 31, ч.1 ст. 26, ч. 5 ст. 60 Закону України «Про місцеве самоврядування в Україні», п.п. 2.2, 4.1 Порядку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житлово-комунального господарства від 23.09.2003 р. № 154,  п. 7 Методичних рекомендацій з визначення вартості робіт  з  утримання об’єктів зовнішнього освітлення населених пунктів, затверджених Наказом  Міністерства з питань житлово-комунального господарства  України  від  25.02.2009 р. № 45, міська рада вирішила:</w:t>
      </w:r>
    </w:p>
    <w:p w:rsidR="00335D0D" w:rsidRDefault="00335D0D" w:rsidP="00BB235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5D0D" w:rsidRPr="00BB2351" w:rsidRDefault="00335D0D" w:rsidP="00BB2351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Встановити  комунальному підприємству Білоцерківської міської ради «Муніципальне шляхово-експлуатаційне управління» рівень рентабельності  на роботи з утримання об’єктів благоустрою  у розмірі 11,9 відсотків повної планової собівартості робіт.</w:t>
      </w:r>
    </w:p>
    <w:p w:rsidR="00335D0D" w:rsidRPr="006C22D3" w:rsidRDefault="00335D0D" w:rsidP="006C22D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C22D3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 постійну комісію </w:t>
      </w:r>
      <w:r w:rsidRPr="006C22D3">
        <w:rPr>
          <w:rFonts w:ascii="Times New Roman" w:hAnsi="Times New Roman"/>
          <w:sz w:val="24"/>
          <w:szCs w:val="24"/>
          <w:lang w:val="uk-UA" w:eastAsia="ar-SA"/>
        </w:rPr>
        <w:t>з питань житлової політики, комунального господарства, транспорту і зв’язку, природокористування, охорони довкілля та енергозбереження</w:t>
      </w:r>
      <w:r w:rsidRPr="006C22D3">
        <w:rPr>
          <w:rFonts w:ascii="Times New Roman" w:hAnsi="Times New Roman"/>
          <w:sz w:val="24"/>
          <w:szCs w:val="24"/>
          <w:lang w:val="uk-UA"/>
        </w:rPr>
        <w:t>.</w:t>
      </w:r>
    </w:p>
    <w:p w:rsidR="00335D0D" w:rsidRDefault="00335D0D" w:rsidP="00BB2351">
      <w:pPr>
        <w:rPr>
          <w:rFonts w:ascii="Times New Roman" w:hAnsi="Times New Roman"/>
          <w:sz w:val="24"/>
          <w:szCs w:val="24"/>
          <w:lang w:val="uk-UA"/>
        </w:rPr>
      </w:pPr>
    </w:p>
    <w:p w:rsidR="00335D0D" w:rsidRDefault="00335D0D" w:rsidP="00BB2351">
      <w:pPr>
        <w:rPr>
          <w:rFonts w:ascii="Times New Roman" w:hAnsi="Times New Roman"/>
          <w:sz w:val="24"/>
          <w:szCs w:val="24"/>
        </w:rPr>
      </w:pPr>
    </w:p>
    <w:p w:rsidR="00335D0D" w:rsidRPr="00C84B75" w:rsidRDefault="00335D0D" w:rsidP="00EF624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Міський голова                                                                Г. Дикий </w:t>
      </w:r>
    </w:p>
    <w:p w:rsidR="00335D0D" w:rsidRPr="00EF6243" w:rsidRDefault="00335D0D" w:rsidP="00EF6243">
      <w:pPr>
        <w:rPr>
          <w:rFonts w:ascii="Times New Roman" w:hAnsi="Times New Roman"/>
          <w:sz w:val="24"/>
          <w:szCs w:val="24"/>
          <w:lang w:val="uk-UA"/>
        </w:rPr>
      </w:pPr>
    </w:p>
    <w:p w:rsidR="00335D0D" w:rsidRPr="00EF6243" w:rsidRDefault="00335D0D" w:rsidP="00EF6243">
      <w:pPr>
        <w:rPr>
          <w:rFonts w:ascii="Times New Roman" w:hAnsi="Times New Roman"/>
          <w:sz w:val="24"/>
          <w:szCs w:val="24"/>
          <w:lang w:val="uk-UA"/>
        </w:rPr>
      </w:pPr>
    </w:p>
    <w:p w:rsidR="00335D0D" w:rsidRDefault="00335D0D" w:rsidP="00EF6243">
      <w:pPr>
        <w:rPr>
          <w:rFonts w:ascii="Times New Roman" w:hAnsi="Times New Roman"/>
          <w:sz w:val="18"/>
          <w:szCs w:val="18"/>
        </w:rPr>
      </w:pPr>
    </w:p>
    <w:sectPr w:rsidR="00335D0D" w:rsidSect="00E568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6B9A"/>
    <w:multiLevelType w:val="hybridMultilevel"/>
    <w:tmpl w:val="98EE7EB4"/>
    <w:lvl w:ilvl="0" w:tplc="59BAB3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22E46EA"/>
    <w:multiLevelType w:val="multilevel"/>
    <w:tmpl w:val="BF7809D6"/>
    <w:lvl w:ilvl="0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9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83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11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758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370"/>
    <w:rsid w:val="00004241"/>
    <w:rsid w:val="00026C15"/>
    <w:rsid w:val="000B3713"/>
    <w:rsid w:val="000D0179"/>
    <w:rsid w:val="001F63CF"/>
    <w:rsid w:val="002039A5"/>
    <w:rsid w:val="00260F10"/>
    <w:rsid w:val="00293676"/>
    <w:rsid w:val="002F1B9B"/>
    <w:rsid w:val="00335D0D"/>
    <w:rsid w:val="00353567"/>
    <w:rsid w:val="00444612"/>
    <w:rsid w:val="004948AE"/>
    <w:rsid w:val="004A390A"/>
    <w:rsid w:val="00543F73"/>
    <w:rsid w:val="00555DC8"/>
    <w:rsid w:val="00593B3B"/>
    <w:rsid w:val="005C5C00"/>
    <w:rsid w:val="005D6B1C"/>
    <w:rsid w:val="005E0370"/>
    <w:rsid w:val="005F07DD"/>
    <w:rsid w:val="005F5547"/>
    <w:rsid w:val="006C22D3"/>
    <w:rsid w:val="00735131"/>
    <w:rsid w:val="00752D6D"/>
    <w:rsid w:val="007812E4"/>
    <w:rsid w:val="007A6D15"/>
    <w:rsid w:val="007E2696"/>
    <w:rsid w:val="007F7283"/>
    <w:rsid w:val="00802DBC"/>
    <w:rsid w:val="00810B53"/>
    <w:rsid w:val="00823EF5"/>
    <w:rsid w:val="00896523"/>
    <w:rsid w:val="008A2D12"/>
    <w:rsid w:val="008B42C3"/>
    <w:rsid w:val="00915254"/>
    <w:rsid w:val="0093758A"/>
    <w:rsid w:val="00952301"/>
    <w:rsid w:val="00996FE2"/>
    <w:rsid w:val="009B4BB8"/>
    <w:rsid w:val="009E7D35"/>
    <w:rsid w:val="00B20AC1"/>
    <w:rsid w:val="00BB2351"/>
    <w:rsid w:val="00C84B75"/>
    <w:rsid w:val="00D50CE6"/>
    <w:rsid w:val="00DA725A"/>
    <w:rsid w:val="00DC34E2"/>
    <w:rsid w:val="00DD10F0"/>
    <w:rsid w:val="00DD50C4"/>
    <w:rsid w:val="00DE2593"/>
    <w:rsid w:val="00E06111"/>
    <w:rsid w:val="00E43F74"/>
    <w:rsid w:val="00E5681A"/>
    <w:rsid w:val="00EA70D8"/>
    <w:rsid w:val="00ED4AC8"/>
    <w:rsid w:val="00EF6243"/>
    <w:rsid w:val="00FA08F5"/>
    <w:rsid w:val="00FD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51"/>
    <w:pPr>
      <w:spacing w:after="160" w:line="25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2351"/>
    <w:pPr>
      <w:ind w:left="720"/>
      <w:contextualSpacing/>
    </w:pPr>
  </w:style>
  <w:style w:type="paragraph" w:customStyle="1" w:styleId="a">
    <w:name w:val="Стиль"/>
    <w:basedOn w:val="Normal"/>
    <w:next w:val="Title"/>
    <w:link w:val="a0"/>
    <w:uiPriority w:val="99"/>
    <w:rsid w:val="00293676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0">
    <w:name w:val="Название Знак"/>
    <w:link w:val="a"/>
    <w:uiPriority w:val="99"/>
    <w:locked/>
    <w:rsid w:val="00293676"/>
    <w:rPr>
      <w:rFonts w:ascii="Arial" w:hAnsi="Arial"/>
      <w:b/>
      <w:kern w:val="28"/>
      <w:sz w:val="3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293676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93676"/>
    <w:rPr>
      <w:rFonts w:ascii="Cambria" w:hAnsi="Cambria" w:cs="Times New Roman"/>
      <w:spacing w:val="-10"/>
      <w:kern w:val="28"/>
      <w:sz w:val="56"/>
      <w:szCs w:val="56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0D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179"/>
    <w:rPr>
      <w:rFonts w:ascii="Segoe UI" w:hAnsi="Segoe UI" w:cs="Segoe UI"/>
      <w:sz w:val="18"/>
      <w:szCs w:val="18"/>
      <w:lang w:val="ru-RU"/>
    </w:rPr>
  </w:style>
  <w:style w:type="paragraph" w:customStyle="1" w:styleId="1">
    <w:name w:val="Без интервала1"/>
    <w:uiPriority w:val="99"/>
    <w:rsid w:val="007A6D15"/>
    <w:pPr>
      <w:ind w:firstLine="851"/>
      <w:jc w:val="both"/>
    </w:pPr>
    <w:rPr>
      <w:rFonts w:ascii="Times New Roman" w:eastAsia="Times New Roman" w:hAnsi="Times New Roman"/>
      <w:sz w:val="24"/>
      <w:lang w:val="ru-RU"/>
    </w:rPr>
  </w:style>
  <w:style w:type="paragraph" w:customStyle="1" w:styleId="NoSpacing1">
    <w:name w:val="No Spacing1"/>
    <w:uiPriority w:val="99"/>
    <w:rsid w:val="007A6D15"/>
    <w:rPr>
      <w:rFonts w:eastAsia="Times New Roman"/>
      <w:lang w:val="uk-UA" w:eastAsia="uk-UA"/>
    </w:rPr>
  </w:style>
  <w:style w:type="paragraph" w:styleId="List">
    <w:name w:val="List"/>
    <w:basedOn w:val="Normal"/>
    <w:uiPriority w:val="99"/>
    <w:rsid w:val="007A6D1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2">
    <w:name w:val="List 2"/>
    <w:basedOn w:val="Normal"/>
    <w:uiPriority w:val="99"/>
    <w:semiHidden/>
    <w:rsid w:val="008B42C3"/>
    <w:pPr>
      <w:ind w:left="566" w:hanging="283"/>
      <w:contextualSpacing/>
    </w:pPr>
  </w:style>
  <w:style w:type="paragraph" w:styleId="NoSpacing">
    <w:name w:val="No Spacing"/>
    <w:uiPriority w:val="99"/>
    <w:qFormat/>
    <w:rsid w:val="008B42C3"/>
    <w:rPr>
      <w:rFonts w:eastAsia="Times New Roman"/>
      <w:lang w:val="ru-RU" w:eastAsia="ru-RU"/>
    </w:rPr>
  </w:style>
  <w:style w:type="paragraph" w:customStyle="1" w:styleId="a1">
    <w:name w:val="Знак Знак Знак Знак Знак Знак Знак Знак Знак Знак Знак Знак"/>
    <w:basedOn w:val="Normal"/>
    <w:uiPriority w:val="99"/>
    <w:rsid w:val="005F07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E06111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06111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1</Pages>
  <Words>265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user01</cp:lastModifiedBy>
  <cp:revision>40</cp:revision>
  <cp:lastPrinted>2018-05-04T12:34:00Z</cp:lastPrinted>
  <dcterms:created xsi:type="dcterms:W3CDTF">2018-03-20T20:12:00Z</dcterms:created>
  <dcterms:modified xsi:type="dcterms:W3CDTF">2018-05-04T12:34:00Z</dcterms:modified>
</cp:coreProperties>
</file>