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FF" w:rsidRDefault="001B1EFF" w:rsidP="00B8650E"/>
    <w:p w:rsidR="001B1EFF" w:rsidRDefault="001B1EFF" w:rsidP="00B8650E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86853499" r:id="rId6"/>
        </w:pict>
      </w:r>
    </w:p>
    <w:p w:rsidR="001B1EFF" w:rsidRDefault="001B1EFF" w:rsidP="00B8650E">
      <w:pPr>
        <w:pStyle w:val="PlainText"/>
        <w:jc w:val="center"/>
        <w:rPr>
          <w:rFonts w:ascii="Times New Roman" w:hAnsi="Times New Roman"/>
          <w:sz w:val="36"/>
          <w:szCs w:val="36"/>
        </w:rPr>
      </w:pPr>
    </w:p>
    <w:p w:rsidR="001B1EFF" w:rsidRDefault="001B1EFF" w:rsidP="00B8650E">
      <w:pPr>
        <w:pStyle w:val="PlainText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B1EFF" w:rsidRDefault="001B1EFF" w:rsidP="00B8650E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B1EFF" w:rsidRDefault="001B1EFF" w:rsidP="00B8650E">
      <w:pPr>
        <w:pStyle w:val="PlainText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B1EFF" w:rsidRDefault="001B1EFF" w:rsidP="00B8650E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1B1EFF" w:rsidRDefault="001B1EFF" w:rsidP="00B8650E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B1EFF" w:rsidRPr="00082F0F" w:rsidRDefault="001B1EFF" w:rsidP="00B8650E">
      <w:pPr>
        <w:rPr>
          <w:rFonts w:ascii="Times New Roman" w:hAnsi="Times New Roman"/>
          <w:sz w:val="24"/>
          <w:szCs w:val="24"/>
          <w:lang w:val="ru-RU"/>
        </w:rPr>
      </w:pPr>
      <w:r w:rsidRPr="00082F0F">
        <w:rPr>
          <w:rFonts w:ascii="Times New Roman" w:hAnsi="Times New Roman"/>
          <w:sz w:val="24"/>
          <w:szCs w:val="24"/>
        </w:rPr>
        <w:t>від 27 квітня 2018 року                                                                                № 2178-50-</w:t>
      </w:r>
      <w:r w:rsidRPr="00082F0F">
        <w:rPr>
          <w:rFonts w:ascii="Times New Roman" w:hAnsi="Times New Roman"/>
          <w:sz w:val="24"/>
          <w:szCs w:val="24"/>
          <w:lang w:val="en-US"/>
        </w:rPr>
        <w:t>VII</w:t>
      </w:r>
    </w:p>
    <w:p w:rsidR="001B1EFF" w:rsidRPr="00082F0F" w:rsidRDefault="001B1EFF" w:rsidP="00B8650E">
      <w:pPr>
        <w:pStyle w:val="10"/>
        <w:keepNext/>
        <w:keepLines/>
        <w:shd w:val="clear" w:color="auto" w:fill="auto"/>
        <w:tabs>
          <w:tab w:val="left" w:pos="362"/>
        </w:tabs>
        <w:spacing w:after="0" w:line="280" w:lineRule="exact"/>
        <w:ind w:right="6158"/>
        <w:rPr>
          <w:rStyle w:val="3"/>
          <w:b w:val="0"/>
          <w:bCs w:val="0"/>
          <w:color w:val="000000"/>
          <w:sz w:val="24"/>
          <w:szCs w:val="24"/>
          <w:lang w:val="ru-RU"/>
        </w:rPr>
      </w:pPr>
    </w:p>
    <w:p w:rsidR="001B1EFF" w:rsidRPr="00082F0F" w:rsidRDefault="001B1EFF" w:rsidP="00B8650E">
      <w:pPr>
        <w:pStyle w:val="10"/>
        <w:keepNext/>
        <w:keepLines/>
        <w:shd w:val="clear" w:color="auto" w:fill="auto"/>
        <w:tabs>
          <w:tab w:val="left" w:pos="362"/>
        </w:tabs>
        <w:spacing w:after="0" w:line="280" w:lineRule="exact"/>
        <w:ind w:right="6158"/>
        <w:rPr>
          <w:rStyle w:val="3"/>
          <w:b w:val="0"/>
          <w:bCs w:val="0"/>
          <w:color w:val="000000"/>
          <w:sz w:val="24"/>
          <w:szCs w:val="24"/>
          <w:lang w:val="ru-RU"/>
        </w:rPr>
      </w:pPr>
    </w:p>
    <w:p w:rsidR="001B1EFF" w:rsidRDefault="001B1EFF" w:rsidP="002A0F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CC">
        <w:rPr>
          <w:rFonts w:ascii="Times New Roman" w:hAnsi="Times New Roman"/>
          <w:sz w:val="24"/>
          <w:szCs w:val="24"/>
        </w:rPr>
        <w:t>Про внесення змін</w:t>
      </w:r>
      <w:r>
        <w:rPr>
          <w:rFonts w:ascii="Times New Roman" w:hAnsi="Times New Roman"/>
          <w:sz w:val="24"/>
          <w:szCs w:val="24"/>
        </w:rPr>
        <w:t xml:space="preserve"> в додаток</w:t>
      </w:r>
      <w:r w:rsidRPr="002A0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рішення Білоцерківської </w:t>
      </w:r>
    </w:p>
    <w:p w:rsidR="001B1EFF" w:rsidRPr="00F91813" w:rsidRDefault="001B1EFF" w:rsidP="00D667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міської ради від 26 січня 2017 року № 444-24-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F91813">
        <w:rPr>
          <w:rFonts w:ascii="Times New Roman" w:hAnsi="Times New Roman"/>
          <w:sz w:val="24"/>
          <w:szCs w:val="24"/>
        </w:rPr>
        <w:t xml:space="preserve"> </w:t>
      </w:r>
    </w:p>
    <w:p w:rsidR="001B1EFF" w:rsidRDefault="001B1EFF" w:rsidP="00D667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«Про затвердження списку присяжних»</w:t>
      </w:r>
    </w:p>
    <w:p w:rsidR="001B1EFF" w:rsidRPr="00F91813" w:rsidRDefault="001B1EFF" w:rsidP="009E0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EFF" w:rsidRDefault="001B1EFF" w:rsidP="009E0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E0637">
        <w:rPr>
          <w:rFonts w:ascii="Times New Roman" w:hAnsi="Times New Roman"/>
          <w:sz w:val="24"/>
          <w:szCs w:val="24"/>
        </w:rPr>
        <w:t xml:space="preserve">Розглянувши </w:t>
      </w:r>
      <w:r>
        <w:rPr>
          <w:rFonts w:ascii="Times New Roman" w:hAnsi="Times New Roman"/>
          <w:sz w:val="24"/>
          <w:szCs w:val="24"/>
        </w:rPr>
        <w:t>подання міського голови Дикого Г.А.</w:t>
      </w:r>
      <w:r>
        <w:rPr>
          <w:rFonts w:ascii="Times New Roman" w:hAnsi="Times New Roman"/>
          <w:sz w:val="24"/>
        </w:rPr>
        <w:t xml:space="preserve">, відповідно до </w:t>
      </w:r>
      <w:r>
        <w:rPr>
          <w:rFonts w:ascii="Times New Roman" w:hAnsi="Times New Roman"/>
          <w:sz w:val="24"/>
          <w:szCs w:val="24"/>
        </w:rPr>
        <w:t xml:space="preserve">ст. 25, 59 Закону України «Про місцеве самоврядування в Україні», Закону України «Про судоустрій і статус суддів» та на підставі </w:t>
      </w:r>
      <w:r w:rsidRPr="009E0637">
        <w:rPr>
          <w:rFonts w:ascii="Times New Roman" w:hAnsi="Times New Roman"/>
          <w:sz w:val="24"/>
          <w:szCs w:val="24"/>
        </w:rPr>
        <w:t>заяв</w:t>
      </w:r>
      <w:r>
        <w:rPr>
          <w:rFonts w:ascii="Times New Roman" w:hAnsi="Times New Roman"/>
          <w:sz w:val="24"/>
          <w:szCs w:val="24"/>
        </w:rPr>
        <w:t>и</w:t>
      </w:r>
      <w:r w:rsidRPr="009E0637">
        <w:rPr>
          <w:rFonts w:ascii="Times New Roman" w:hAnsi="Times New Roman"/>
          <w:sz w:val="24"/>
          <w:szCs w:val="24"/>
        </w:rPr>
        <w:t xml:space="preserve"> громадянина Одарчен</w:t>
      </w:r>
      <w:r>
        <w:rPr>
          <w:rFonts w:ascii="Times New Roman" w:hAnsi="Times New Roman"/>
          <w:sz w:val="24"/>
          <w:szCs w:val="24"/>
        </w:rPr>
        <w:t>ко Руслана Пантелейовича від 15</w:t>
      </w:r>
      <w:r w:rsidRPr="009E06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березня</w:t>
      </w:r>
      <w:r w:rsidRPr="009E0637">
        <w:rPr>
          <w:rFonts w:ascii="Times New Roman" w:hAnsi="Times New Roman"/>
          <w:sz w:val="24"/>
          <w:szCs w:val="24"/>
        </w:rPr>
        <w:t xml:space="preserve"> 2018 року про виключення його зі списку присяжних Білоцерківського міськрайонного суду Київської області</w:t>
      </w:r>
      <w:r>
        <w:rPr>
          <w:rFonts w:ascii="Times New Roman" w:hAnsi="Times New Roman"/>
          <w:sz w:val="24"/>
          <w:szCs w:val="24"/>
        </w:rPr>
        <w:t>, міська рада вирішила:</w:t>
      </w:r>
    </w:p>
    <w:p w:rsidR="001B1EFF" w:rsidRDefault="001B1EFF" w:rsidP="00E33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EFF" w:rsidRDefault="001B1EFF" w:rsidP="00E33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Внести зміни в додаток до рішення Білоцерківської міської ради від 26 січня 2017 року № 444-24-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«Про затвердження списку присяжних», а саме виключити зі списку </w:t>
      </w:r>
      <w:r w:rsidRPr="009E0637">
        <w:rPr>
          <w:rFonts w:ascii="Times New Roman" w:hAnsi="Times New Roman"/>
          <w:sz w:val="24"/>
          <w:szCs w:val="24"/>
        </w:rPr>
        <w:t>присяжних Білоцерківського міськрайонного суду Київської област</w:t>
      </w:r>
      <w:r>
        <w:rPr>
          <w:rFonts w:ascii="Times New Roman" w:hAnsi="Times New Roman"/>
          <w:sz w:val="24"/>
          <w:szCs w:val="24"/>
        </w:rPr>
        <w:t xml:space="preserve">і </w:t>
      </w:r>
      <w:r w:rsidRPr="009E0637">
        <w:rPr>
          <w:rFonts w:ascii="Times New Roman" w:hAnsi="Times New Roman"/>
          <w:sz w:val="24"/>
          <w:szCs w:val="24"/>
        </w:rPr>
        <w:t>Одарченко Руслана Пантелейовича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679F">
        <w:rPr>
          <w:rFonts w:ascii="Times New Roman" w:hAnsi="Times New Roman"/>
          <w:sz w:val="24"/>
          <w:szCs w:val="24"/>
        </w:rPr>
        <w:t>контролера ПАТ «Київобленерго»</w:t>
      </w:r>
      <w:r>
        <w:rPr>
          <w:rFonts w:ascii="Times New Roman" w:hAnsi="Times New Roman"/>
          <w:sz w:val="24"/>
          <w:szCs w:val="24"/>
        </w:rPr>
        <w:t>.</w:t>
      </w:r>
    </w:p>
    <w:p w:rsidR="001B1EFF" w:rsidRPr="00E334D7" w:rsidRDefault="001B1EFF" w:rsidP="00E33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Контроль за виконанням цього рішення покласти на постійну комісію з</w:t>
      </w:r>
      <w:r w:rsidRPr="00EA5C41">
        <w:rPr>
          <w:rFonts w:ascii="Times New Roman" w:hAnsi="Times New Roman"/>
          <w:sz w:val="24"/>
        </w:rPr>
        <w:t xml:space="preserve">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  <w:r>
        <w:rPr>
          <w:rFonts w:ascii="Times New Roman" w:hAnsi="Times New Roman"/>
          <w:sz w:val="24"/>
        </w:rPr>
        <w:t>.</w:t>
      </w:r>
    </w:p>
    <w:p w:rsidR="001B1EFF" w:rsidRDefault="001B1EFF" w:rsidP="002A0FCC">
      <w:pPr>
        <w:rPr>
          <w:rFonts w:ascii="Times New Roman" w:hAnsi="Times New Roman"/>
          <w:sz w:val="24"/>
          <w:szCs w:val="24"/>
        </w:rPr>
      </w:pPr>
    </w:p>
    <w:p w:rsidR="001B1EFF" w:rsidRPr="002A0FCC" w:rsidRDefault="001B1EFF" w:rsidP="002A0FCC">
      <w:pPr>
        <w:rPr>
          <w:rFonts w:ascii="Times New Roman" w:hAnsi="Times New Roman"/>
          <w:sz w:val="24"/>
          <w:szCs w:val="24"/>
        </w:rPr>
      </w:pPr>
    </w:p>
    <w:p w:rsidR="001B1EFF" w:rsidRDefault="001B1EFF" w:rsidP="002A0FC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 Дикий</w:t>
      </w:r>
    </w:p>
    <w:p w:rsidR="001B1EFF" w:rsidRDefault="001B1EFF" w:rsidP="002A0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EFF" w:rsidRDefault="001B1EFF" w:rsidP="002A0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EFF" w:rsidRDefault="001B1EFF" w:rsidP="002A0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EFF" w:rsidRDefault="001B1EFF" w:rsidP="002A0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EFF" w:rsidRDefault="001B1EFF" w:rsidP="002A0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EFF" w:rsidRDefault="001B1EFF" w:rsidP="002A0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EFF" w:rsidRDefault="001B1EFF" w:rsidP="002A0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EFF" w:rsidRDefault="001B1EFF" w:rsidP="002A0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EFF" w:rsidRDefault="001B1EFF" w:rsidP="002A0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EFF" w:rsidRDefault="001B1EFF" w:rsidP="002A0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EFF" w:rsidRDefault="001B1EFF" w:rsidP="002A0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EFF" w:rsidRDefault="001B1EFF" w:rsidP="002A0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EFF" w:rsidRDefault="001B1EFF" w:rsidP="002A0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EFF" w:rsidRDefault="001B1EFF" w:rsidP="002A0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EFF" w:rsidRPr="002A0FCC" w:rsidRDefault="001B1EFF" w:rsidP="002A0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1EFF" w:rsidRPr="002A0FCC" w:rsidSect="000918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10B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48A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04E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2C01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8A0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102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521B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2B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826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CAB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E9F"/>
    <w:rsid w:val="00012388"/>
    <w:rsid w:val="000164AF"/>
    <w:rsid w:val="00045460"/>
    <w:rsid w:val="00082F0F"/>
    <w:rsid w:val="000918A9"/>
    <w:rsid w:val="000F41B0"/>
    <w:rsid w:val="00196644"/>
    <w:rsid w:val="001B1EFF"/>
    <w:rsid w:val="001B31BA"/>
    <w:rsid w:val="002174C3"/>
    <w:rsid w:val="00217C10"/>
    <w:rsid w:val="0023508B"/>
    <w:rsid w:val="00244A1A"/>
    <w:rsid w:val="00252EE9"/>
    <w:rsid w:val="0028679F"/>
    <w:rsid w:val="002A0FCC"/>
    <w:rsid w:val="002A4710"/>
    <w:rsid w:val="00330FC3"/>
    <w:rsid w:val="003359F7"/>
    <w:rsid w:val="00357551"/>
    <w:rsid w:val="003D452B"/>
    <w:rsid w:val="003E4933"/>
    <w:rsid w:val="004B2175"/>
    <w:rsid w:val="0054656D"/>
    <w:rsid w:val="00555C27"/>
    <w:rsid w:val="00564C52"/>
    <w:rsid w:val="005732F9"/>
    <w:rsid w:val="00574598"/>
    <w:rsid w:val="00590747"/>
    <w:rsid w:val="005C12FE"/>
    <w:rsid w:val="005C5109"/>
    <w:rsid w:val="006933C5"/>
    <w:rsid w:val="006D3304"/>
    <w:rsid w:val="00746E72"/>
    <w:rsid w:val="007C5AD6"/>
    <w:rsid w:val="007F57D1"/>
    <w:rsid w:val="00816D34"/>
    <w:rsid w:val="008678A0"/>
    <w:rsid w:val="008C3741"/>
    <w:rsid w:val="00985774"/>
    <w:rsid w:val="009C4FD0"/>
    <w:rsid w:val="009E0637"/>
    <w:rsid w:val="00A01C8C"/>
    <w:rsid w:val="00A20B26"/>
    <w:rsid w:val="00AA6EC6"/>
    <w:rsid w:val="00AB5EAA"/>
    <w:rsid w:val="00AE0367"/>
    <w:rsid w:val="00B034DE"/>
    <w:rsid w:val="00B31B80"/>
    <w:rsid w:val="00B71EC1"/>
    <w:rsid w:val="00B8650E"/>
    <w:rsid w:val="00BE43FD"/>
    <w:rsid w:val="00C36AE5"/>
    <w:rsid w:val="00C41E9F"/>
    <w:rsid w:val="00C60B54"/>
    <w:rsid w:val="00D0302C"/>
    <w:rsid w:val="00D05ADB"/>
    <w:rsid w:val="00D66790"/>
    <w:rsid w:val="00E334D7"/>
    <w:rsid w:val="00E338D5"/>
    <w:rsid w:val="00E64630"/>
    <w:rsid w:val="00EA5C41"/>
    <w:rsid w:val="00EA6F43"/>
    <w:rsid w:val="00EA7B8E"/>
    <w:rsid w:val="00ED7366"/>
    <w:rsid w:val="00F02984"/>
    <w:rsid w:val="00F239CF"/>
    <w:rsid w:val="00F91813"/>
    <w:rsid w:val="00F9667A"/>
    <w:rsid w:val="00F9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10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E063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06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8650E"/>
    <w:rPr>
      <w:rFonts w:cs="Times New Roman"/>
      <w:b/>
      <w:bCs/>
      <w:spacing w:val="-10"/>
      <w:sz w:val="28"/>
      <w:szCs w:val="28"/>
      <w:lang w:bidi="ar-SA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8650E"/>
    <w:rPr>
      <w:rFonts w:cs="Times New Roman"/>
      <w:spacing w:val="-10"/>
      <w:sz w:val="28"/>
      <w:szCs w:val="28"/>
      <w:lang w:bidi="ar-SA"/>
    </w:rPr>
  </w:style>
  <w:style w:type="paragraph" w:customStyle="1" w:styleId="10">
    <w:name w:val="Заголовок №1"/>
    <w:basedOn w:val="Normal"/>
    <w:link w:val="1"/>
    <w:uiPriority w:val="99"/>
    <w:rsid w:val="00B8650E"/>
    <w:pPr>
      <w:widowControl w:val="0"/>
      <w:shd w:val="clear" w:color="auto" w:fill="FFFFFF"/>
      <w:spacing w:after="660" w:line="240" w:lineRule="atLeast"/>
      <w:outlineLvl w:val="0"/>
    </w:pPr>
    <w:rPr>
      <w:rFonts w:ascii="Times New Roman" w:hAnsi="Times New Roman"/>
      <w:b/>
      <w:bCs/>
      <w:noProof/>
      <w:spacing w:val="-10"/>
      <w:sz w:val="28"/>
      <w:szCs w:val="28"/>
      <w:lang w:val="en-US"/>
    </w:rPr>
  </w:style>
  <w:style w:type="paragraph" w:customStyle="1" w:styleId="30">
    <w:name w:val="Основной текст (3)"/>
    <w:basedOn w:val="Normal"/>
    <w:link w:val="3"/>
    <w:uiPriority w:val="99"/>
    <w:rsid w:val="00B8650E"/>
    <w:pPr>
      <w:widowControl w:val="0"/>
      <w:shd w:val="clear" w:color="auto" w:fill="FFFFFF"/>
      <w:spacing w:before="660" w:after="0" w:line="317" w:lineRule="exact"/>
      <w:ind w:hanging="340"/>
      <w:jc w:val="both"/>
    </w:pPr>
    <w:rPr>
      <w:rFonts w:ascii="Times New Roman" w:hAnsi="Times New Roman"/>
      <w:noProof/>
      <w:spacing w:val="-10"/>
      <w:sz w:val="28"/>
      <w:szCs w:val="28"/>
      <w:lang w:val="en-US"/>
    </w:rPr>
  </w:style>
  <w:style w:type="character" w:customStyle="1" w:styleId="PlainTextChar1">
    <w:name w:val="Plain Text Char1"/>
    <w:uiPriority w:val="99"/>
    <w:locked/>
    <w:rsid w:val="00B8650E"/>
    <w:rPr>
      <w:rFonts w:ascii="Courier New" w:hAnsi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B8650E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A6F43"/>
    <w:rPr>
      <w:rFonts w:ascii="Courier New" w:hAnsi="Courier New" w:cs="Courier New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193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в додаток до рішення Білоцерківської </dc:title>
  <dc:subject/>
  <dc:creator>BC15</dc:creator>
  <cp:keywords/>
  <dc:description/>
  <cp:lastModifiedBy>user01</cp:lastModifiedBy>
  <cp:revision>10</cp:revision>
  <cp:lastPrinted>2018-05-03T08:46:00Z</cp:lastPrinted>
  <dcterms:created xsi:type="dcterms:W3CDTF">2018-05-02T08:26:00Z</dcterms:created>
  <dcterms:modified xsi:type="dcterms:W3CDTF">2018-05-03T08:52:00Z</dcterms:modified>
</cp:coreProperties>
</file>