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05" w:rsidRDefault="00EC3C90" w:rsidP="009B211D">
      <w:pPr>
        <w:widowControl w:val="0"/>
        <w:ind w:left="6237"/>
        <w:rPr>
          <w:lang w:val="uk-UA"/>
        </w:rPr>
      </w:pPr>
      <w:r>
        <w:rPr>
          <w:lang w:val="uk-UA"/>
        </w:rPr>
        <w:t xml:space="preserve">Додаток </w:t>
      </w:r>
      <w:r w:rsidR="009B211D" w:rsidRPr="009B211D">
        <w:rPr>
          <w:lang w:val="uk-UA"/>
        </w:rPr>
        <w:t xml:space="preserve"> до рішення виконавчого комітету міської ради від </w:t>
      </w:r>
      <w:r w:rsidR="00AB5A24">
        <w:rPr>
          <w:lang w:val="uk-UA"/>
        </w:rPr>
        <w:t>_________</w:t>
      </w:r>
      <w:r w:rsidR="009B211D">
        <w:rPr>
          <w:lang w:val="uk-UA"/>
        </w:rPr>
        <w:t xml:space="preserve"> 2024</w:t>
      </w:r>
      <w:r w:rsidR="009B211D" w:rsidRPr="009B211D">
        <w:rPr>
          <w:lang w:val="uk-UA"/>
        </w:rPr>
        <w:t xml:space="preserve"> року </w:t>
      </w:r>
      <w:r w:rsidR="009B211D" w:rsidRPr="008D5CB8">
        <w:rPr>
          <w:lang w:val="uk-UA"/>
        </w:rPr>
        <w:t>№__</w:t>
      </w:r>
      <w:r>
        <w:rPr>
          <w:lang w:val="uk-UA"/>
        </w:rPr>
        <w:t>______</w:t>
      </w:r>
      <w:r w:rsidR="009B211D" w:rsidRPr="008D5CB8">
        <w:rPr>
          <w:lang w:val="uk-UA"/>
        </w:rPr>
        <w:t>__</w:t>
      </w:r>
    </w:p>
    <w:p w:rsidR="008D5CB8" w:rsidRPr="008D5CB8" w:rsidRDefault="008D5CB8" w:rsidP="009B211D">
      <w:pPr>
        <w:widowControl w:val="0"/>
        <w:ind w:left="6237"/>
        <w:rPr>
          <w:lang w:val="uk-UA"/>
        </w:rPr>
      </w:pPr>
    </w:p>
    <w:p w:rsidR="005E7A3F" w:rsidRPr="008D5CB8" w:rsidRDefault="005E7A3F" w:rsidP="00B545C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CB8">
        <w:rPr>
          <w:rFonts w:ascii="Times New Roman" w:hAnsi="Times New Roman" w:cs="Times New Roman"/>
          <w:b/>
          <w:sz w:val="24"/>
          <w:szCs w:val="24"/>
          <w:lang w:val="uk-UA"/>
        </w:rPr>
        <w:t>ПОРЯДОК</w:t>
      </w:r>
      <w:r w:rsidR="006E7784" w:rsidRPr="008D5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E7A3F" w:rsidRPr="008D5CB8" w:rsidRDefault="005E7A3F" w:rsidP="00B545C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5CB8">
        <w:rPr>
          <w:rFonts w:ascii="Times New Roman" w:hAnsi="Times New Roman" w:cs="Times New Roman"/>
          <w:b/>
          <w:sz w:val="24"/>
          <w:szCs w:val="24"/>
          <w:lang w:val="uk-UA"/>
        </w:rPr>
        <w:t>видачі</w:t>
      </w:r>
      <w:r w:rsidR="006E7784" w:rsidRPr="008D5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5CB8">
        <w:rPr>
          <w:rFonts w:ascii="Times New Roman" w:hAnsi="Times New Roman" w:cs="Times New Roman"/>
          <w:b/>
          <w:sz w:val="24"/>
          <w:szCs w:val="24"/>
          <w:lang w:val="uk-UA"/>
        </w:rPr>
        <w:t>дубліката</w:t>
      </w:r>
      <w:r w:rsidR="006E7784" w:rsidRPr="008D5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5CB8">
        <w:rPr>
          <w:rFonts w:ascii="Times New Roman" w:hAnsi="Times New Roman" w:cs="Times New Roman"/>
          <w:b/>
          <w:sz w:val="24"/>
          <w:szCs w:val="24"/>
          <w:lang w:val="uk-UA"/>
        </w:rPr>
        <w:t>свідоцтва</w:t>
      </w:r>
      <w:r w:rsidR="006E7784" w:rsidRPr="008D5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5CB8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6E7784" w:rsidRPr="008D5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5CB8">
        <w:rPr>
          <w:rFonts w:ascii="Times New Roman" w:hAnsi="Times New Roman" w:cs="Times New Roman"/>
          <w:b/>
          <w:sz w:val="24"/>
          <w:szCs w:val="24"/>
          <w:lang w:val="uk-UA"/>
        </w:rPr>
        <w:t>право</w:t>
      </w:r>
      <w:r w:rsidR="006E7784" w:rsidRPr="008D5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5CB8">
        <w:rPr>
          <w:rFonts w:ascii="Times New Roman" w:hAnsi="Times New Roman" w:cs="Times New Roman"/>
          <w:b/>
          <w:sz w:val="24"/>
          <w:szCs w:val="24"/>
          <w:lang w:val="uk-UA"/>
        </w:rPr>
        <w:t>власності</w:t>
      </w:r>
      <w:r w:rsidR="00FB5B3C" w:rsidRPr="008D5CB8">
        <w:rPr>
          <w:sz w:val="24"/>
          <w:szCs w:val="24"/>
          <w:lang w:val="uk-UA"/>
        </w:rPr>
        <w:t xml:space="preserve"> </w:t>
      </w:r>
      <w:r w:rsidR="00FB5B3C" w:rsidRPr="008D5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квартиру (будинок), </w:t>
      </w:r>
      <w:r w:rsidR="00FB5B3C" w:rsidRPr="008D5C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житлове приміщення у гуртожитках</w:t>
      </w:r>
    </w:p>
    <w:p w:rsidR="00B545C4" w:rsidRPr="008D5CB8" w:rsidRDefault="00B545C4" w:rsidP="00B545C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o17"/>
      <w:bookmarkEnd w:id="0"/>
    </w:p>
    <w:p w:rsidR="00BC4CDA" w:rsidRPr="008D5CB8" w:rsidRDefault="005E7A3F" w:rsidP="00B545C4">
      <w:pPr>
        <w:pStyle w:val="HTM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CB8">
        <w:rPr>
          <w:rFonts w:ascii="Times New Roman" w:hAnsi="Times New Roman" w:cs="Times New Roman"/>
          <w:b/>
          <w:sz w:val="24"/>
          <w:szCs w:val="24"/>
          <w:lang w:val="uk-UA"/>
        </w:rPr>
        <w:t>Загальні</w:t>
      </w:r>
      <w:r w:rsidR="006E7784" w:rsidRPr="008D5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5CB8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5E7A3F" w:rsidRPr="008D5CB8" w:rsidRDefault="005E7A3F" w:rsidP="005F04AE">
      <w:pPr>
        <w:ind w:right="-1" w:firstLine="709"/>
        <w:jc w:val="both"/>
        <w:rPr>
          <w:lang w:val="uk-UA"/>
        </w:rPr>
      </w:pPr>
      <w:bookmarkStart w:id="1" w:name="o18"/>
      <w:bookmarkEnd w:id="1"/>
      <w:r w:rsidRPr="008D5CB8">
        <w:rPr>
          <w:lang w:val="uk-UA"/>
        </w:rPr>
        <w:t>1.1.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Порядок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видачі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дубліката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свідоцтва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про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право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власності</w:t>
      </w:r>
      <w:r w:rsidR="006E7784" w:rsidRPr="008D5CB8">
        <w:rPr>
          <w:lang w:val="uk-UA"/>
        </w:rPr>
        <w:t xml:space="preserve"> </w:t>
      </w:r>
      <w:r w:rsidR="006D373A" w:rsidRPr="008D5CB8">
        <w:rPr>
          <w:lang w:val="uk-UA"/>
        </w:rPr>
        <w:t xml:space="preserve">на квартиру (будинок), </w:t>
      </w:r>
      <w:r w:rsidR="006D373A" w:rsidRPr="008D5CB8">
        <w:rPr>
          <w:shd w:val="clear" w:color="auto" w:fill="FFFFFF"/>
          <w:lang w:val="uk-UA"/>
        </w:rPr>
        <w:t>житлове приміщення у гуртожитках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(далі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–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Порядок)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розроблений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відповідно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Цивільного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кодексу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України,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Закон</w:t>
      </w:r>
      <w:r w:rsidR="00995C0F" w:rsidRPr="008D5CB8">
        <w:rPr>
          <w:lang w:val="uk-UA"/>
        </w:rPr>
        <w:t>ів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України</w:t>
      </w:r>
      <w:r w:rsidR="006E7784" w:rsidRPr="008D5CB8">
        <w:rPr>
          <w:lang w:val="uk-UA"/>
        </w:rPr>
        <w:t xml:space="preserve"> </w:t>
      </w:r>
      <w:r w:rsidR="00E06829" w:rsidRPr="008D5CB8">
        <w:rPr>
          <w:lang w:val="uk-UA"/>
        </w:rPr>
        <w:t>«</w:t>
      </w:r>
      <w:r w:rsidR="00995C0F" w:rsidRPr="008D5CB8">
        <w:rPr>
          <w:lang w:val="uk-UA"/>
        </w:rPr>
        <w:t xml:space="preserve">Про </w:t>
      </w:r>
      <w:r w:rsidR="00304545" w:rsidRPr="008D5CB8">
        <w:rPr>
          <w:lang w:val="uk-UA"/>
        </w:rPr>
        <w:t>місцеве самоврядування</w:t>
      </w:r>
      <w:r w:rsidR="00995C0F" w:rsidRPr="008D5CB8">
        <w:rPr>
          <w:lang w:val="uk-UA"/>
        </w:rPr>
        <w:t xml:space="preserve">», </w:t>
      </w:r>
      <w:r w:rsidR="003E3634" w:rsidRPr="008D5CB8">
        <w:rPr>
          <w:lang w:val="uk-UA"/>
        </w:rPr>
        <w:t>«Про</w:t>
      </w:r>
      <w:r w:rsidR="006E7784" w:rsidRPr="008D5CB8">
        <w:rPr>
          <w:lang w:val="uk-UA"/>
        </w:rPr>
        <w:t xml:space="preserve"> </w:t>
      </w:r>
      <w:r w:rsidR="003E3634" w:rsidRPr="008D5CB8">
        <w:rPr>
          <w:lang w:val="uk-UA"/>
        </w:rPr>
        <w:t>приватизацію</w:t>
      </w:r>
      <w:r w:rsidR="006E7784" w:rsidRPr="008D5CB8">
        <w:rPr>
          <w:lang w:val="uk-UA"/>
        </w:rPr>
        <w:t xml:space="preserve"> </w:t>
      </w:r>
      <w:r w:rsidR="003E3634" w:rsidRPr="008D5CB8">
        <w:rPr>
          <w:lang w:val="uk-UA"/>
        </w:rPr>
        <w:t>державного</w:t>
      </w:r>
      <w:r w:rsidR="006E7784" w:rsidRPr="008D5CB8">
        <w:rPr>
          <w:lang w:val="uk-UA"/>
        </w:rPr>
        <w:t xml:space="preserve"> </w:t>
      </w:r>
      <w:r w:rsidR="003E3634" w:rsidRPr="008D5CB8">
        <w:rPr>
          <w:lang w:val="uk-UA"/>
        </w:rPr>
        <w:t>житлового</w:t>
      </w:r>
      <w:r w:rsidR="006E7784" w:rsidRPr="008D5CB8">
        <w:rPr>
          <w:lang w:val="uk-UA"/>
        </w:rPr>
        <w:t xml:space="preserve"> </w:t>
      </w:r>
      <w:r w:rsidR="003E3634" w:rsidRPr="008D5CB8">
        <w:rPr>
          <w:lang w:val="uk-UA"/>
        </w:rPr>
        <w:t>фонду»</w:t>
      </w:r>
      <w:r w:rsidR="004773A6" w:rsidRPr="008D5CB8">
        <w:rPr>
          <w:lang w:val="uk-UA"/>
        </w:rPr>
        <w:t xml:space="preserve">, </w:t>
      </w:r>
      <w:r w:rsidR="00FA1033" w:rsidRPr="008D5CB8">
        <w:rPr>
          <w:lang w:val="uk-UA"/>
        </w:rPr>
        <w:t xml:space="preserve">пункту 25 Положення про порядок </w:t>
      </w:r>
      <w:r w:rsidR="00A074CB" w:rsidRPr="008D5CB8">
        <w:rPr>
          <w:lang w:val="uk-UA"/>
        </w:rPr>
        <w:t>передачі квартир (будинків), жилих приміщень у гуртожитках у власність громадян, затвердженого наказом Міністерства з питань житлово-комунального</w:t>
      </w:r>
      <w:r w:rsidR="00400340">
        <w:rPr>
          <w:lang w:val="uk-UA"/>
        </w:rPr>
        <w:t xml:space="preserve"> господарства України від 16 грудня </w:t>
      </w:r>
      <w:r w:rsidR="00A074CB" w:rsidRPr="008D5CB8">
        <w:rPr>
          <w:lang w:val="uk-UA"/>
        </w:rPr>
        <w:t>2009 року № 396,</w:t>
      </w:r>
      <w:r w:rsidR="00E06829" w:rsidRPr="008D5CB8">
        <w:rPr>
          <w:lang w:val="uk-UA"/>
        </w:rPr>
        <w:t xml:space="preserve"> </w:t>
      </w:r>
      <w:r w:rsidR="004773A6" w:rsidRPr="008D5CB8">
        <w:rPr>
          <w:lang w:val="uk-UA"/>
        </w:rPr>
        <w:t>рішення</w:t>
      </w:r>
      <w:r w:rsidR="007748CF" w:rsidRPr="008D5CB8">
        <w:rPr>
          <w:lang w:val="uk-UA"/>
        </w:rPr>
        <w:t xml:space="preserve"> </w:t>
      </w:r>
      <w:r w:rsidR="005F04AE" w:rsidRPr="008D5CB8">
        <w:rPr>
          <w:lang w:val="uk-UA"/>
        </w:rPr>
        <w:t>Білоцерківської міської ради «</w:t>
      </w:r>
      <w:r w:rsidR="007748CF" w:rsidRPr="008D5CB8">
        <w:rPr>
          <w:lang w:val="uk-UA"/>
        </w:rPr>
        <w:t xml:space="preserve">Про затвердження Положення про управління комунальної власності та концесії </w:t>
      </w:r>
      <w:r w:rsidR="005F04AE" w:rsidRPr="008D5CB8">
        <w:rPr>
          <w:rStyle w:val="a7"/>
          <w:spacing w:val="-8"/>
          <w:sz w:val="24"/>
        </w:rPr>
        <w:t xml:space="preserve">Білоцерківської міської ради </w:t>
      </w:r>
      <w:r w:rsidR="007748CF" w:rsidRPr="008D5CB8">
        <w:rPr>
          <w:lang w:val="uk-UA"/>
        </w:rPr>
        <w:t>шляхом викладення його в новій редакції</w:t>
      </w:r>
      <w:r w:rsidR="005F04AE" w:rsidRPr="008D5CB8">
        <w:rPr>
          <w:lang w:val="uk-UA"/>
        </w:rPr>
        <w:t xml:space="preserve">» </w:t>
      </w:r>
      <w:r w:rsidR="00AF462B">
        <w:rPr>
          <w:rStyle w:val="a7"/>
          <w:spacing w:val="-8"/>
          <w:sz w:val="24"/>
        </w:rPr>
        <w:t xml:space="preserve">від 30 листопада </w:t>
      </w:r>
      <w:r w:rsidR="007748CF" w:rsidRPr="008D5CB8">
        <w:rPr>
          <w:rStyle w:val="a7"/>
          <w:spacing w:val="-8"/>
          <w:sz w:val="24"/>
        </w:rPr>
        <w:t>2023</w:t>
      </w:r>
      <w:r w:rsidR="00E06829" w:rsidRPr="008D5CB8">
        <w:rPr>
          <w:rStyle w:val="a7"/>
          <w:spacing w:val="-8"/>
          <w:sz w:val="24"/>
        </w:rPr>
        <w:t xml:space="preserve"> року</w:t>
      </w:r>
      <w:r w:rsidR="007748CF" w:rsidRPr="008D5CB8">
        <w:rPr>
          <w:rStyle w:val="a7"/>
          <w:spacing w:val="-8"/>
          <w:sz w:val="24"/>
        </w:rPr>
        <w:t xml:space="preserve"> № 4819-47-VIІІ</w:t>
      </w:r>
      <w:r w:rsidR="00B80B2B">
        <w:rPr>
          <w:lang w:val="uk-UA"/>
        </w:rPr>
        <w:t>.</w:t>
      </w:r>
    </w:p>
    <w:p w:rsidR="005E7A3F" w:rsidRPr="008D5CB8" w:rsidRDefault="005E7A3F" w:rsidP="00BC4CDA">
      <w:pPr>
        <w:ind w:firstLine="709"/>
        <w:jc w:val="both"/>
        <w:rPr>
          <w:lang w:val="uk-UA"/>
        </w:rPr>
      </w:pPr>
      <w:r w:rsidRPr="008D5CB8">
        <w:rPr>
          <w:lang w:val="uk-UA"/>
        </w:rPr>
        <w:t>1.2.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Порядок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визначає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механізм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видачі</w:t>
      </w:r>
      <w:r w:rsidR="00E06829" w:rsidRPr="008D5CB8">
        <w:rPr>
          <w:lang w:val="uk-UA"/>
        </w:rPr>
        <w:t xml:space="preserve"> управлінням комунальної власності та концесії </w:t>
      </w:r>
      <w:r w:rsidR="00E06829" w:rsidRPr="008D5CB8">
        <w:rPr>
          <w:rStyle w:val="a7"/>
          <w:spacing w:val="-8"/>
          <w:sz w:val="24"/>
        </w:rPr>
        <w:t>Білоцерківської міської ради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дублікат</w:t>
      </w:r>
      <w:r w:rsidR="008A67C8" w:rsidRPr="008D5CB8">
        <w:rPr>
          <w:lang w:val="uk-UA"/>
        </w:rPr>
        <w:t>ів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свідоцтв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про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право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власності</w:t>
      </w:r>
      <w:r w:rsidR="006E7784" w:rsidRPr="008D5CB8">
        <w:rPr>
          <w:lang w:val="uk-UA"/>
        </w:rPr>
        <w:t xml:space="preserve"> </w:t>
      </w:r>
      <w:r w:rsidR="001D55B4" w:rsidRPr="008D5CB8">
        <w:rPr>
          <w:lang w:val="uk-UA"/>
        </w:rPr>
        <w:t xml:space="preserve">на квартиру (будинок), </w:t>
      </w:r>
      <w:r w:rsidR="001D55B4" w:rsidRPr="008D5CB8">
        <w:rPr>
          <w:shd w:val="clear" w:color="auto" w:fill="FFFFFF"/>
          <w:lang w:val="uk-UA"/>
        </w:rPr>
        <w:t>житлове приміщення у гуртожитках</w:t>
      </w:r>
      <w:r w:rsidR="00AF2C1E" w:rsidRPr="008D5CB8">
        <w:rPr>
          <w:shd w:val="clear" w:color="auto" w:fill="FFFFFF"/>
          <w:lang w:val="uk-UA"/>
        </w:rPr>
        <w:t xml:space="preserve"> (далі –</w:t>
      </w:r>
      <w:r w:rsidR="00AF462B">
        <w:rPr>
          <w:shd w:val="clear" w:color="auto" w:fill="FFFFFF"/>
          <w:lang w:val="uk-UA"/>
        </w:rPr>
        <w:t xml:space="preserve"> </w:t>
      </w:r>
      <w:r w:rsidR="00AF2C1E" w:rsidRPr="008D5CB8">
        <w:rPr>
          <w:shd w:val="clear" w:color="auto" w:fill="FFFFFF"/>
          <w:lang w:val="uk-UA"/>
        </w:rPr>
        <w:t>дублікат)</w:t>
      </w:r>
      <w:r w:rsidR="001D55B4" w:rsidRPr="008D5CB8">
        <w:rPr>
          <w:shd w:val="clear" w:color="auto" w:fill="FFFFFF"/>
          <w:lang w:val="uk-UA"/>
        </w:rPr>
        <w:t>,</w:t>
      </w:r>
      <w:r w:rsidR="00EE64B1" w:rsidRPr="008D5CB8">
        <w:rPr>
          <w:shd w:val="clear" w:color="auto" w:fill="FFFFFF"/>
          <w:lang w:val="uk-UA"/>
        </w:rPr>
        <w:t xml:space="preserve"> оригінали яких видані</w:t>
      </w:r>
      <w:r w:rsidR="001D55B4" w:rsidRPr="008D5CB8">
        <w:rPr>
          <w:shd w:val="clear" w:color="auto" w:fill="FFFFFF"/>
          <w:lang w:val="uk-UA"/>
        </w:rPr>
        <w:t xml:space="preserve"> при здійсненні приватизації житлового фонду комунальним підприємством Білоцерківської міської ради Служба приватизації державного житлового фонду</w:t>
      </w:r>
      <w:r w:rsidR="00B80B2B">
        <w:rPr>
          <w:lang w:val="uk-UA"/>
        </w:rPr>
        <w:t>.</w:t>
      </w:r>
    </w:p>
    <w:p w:rsidR="005E7A3F" w:rsidRPr="008D5CB8" w:rsidRDefault="005E7A3F" w:rsidP="00B545C4">
      <w:pPr>
        <w:ind w:firstLine="709"/>
        <w:jc w:val="both"/>
        <w:rPr>
          <w:lang w:val="uk-UA"/>
        </w:rPr>
      </w:pPr>
      <w:r w:rsidRPr="008D5CB8">
        <w:rPr>
          <w:lang w:val="uk-UA"/>
        </w:rPr>
        <w:t>1.3.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Дублікат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повинен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містити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ті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ж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відомості,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що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й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оригінал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документа.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Видача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дубліката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полягає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у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відтворенні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тексту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документа,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дублікат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якого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видається,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що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спрямоване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на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відновлення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такого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документа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у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випадку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неможливості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використання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останнього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з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певних</w:t>
      </w:r>
      <w:r w:rsidR="006E7784" w:rsidRPr="008D5CB8">
        <w:rPr>
          <w:lang w:val="uk-UA"/>
        </w:rPr>
        <w:t xml:space="preserve"> </w:t>
      </w:r>
      <w:r w:rsidR="00B80B2B">
        <w:rPr>
          <w:lang w:val="uk-UA"/>
        </w:rPr>
        <w:t>причин.</w:t>
      </w:r>
    </w:p>
    <w:p w:rsidR="00B545C4" w:rsidRPr="008D5CB8" w:rsidRDefault="00B545C4" w:rsidP="00B545C4">
      <w:pPr>
        <w:ind w:firstLine="709"/>
        <w:jc w:val="both"/>
        <w:rPr>
          <w:lang w:val="uk-UA"/>
        </w:rPr>
      </w:pPr>
    </w:p>
    <w:p w:rsidR="00557955" w:rsidRPr="008D5CB8" w:rsidRDefault="005E7A3F" w:rsidP="00B545C4">
      <w:pPr>
        <w:pStyle w:val="a9"/>
        <w:numPr>
          <w:ilvl w:val="0"/>
          <w:numId w:val="4"/>
        </w:numPr>
        <w:jc w:val="center"/>
        <w:rPr>
          <w:rStyle w:val="af6"/>
          <w:lang w:val="uk-UA"/>
        </w:rPr>
      </w:pPr>
      <w:r w:rsidRPr="008D5CB8">
        <w:rPr>
          <w:rStyle w:val="af6"/>
          <w:lang w:val="uk-UA"/>
        </w:rPr>
        <w:t>Умови</w:t>
      </w:r>
      <w:r w:rsidR="006E7784" w:rsidRPr="008D5CB8">
        <w:rPr>
          <w:rStyle w:val="af6"/>
          <w:lang w:val="uk-UA"/>
        </w:rPr>
        <w:t xml:space="preserve"> </w:t>
      </w:r>
      <w:r w:rsidRPr="008D5CB8">
        <w:rPr>
          <w:rStyle w:val="af6"/>
          <w:lang w:val="uk-UA"/>
        </w:rPr>
        <w:t>видачі</w:t>
      </w:r>
      <w:r w:rsidR="006E7784" w:rsidRPr="008D5CB8">
        <w:rPr>
          <w:rStyle w:val="af6"/>
          <w:lang w:val="uk-UA"/>
        </w:rPr>
        <w:t xml:space="preserve"> </w:t>
      </w:r>
      <w:r w:rsidRPr="008D5CB8">
        <w:rPr>
          <w:rStyle w:val="af6"/>
          <w:lang w:val="uk-UA"/>
        </w:rPr>
        <w:t>дубліката</w:t>
      </w:r>
      <w:r w:rsidR="006E7784" w:rsidRPr="008D5CB8">
        <w:rPr>
          <w:rStyle w:val="af6"/>
          <w:lang w:val="uk-UA"/>
        </w:rPr>
        <w:t xml:space="preserve"> </w:t>
      </w:r>
      <w:r w:rsidRPr="008D5CB8">
        <w:rPr>
          <w:rStyle w:val="af6"/>
          <w:lang w:val="uk-UA"/>
        </w:rPr>
        <w:t>свідоцтва</w:t>
      </w:r>
      <w:r w:rsidR="006E7784" w:rsidRPr="008D5CB8">
        <w:rPr>
          <w:rStyle w:val="af6"/>
          <w:lang w:val="uk-UA"/>
        </w:rPr>
        <w:t xml:space="preserve"> </w:t>
      </w:r>
      <w:r w:rsidRPr="008D5CB8">
        <w:rPr>
          <w:rStyle w:val="af6"/>
          <w:lang w:val="uk-UA"/>
        </w:rPr>
        <w:t>про</w:t>
      </w:r>
      <w:r w:rsidR="006E7784" w:rsidRPr="008D5CB8">
        <w:rPr>
          <w:rStyle w:val="af6"/>
          <w:lang w:val="uk-UA"/>
        </w:rPr>
        <w:t xml:space="preserve"> </w:t>
      </w:r>
      <w:r w:rsidRPr="008D5CB8">
        <w:rPr>
          <w:rStyle w:val="af6"/>
          <w:lang w:val="uk-UA"/>
        </w:rPr>
        <w:t>право</w:t>
      </w:r>
      <w:r w:rsidR="006E7784" w:rsidRPr="008D5CB8">
        <w:rPr>
          <w:rStyle w:val="af6"/>
          <w:lang w:val="uk-UA"/>
        </w:rPr>
        <w:t xml:space="preserve"> </w:t>
      </w:r>
      <w:r w:rsidRPr="008D5CB8">
        <w:rPr>
          <w:rStyle w:val="af6"/>
          <w:lang w:val="uk-UA"/>
        </w:rPr>
        <w:t>власності</w:t>
      </w:r>
      <w:r w:rsidR="006E7784" w:rsidRPr="008D5CB8">
        <w:rPr>
          <w:rStyle w:val="af6"/>
          <w:lang w:val="uk-UA"/>
        </w:rPr>
        <w:t xml:space="preserve"> </w:t>
      </w:r>
      <w:r w:rsidRPr="008D5CB8">
        <w:rPr>
          <w:rStyle w:val="af6"/>
          <w:lang w:val="uk-UA"/>
        </w:rPr>
        <w:t>на</w:t>
      </w:r>
      <w:r w:rsidR="006E7784" w:rsidRPr="008D5CB8">
        <w:rPr>
          <w:rStyle w:val="af6"/>
          <w:lang w:val="uk-UA"/>
        </w:rPr>
        <w:t xml:space="preserve"> </w:t>
      </w:r>
      <w:r w:rsidRPr="008D5CB8">
        <w:rPr>
          <w:rStyle w:val="af6"/>
          <w:lang w:val="uk-UA"/>
        </w:rPr>
        <w:t>житло</w:t>
      </w:r>
    </w:p>
    <w:p w:rsidR="00EE64B1" w:rsidRPr="008D5CB8" w:rsidRDefault="00EE64B1" w:rsidP="00F77A51">
      <w:pPr>
        <w:pStyle w:val="a9"/>
        <w:ind w:left="0" w:firstLine="720"/>
        <w:jc w:val="both"/>
        <w:rPr>
          <w:rStyle w:val="af6"/>
          <w:lang w:val="uk-UA"/>
        </w:rPr>
      </w:pPr>
      <w:r w:rsidRPr="008D5CB8">
        <w:rPr>
          <w:rStyle w:val="af6"/>
          <w:b w:val="0"/>
          <w:lang w:val="uk-UA"/>
        </w:rPr>
        <w:t>2.1. Умовою видачі дубліката</w:t>
      </w:r>
      <w:r w:rsidR="00F77A51" w:rsidRPr="008D5CB8">
        <w:rPr>
          <w:rStyle w:val="af6"/>
          <w:lang w:val="uk-UA"/>
        </w:rPr>
        <w:t xml:space="preserve"> </w:t>
      </w:r>
      <w:r w:rsidR="00F77A51" w:rsidRPr="008D5CB8">
        <w:rPr>
          <w:lang w:val="uk-UA"/>
        </w:rPr>
        <w:t xml:space="preserve">свідоцтва про право власності на квартиру (будинок), </w:t>
      </w:r>
      <w:r w:rsidR="00F77A51" w:rsidRPr="008D5CB8">
        <w:rPr>
          <w:shd w:val="clear" w:color="auto" w:fill="FFFFFF"/>
          <w:lang w:val="uk-UA"/>
        </w:rPr>
        <w:t>житлове приміщення у гуртожитках</w:t>
      </w:r>
      <w:r w:rsidR="00A03BE4" w:rsidRPr="008D5CB8">
        <w:rPr>
          <w:shd w:val="clear" w:color="auto" w:fill="FFFFFF"/>
          <w:lang w:val="uk-UA"/>
        </w:rPr>
        <w:t xml:space="preserve"> є втрата, крадіжка або пошкодження  оригіналу свідоцтва</w:t>
      </w:r>
      <w:r w:rsidR="00400340">
        <w:rPr>
          <w:shd w:val="clear" w:color="auto" w:fill="FFFFFF"/>
          <w:lang w:val="uk-UA"/>
        </w:rPr>
        <w:t xml:space="preserve"> про право власності</w:t>
      </w:r>
      <w:r w:rsidR="00A03BE4" w:rsidRPr="008D5CB8">
        <w:rPr>
          <w:shd w:val="clear" w:color="auto" w:fill="FFFFFF"/>
          <w:lang w:val="uk-UA"/>
        </w:rPr>
        <w:t>.</w:t>
      </w:r>
    </w:p>
    <w:p w:rsidR="005E7A3F" w:rsidRPr="008D5CB8" w:rsidRDefault="00A03BE4" w:rsidP="00B545C4">
      <w:pPr>
        <w:ind w:firstLine="709"/>
        <w:jc w:val="both"/>
        <w:rPr>
          <w:lang w:val="uk-UA"/>
        </w:rPr>
      </w:pPr>
      <w:r w:rsidRPr="008D5CB8">
        <w:rPr>
          <w:lang w:val="uk-UA"/>
        </w:rPr>
        <w:t>2.2</w:t>
      </w:r>
      <w:r w:rsidR="005E7A3F" w:rsidRPr="008D5CB8">
        <w:rPr>
          <w:lang w:val="uk-UA"/>
        </w:rPr>
        <w:t>.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У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разі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втрати</w:t>
      </w:r>
      <w:r w:rsidR="00400340">
        <w:rPr>
          <w:lang w:val="uk-UA"/>
        </w:rPr>
        <w:t>, крадіжки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або</w:t>
      </w:r>
      <w:r w:rsidR="006E7784" w:rsidRPr="008D5CB8">
        <w:rPr>
          <w:lang w:val="uk-UA"/>
        </w:rPr>
        <w:t xml:space="preserve"> </w:t>
      </w:r>
      <w:r w:rsidR="00400340">
        <w:rPr>
          <w:lang w:val="uk-UA"/>
        </w:rPr>
        <w:t>пошкодження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свідоцтва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про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право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власності</w:t>
      </w:r>
      <w:r w:rsidR="003A321F" w:rsidRPr="008D5CB8">
        <w:rPr>
          <w:lang w:val="uk-UA"/>
        </w:rPr>
        <w:t xml:space="preserve"> на квартиру (будинок), </w:t>
      </w:r>
      <w:r w:rsidR="003A321F" w:rsidRPr="008D5CB8">
        <w:rPr>
          <w:shd w:val="clear" w:color="auto" w:fill="FFFFFF"/>
          <w:lang w:val="uk-UA"/>
        </w:rPr>
        <w:t>житлове приміщення у гурто</w:t>
      </w:r>
      <w:r w:rsidR="00400340">
        <w:rPr>
          <w:shd w:val="clear" w:color="auto" w:fill="FFFFFF"/>
          <w:lang w:val="uk-UA"/>
        </w:rPr>
        <w:t>житках, виданого</w:t>
      </w:r>
      <w:r w:rsidR="003A321F" w:rsidRPr="008D5CB8">
        <w:rPr>
          <w:shd w:val="clear" w:color="auto" w:fill="FFFFFF"/>
          <w:lang w:val="uk-UA"/>
        </w:rPr>
        <w:t xml:space="preserve"> при здійсненні приватизації житлового фонду комунальним підприємством Білоцерківської міської ради Служба приватизації державного житлового фонду</w:t>
      </w:r>
      <w:r w:rsidR="005E7A3F" w:rsidRPr="008D5CB8">
        <w:rPr>
          <w:lang w:val="uk-UA"/>
        </w:rPr>
        <w:t>,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власник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(співвласники),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спадкоємець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(спадкоємці)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або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уповноважена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ним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(ними)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особа,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звертаються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до</w:t>
      </w:r>
      <w:r w:rsidR="006E7784" w:rsidRPr="008D5CB8">
        <w:rPr>
          <w:lang w:val="uk-UA"/>
        </w:rPr>
        <w:t xml:space="preserve"> </w:t>
      </w:r>
      <w:r w:rsidR="003A321F" w:rsidRPr="008D5CB8">
        <w:rPr>
          <w:lang w:val="uk-UA"/>
        </w:rPr>
        <w:t>управління комунальної власності та концесії Білоцерківської міської ради</w:t>
      </w:r>
      <w:r w:rsidR="004D1010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письмовою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заявою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про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видачу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дубліката</w:t>
      </w:r>
      <w:r w:rsidR="00922F07" w:rsidRPr="008D5CB8">
        <w:rPr>
          <w:lang w:val="uk-UA"/>
        </w:rPr>
        <w:t>.</w:t>
      </w:r>
      <w:r w:rsidR="00954168" w:rsidRPr="008D5CB8">
        <w:rPr>
          <w:lang w:val="uk-UA"/>
        </w:rPr>
        <w:t xml:space="preserve"> </w:t>
      </w:r>
    </w:p>
    <w:p w:rsidR="005E7A3F" w:rsidRPr="008D5CB8" w:rsidRDefault="00A03BE4" w:rsidP="00BC4CDA">
      <w:pPr>
        <w:ind w:firstLine="709"/>
        <w:jc w:val="both"/>
        <w:rPr>
          <w:color w:val="000000"/>
          <w:lang w:val="uk-UA"/>
        </w:rPr>
      </w:pPr>
      <w:r w:rsidRPr="008D5CB8">
        <w:rPr>
          <w:lang w:val="uk-UA"/>
        </w:rPr>
        <w:t>2.3</w:t>
      </w:r>
      <w:r w:rsidR="005E7A3F" w:rsidRPr="008D5CB8">
        <w:rPr>
          <w:lang w:val="uk-UA"/>
        </w:rPr>
        <w:t>.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Заява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про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видачу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дубліката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повинна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бути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підписана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власником</w:t>
      </w:r>
      <w:r w:rsidR="006E7784" w:rsidRPr="008D5CB8">
        <w:rPr>
          <w:lang w:val="uk-UA"/>
        </w:rPr>
        <w:t xml:space="preserve"> </w:t>
      </w:r>
      <w:r w:rsidR="00E51990" w:rsidRPr="008D5CB8">
        <w:rPr>
          <w:lang w:val="uk-UA"/>
        </w:rPr>
        <w:t>(співвласниками</w:t>
      </w:r>
      <w:r w:rsidR="005E7A3F" w:rsidRPr="008D5CB8">
        <w:rPr>
          <w:lang w:val="uk-UA"/>
        </w:rPr>
        <w:t>),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спадкоємцем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(спадкоємцями)</w:t>
      </w:r>
      <w:r w:rsidR="000672A6" w:rsidRPr="008D5CB8">
        <w:rPr>
          <w:lang w:val="uk-UA"/>
        </w:rPr>
        <w:t>, уповноваженим представником</w:t>
      </w:r>
      <w:r w:rsidR="005E7A3F" w:rsidRPr="008D5CB8">
        <w:rPr>
          <w:lang w:val="uk-UA"/>
        </w:rPr>
        <w:t>.</w:t>
      </w:r>
      <w:r w:rsidR="006E7784" w:rsidRPr="008D5CB8">
        <w:rPr>
          <w:lang w:val="uk-UA"/>
        </w:rPr>
        <w:t xml:space="preserve"> </w:t>
      </w:r>
      <w:r w:rsidR="00954168" w:rsidRPr="008D5CB8">
        <w:rPr>
          <w:lang w:val="uk-UA"/>
        </w:rPr>
        <w:t>Заява заповнюється в присутності спеціаліста управління</w:t>
      </w:r>
      <w:r w:rsidR="00AD1FDB" w:rsidRPr="008D5CB8">
        <w:rPr>
          <w:lang w:val="uk-UA"/>
        </w:rPr>
        <w:t xml:space="preserve"> комунальної власності та концесії Білоцерківської міської ради</w:t>
      </w:r>
      <w:r w:rsidR="00954168" w:rsidRPr="008D5CB8">
        <w:rPr>
          <w:lang w:val="uk-UA"/>
        </w:rPr>
        <w:t xml:space="preserve">. </w:t>
      </w:r>
      <w:r w:rsidR="005E7A3F" w:rsidRPr="008D5CB8">
        <w:rPr>
          <w:lang w:val="uk-UA"/>
        </w:rPr>
        <w:t>Інтереси</w:t>
      </w:r>
      <w:r w:rsidR="006E7784" w:rsidRPr="008D5CB8">
        <w:rPr>
          <w:lang w:val="uk-UA"/>
        </w:rPr>
        <w:t xml:space="preserve"> </w:t>
      </w:r>
      <w:r w:rsidR="00931535">
        <w:rPr>
          <w:lang w:val="uk-UA"/>
        </w:rPr>
        <w:t xml:space="preserve">малолітніх та </w:t>
      </w:r>
      <w:r w:rsidR="005E7A3F" w:rsidRPr="008D5CB8">
        <w:rPr>
          <w:lang w:val="uk-UA"/>
        </w:rPr>
        <w:t>неповнолітніх</w:t>
      </w:r>
      <w:r w:rsidR="00931535">
        <w:rPr>
          <w:lang w:val="uk-UA"/>
        </w:rPr>
        <w:t xml:space="preserve"> осіб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представляють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їх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батьки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або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законні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представники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згідно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чинним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законодавством.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Інтереси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недієздатних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та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обмежено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дієздатних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громадян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представляють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відповідно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чинного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законодавства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України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їх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законні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представники,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опікуни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та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піклувальники.</w:t>
      </w:r>
    </w:p>
    <w:p w:rsidR="005E7A3F" w:rsidRPr="008D5CB8" w:rsidRDefault="005E7A3F" w:rsidP="00BC4CDA">
      <w:pPr>
        <w:ind w:firstLine="709"/>
        <w:jc w:val="both"/>
        <w:rPr>
          <w:lang w:val="uk-UA"/>
        </w:rPr>
      </w:pPr>
      <w:r w:rsidRPr="008D5CB8">
        <w:rPr>
          <w:color w:val="000000"/>
          <w:lang w:val="uk-UA"/>
        </w:rPr>
        <w:t>2</w:t>
      </w:r>
      <w:r w:rsidR="00A03BE4" w:rsidRPr="008D5CB8">
        <w:rPr>
          <w:lang w:val="uk-UA"/>
        </w:rPr>
        <w:t>.4</w:t>
      </w:r>
      <w:r w:rsidRPr="008D5CB8">
        <w:rPr>
          <w:lang w:val="uk-UA"/>
        </w:rPr>
        <w:t>.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заяви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про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видачу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дубліката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додаються:</w:t>
      </w:r>
      <w:r w:rsidR="006E7784" w:rsidRPr="008D5CB8">
        <w:rPr>
          <w:lang w:val="uk-UA"/>
        </w:rPr>
        <w:t xml:space="preserve"> </w:t>
      </w:r>
    </w:p>
    <w:p w:rsidR="00922F07" w:rsidRPr="008D5CB8" w:rsidRDefault="008A67C8" w:rsidP="005408AF">
      <w:pPr>
        <w:jc w:val="both"/>
        <w:rPr>
          <w:lang w:val="uk-UA"/>
        </w:rPr>
      </w:pPr>
      <w:r w:rsidRPr="008D5CB8">
        <w:rPr>
          <w:lang w:val="uk-UA"/>
        </w:rPr>
        <w:tab/>
      </w:r>
      <w:r w:rsidR="00922F07" w:rsidRPr="008D5CB8">
        <w:rPr>
          <w:lang w:val="uk-UA"/>
        </w:rPr>
        <w:t xml:space="preserve"> </w:t>
      </w:r>
      <w:r w:rsidR="003D01B8" w:rsidRPr="008D5CB8">
        <w:rPr>
          <w:lang w:val="uk-UA"/>
        </w:rPr>
        <w:t>- к</w:t>
      </w:r>
      <w:r w:rsidR="00443EAF" w:rsidRPr="008D5CB8">
        <w:rPr>
          <w:color w:val="1D1D1B"/>
          <w:lang w:val="uk-UA"/>
        </w:rPr>
        <w:t>опія паспорту</w:t>
      </w:r>
      <w:r w:rsidR="00922F07" w:rsidRPr="008D5CB8">
        <w:rPr>
          <w:color w:val="1D1D1B"/>
          <w:lang w:val="uk-UA"/>
        </w:rPr>
        <w:t xml:space="preserve"> (свідоцтв про на</w:t>
      </w:r>
      <w:r w:rsidR="005F0CE2" w:rsidRPr="008D5CB8">
        <w:rPr>
          <w:color w:val="1D1D1B"/>
          <w:lang w:val="uk-UA"/>
        </w:rPr>
        <w:t>родження осіб, які не досягли 14</w:t>
      </w:r>
      <w:r w:rsidR="00922F07" w:rsidRPr="008D5CB8">
        <w:rPr>
          <w:color w:val="1D1D1B"/>
          <w:lang w:val="uk-UA"/>
        </w:rPr>
        <w:t xml:space="preserve">-річного віку) </w:t>
      </w:r>
      <w:r w:rsidR="00443EAF" w:rsidRPr="008D5CB8">
        <w:rPr>
          <w:color w:val="1D1D1B"/>
          <w:lang w:val="uk-UA"/>
        </w:rPr>
        <w:t>власника (</w:t>
      </w:r>
      <w:r w:rsidR="00922F07" w:rsidRPr="008D5CB8">
        <w:rPr>
          <w:color w:val="1D1D1B"/>
          <w:lang w:val="uk-UA"/>
        </w:rPr>
        <w:t>співвласників</w:t>
      </w:r>
      <w:r w:rsidR="00443EAF" w:rsidRPr="008D5CB8">
        <w:rPr>
          <w:color w:val="1D1D1B"/>
          <w:lang w:val="uk-UA"/>
        </w:rPr>
        <w:t>)</w:t>
      </w:r>
      <w:r w:rsidR="00922F07" w:rsidRPr="008D5CB8">
        <w:rPr>
          <w:color w:val="1D1D1B"/>
          <w:lang w:val="uk-UA"/>
        </w:rPr>
        <w:t xml:space="preserve"> житла</w:t>
      </w:r>
      <w:r w:rsidR="003D01B8" w:rsidRPr="008D5CB8">
        <w:rPr>
          <w:lang w:val="uk-UA"/>
        </w:rPr>
        <w:t>;</w:t>
      </w:r>
    </w:p>
    <w:p w:rsidR="00922F07" w:rsidRPr="008D5CB8" w:rsidRDefault="003D01B8" w:rsidP="005408AF">
      <w:pPr>
        <w:ind w:firstLine="709"/>
        <w:jc w:val="both"/>
        <w:rPr>
          <w:color w:val="1D1D1B"/>
          <w:lang w:val="uk-UA"/>
        </w:rPr>
      </w:pPr>
      <w:r w:rsidRPr="008D5CB8">
        <w:rPr>
          <w:color w:val="1D1D1B"/>
          <w:lang w:val="uk-UA"/>
        </w:rPr>
        <w:t>-</w:t>
      </w:r>
      <w:r w:rsidR="005408AF" w:rsidRPr="008D5CB8">
        <w:rPr>
          <w:color w:val="1D1D1B"/>
        </w:rPr>
        <w:t xml:space="preserve"> </w:t>
      </w:r>
      <w:r w:rsidR="005408AF" w:rsidRPr="008D5CB8">
        <w:rPr>
          <w:color w:val="1D1D1B"/>
          <w:lang w:val="uk-UA"/>
        </w:rPr>
        <w:t>і</w:t>
      </w:r>
      <w:proofErr w:type="spellStart"/>
      <w:r w:rsidR="00922F07" w:rsidRPr="008D5CB8">
        <w:rPr>
          <w:color w:val="1D1D1B"/>
        </w:rPr>
        <w:t>нформаційна</w:t>
      </w:r>
      <w:proofErr w:type="spellEnd"/>
      <w:r w:rsidR="00922F07" w:rsidRPr="008D5CB8">
        <w:rPr>
          <w:color w:val="1D1D1B"/>
        </w:rPr>
        <w:t xml:space="preserve"> </w:t>
      </w:r>
      <w:proofErr w:type="spellStart"/>
      <w:r w:rsidR="00922F07" w:rsidRPr="008D5CB8">
        <w:rPr>
          <w:color w:val="1D1D1B"/>
        </w:rPr>
        <w:t>довідка</w:t>
      </w:r>
      <w:proofErr w:type="spellEnd"/>
      <w:r w:rsidR="00761D37">
        <w:rPr>
          <w:color w:val="1D1D1B"/>
          <w:lang w:val="uk-UA"/>
        </w:rPr>
        <w:t>, видана</w:t>
      </w:r>
      <w:r w:rsidR="00922F07" w:rsidRPr="008D5CB8">
        <w:rPr>
          <w:color w:val="1D1D1B"/>
        </w:rPr>
        <w:t xml:space="preserve">  </w:t>
      </w:r>
      <w:r w:rsidR="00A7578F">
        <w:rPr>
          <w:color w:val="1D1D1B"/>
          <w:lang w:val="uk-UA"/>
        </w:rPr>
        <w:t>бюро технічної інвентаризації</w:t>
      </w:r>
      <w:r w:rsidR="00922F07" w:rsidRPr="008D5CB8">
        <w:rPr>
          <w:color w:val="1D1D1B"/>
        </w:rPr>
        <w:t xml:space="preserve">  </w:t>
      </w:r>
      <w:proofErr w:type="spellStart"/>
      <w:r w:rsidR="00922F07" w:rsidRPr="008D5CB8">
        <w:rPr>
          <w:color w:val="1D1D1B"/>
        </w:rPr>
        <w:t>щодо</w:t>
      </w:r>
      <w:proofErr w:type="spellEnd"/>
      <w:r w:rsidR="005F0CE2" w:rsidRPr="008D5CB8">
        <w:rPr>
          <w:color w:val="1D1D1B"/>
          <w:lang w:val="uk-UA"/>
        </w:rPr>
        <w:t xml:space="preserve"> належності</w:t>
      </w:r>
      <w:r w:rsidR="005618D9" w:rsidRPr="008D5CB8">
        <w:rPr>
          <w:color w:val="1D1D1B"/>
        </w:rPr>
        <w:t xml:space="preserve"> </w:t>
      </w:r>
      <w:proofErr w:type="spellStart"/>
      <w:r w:rsidR="005618D9" w:rsidRPr="008D5CB8">
        <w:rPr>
          <w:color w:val="1D1D1B"/>
        </w:rPr>
        <w:t>власник</w:t>
      </w:r>
      <w:proofErr w:type="spellEnd"/>
      <w:r w:rsidR="005618D9" w:rsidRPr="008D5CB8">
        <w:rPr>
          <w:color w:val="1D1D1B"/>
          <w:lang w:val="uk-UA"/>
        </w:rPr>
        <w:t>у</w:t>
      </w:r>
      <w:r w:rsidR="00922F07" w:rsidRPr="008D5CB8">
        <w:rPr>
          <w:color w:val="1D1D1B"/>
        </w:rPr>
        <w:t xml:space="preserve"> </w:t>
      </w:r>
      <w:proofErr w:type="spellStart"/>
      <w:r w:rsidR="00922F07" w:rsidRPr="008D5CB8">
        <w:t>квартири</w:t>
      </w:r>
      <w:proofErr w:type="spellEnd"/>
      <w:r w:rsidR="00922F07" w:rsidRPr="008D5CB8">
        <w:t xml:space="preserve"> (</w:t>
      </w:r>
      <w:proofErr w:type="spellStart"/>
      <w:r w:rsidR="00922F07" w:rsidRPr="008D5CB8">
        <w:t>будинку</w:t>
      </w:r>
      <w:proofErr w:type="spellEnd"/>
      <w:r w:rsidR="00922F07" w:rsidRPr="008D5CB8">
        <w:t xml:space="preserve">), </w:t>
      </w:r>
      <w:proofErr w:type="spellStart"/>
      <w:r w:rsidR="00922F07" w:rsidRPr="008D5CB8">
        <w:rPr>
          <w:shd w:val="clear" w:color="auto" w:fill="FFFFFF"/>
        </w:rPr>
        <w:t>житлового</w:t>
      </w:r>
      <w:proofErr w:type="spellEnd"/>
      <w:r w:rsidR="00922F07" w:rsidRPr="008D5CB8">
        <w:rPr>
          <w:shd w:val="clear" w:color="auto" w:fill="FFFFFF"/>
        </w:rPr>
        <w:t xml:space="preserve"> </w:t>
      </w:r>
      <w:proofErr w:type="spellStart"/>
      <w:r w:rsidR="00922F07" w:rsidRPr="008D5CB8">
        <w:rPr>
          <w:shd w:val="clear" w:color="auto" w:fill="FFFFFF"/>
        </w:rPr>
        <w:t>приміщення</w:t>
      </w:r>
      <w:proofErr w:type="spellEnd"/>
      <w:r w:rsidR="00922F07" w:rsidRPr="008D5CB8">
        <w:rPr>
          <w:shd w:val="clear" w:color="auto" w:fill="FFFFFF"/>
        </w:rPr>
        <w:t xml:space="preserve"> у </w:t>
      </w:r>
      <w:proofErr w:type="spellStart"/>
      <w:r w:rsidR="00922F07" w:rsidRPr="008D5CB8">
        <w:rPr>
          <w:shd w:val="clear" w:color="auto" w:fill="FFFFFF"/>
        </w:rPr>
        <w:t>гуртожитку</w:t>
      </w:r>
      <w:proofErr w:type="spellEnd"/>
      <w:r w:rsidR="005408AF" w:rsidRPr="008D5CB8">
        <w:rPr>
          <w:shd w:val="clear" w:color="auto" w:fill="FFFFFF"/>
          <w:lang w:val="uk-UA"/>
        </w:rPr>
        <w:t>;</w:t>
      </w:r>
    </w:p>
    <w:p w:rsidR="00B80B2B" w:rsidRDefault="00BB42B9" w:rsidP="00EB0D45">
      <w:pPr>
        <w:pStyle w:val="af"/>
        <w:spacing w:before="0" w:beforeAutospacing="0" w:after="0" w:afterAutospacing="0"/>
        <w:rPr>
          <w:color w:val="1D1D1B"/>
          <w:lang w:val="uk-UA"/>
        </w:rPr>
      </w:pPr>
      <w:r w:rsidRPr="008D5CB8">
        <w:rPr>
          <w:color w:val="1D1D1B"/>
          <w:lang w:val="uk-UA"/>
        </w:rPr>
        <w:lastRenderedPageBreak/>
        <w:tab/>
      </w:r>
      <w:r w:rsidR="00B80B2B">
        <w:rPr>
          <w:color w:val="1D1D1B"/>
          <w:lang w:val="uk-UA"/>
        </w:rPr>
        <w:t xml:space="preserve">                                                               </w:t>
      </w:r>
      <w:r w:rsidR="006D1C3A">
        <w:rPr>
          <w:color w:val="1D1D1B"/>
          <w:lang w:val="uk-UA"/>
        </w:rPr>
        <w:t>2</w:t>
      </w:r>
      <w:r w:rsidR="00B80B2B">
        <w:rPr>
          <w:color w:val="1D1D1B"/>
          <w:lang w:val="uk-UA"/>
        </w:rPr>
        <w:t xml:space="preserve">                                       Продовження додатка </w:t>
      </w:r>
    </w:p>
    <w:p w:rsidR="00B80B2B" w:rsidRDefault="00B80B2B" w:rsidP="00B80B2B">
      <w:pPr>
        <w:pStyle w:val="af"/>
        <w:spacing w:before="0" w:beforeAutospacing="0" w:after="0" w:afterAutospacing="0"/>
        <w:ind w:firstLine="709"/>
        <w:rPr>
          <w:color w:val="212529"/>
          <w:lang w:val="uk-UA"/>
        </w:rPr>
      </w:pPr>
    </w:p>
    <w:p w:rsidR="00922F07" w:rsidRPr="008D5CB8" w:rsidRDefault="00BB42B9" w:rsidP="00B80B2B">
      <w:pPr>
        <w:pStyle w:val="af"/>
        <w:spacing w:before="0" w:beforeAutospacing="0" w:after="0" w:afterAutospacing="0"/>
        <w:ind w:firstLine="709"/>
        <w:rPr>
          <w:color w:val="212529"/>
          <w:lang w:val="ru-RU" w:eastAsia="ru-RU"/>
        </w:rPr>
      </w:pPr>
      <w:r w:rsidRPr="008D5CB8">
        <w:rPr>
          <w:color w:val="212529"/>
          <w:lang w:val="uk-UA"/>
        </w:rPr>
        <w:t xml:space="preserve">- </w:t>
      </w:r>
      <w:r w:rsidR="00AF462B">
        <w:rPr>
          <w:color w:val="212529"/>
          <w:lang w:val="uk-UA"/>
        </w:rPr>
        <w:t xml:space="preserve">копія </w:t>
      </w:r>
      <w:r w:rsidRPr="008D5CB8">
        <w:rPr>
          <w:color w:val="212529"/>
          <w:lang w:val="uk-UA"/>
        </w:rPr>
        <w:t>д</w:t>
      </w:r>
      <w:proofErr w:type="spellStart"/>
      <w:r w:rsidR="00922F07" w:rsidRPr="008D5CB8">
        <w:rPr>
          <w:color w:val="212529"/>
          <w:lang w:val="ru-RU" w:eastAsia="ru-RU"/>
        </w:rPr>
        <w:t>окумент</w:t>
      </w:r>
      <w:r w:rsidR="00A7578F">
        <w:rPr>
          <w:color w:val="212529"/>
          <w:lang w:val="ru-RU" w:eastAsia="ru-RU"/>
        </w:rPr>
        <w:t>а</w:t>
      </w:r>
      <w:proofErr w:type="spellEnd"/>
      <w:r w:rsidR="00922F07" w:rsidRPr="008D5CB8">
        <w:rPr>
          <w:color w:val="212529"/>
          <w:lang w:val="ru-RU" w:eastAsia="ru-RU"/>
        </w:rPr>
        <w:t xml:space="preserve">, </w:t>
      </w:r>
      <w:proofErr w:type="spellStart"/>
      <w:r w:rsidR="00922F07" w:rsidRPr="008D5CB8">
        <w:rPr>
          <w:color w:val="212529"/>
          <w:lang w:val="ru-RU" w:eastAsia="ru-RU"/>
        </w:rPr>
        <w:t>що</w:t>
      </w:r>
      <w:proofErr w:type="spellEnd"/>
      <w:r w:rsidR="00922F07" w:rsidRPr="008D5CB8">
        <w:rPr>
          <w:color w:val="212529"/>
          <w:lang w:val="ru-RU" w:eastAsia="ru-RU"/>
        </w:rPr>
        <w:t xml:space="preserve"> </w:t>
      </w:r>
      <w:proofErr w:type="spellStart"/>
      <w:r w:rsidR="00922F07" w:rsidRPr="008D5CB8">
        <w:rPr>
          <w:color w:val="212529"/>
          <w:lang w:val="ru-RU" w:eastAsia="ru-RU"/>
        </w:rPr>
        <w:t>підтверджує</w:t>
      </w:r>
      <w:proofErr w:type="spellEnd"/>
      <w:r w:rsidR="00922F07" w:rsidRPr="008D5CB8">
        <w:rPr>
          <w:color w:val="212529"/>
          <w:lang w:val="ru-RU" w:eastAsia="ru-RU"/>
        </w:rPr>
        <w:t xml:space="preserve"> </w:t>
      </w:r>
      <w:proofErr w:type="spellStart"/>
      <w:r w:rsidR="00922F07" w:rsidRPr="008D5CB8">
        <w:rPr>
          <w:color w:val="212529"/>
          <w:lang w:val="ru-RU" w:eastAsia="ru-RU"/>
        </w:rPr>
        <w:t>повноваження</w:t>
      </w:r>
      <w:proofErr w:type="spellEnd"/>
      <w:r w:rsidR="00922F07" w:rsidRPr="008D5CB8">
        <w:rPr>
          <w:color w:val="212529"/>
          <w:lang w:val="ru-RU" w:eastAsia="ru-RU"/>
        </w:rPr>
        <w:t xml:space="preserve"> </w:t>
      </w:r>
      <w:proofErr w:type="spellStart"/>
      <w:r w:rsidR="00922F07" w:rsidRPr="008D5CB8">
        <w:rPr>
          <w:color w:val="212529"/>
          <w:lang w:val="ru-RU" w:eastAsia="ru-RU"/>
        </w:rPr>
        <w:t>уповноваженої</w:t>
      </w:r>
      <w:proofErr w:type="spellEnd"/>
      <w:r w:rsidR="00922F07" w:rsidRPr="008D5CB8">
        <w:rPr>
          <w:color w:val="212529"/>
          <w:lang w:val="ru-RU" w:eastAsia="ru-RU"/>
        </w:rPr>
        <w:t xml:space="preserve"> особи</w:t>
      </w:r>
      <w:r w:rsidRPr="008D5CB8">
        <w:rPr>
          <w:color w:val="212529"/>
          <w:lang w:val="uk-UA"/>
        </w:rPr>
        <w:t>;</w:t>
      </w:r>
    </w:p>
    <w:p w:rsidR="00922F07" w:rsidRPr="008D5CB8" w:rsidRDefault="00BB42B9" w:rsidP="00BB42B9">
      <w:pPr>
        <w:shd w:val="clear" w:color="auto" w:fill="FFFFFF"/>
        <w:ind w:firstLine="709"/>
        <w:rPr>
          <w:color w:val="212529"/>
          <w:lang w:val="uk-UA"/>
        </w:rPr>
      </w:pPr>
      <w:r w:rsidRPr="008D5CB8">
        <w:rPr>
          <w:color w:val="212529"/>
          <w:lang w:val="uk-UA"/>
        </w:rPr>
        <w:t xml:space="preserve">- </w:t>
      </w:r>
      <w:r w:rsidR="00A7578F">
        <w:rPr>
          <w:color w:val="212529"/>
          <w:lang w:val="uk-UA"/>
        </w:rPr>
        <w:t xml:space="preserve">копія </w:t>
      </w:r>
      <w:r w:rsidRPr="008D5CB8">
        <w:rPr>
          <w:color w:val="212529"/>
          <w:lang w:val="uk-UA"/>
        </w:rPr>
        <w:t>д</w:t>
      </w:r>
      <w:proofErr w:type="spellStart"/>
      <w:r w:rsidR="00922F07" w:rsidRPr="008D5CB8">
        <w:rPr>
          <w:color w:val="212529"/>
        </w:rPr>
        <w:t>окумент</w:t>
      </w:r>
      <w:proofErr w:type="spellEnd"/>
      <w:r w:rsidR="00A7578F">
        <w:rPr>
          <w:color w:val="212529"/>
          <w:lang w:val="uk-UA"/>
        </w:rPr>
        <w:t>а</w:t>
      </w:r>
      <w:r w:rsidR="00922F07" w:rsidRPr="008D5CB8">
        <w:rPr>
          <w:color w:val="212529"/>
        </w:rPr>
        <w:t xml:space="preserve">, </w:t>
      </w:r>
      <w:proofErr w:type="spellStart"/>
      <w:r w:rsidR="00922F07" w:rsidRPr="008D5CB8">
        <w:rPr>
          <w:color w:val="212529"/>
        </w:rPr>
        <w:t>що</w:t>
      </w:r>
      <w:proofErr w:type="spellEnd"/>
      <w:r w:rsidR="00922F07" w:rsidRPr="008D5CB8">
        <w:rPr>
          <w:color w:val="212529"/>
        </w:rPr>
        <w:t xml:space="preserve"> </w:t>
      </w:r>
      <w:proofErr w:type="spellStart"/>
      <w:r w:rsidR="00922F07" w:rsidRPr="008D5CB8">
        <w:rPr>
          <w:color w:val="212529"/>
        </w:rPr>
        <w:t>посвідчує</w:t>
      </w:r>
      <w:proofErr w:type="spellEnd"/>
      <w:r w:rsidR="00922F07" w:rsidRPr="008D5CB8">
        <w:rPr>
          <w:color w:val="212529"/>
        </w:rPr>
        <w:t xml:space="preserve"> особу </w:t>
      </w:r>
      <w:proofErr w:type="spellStart"/>
      <w:r w:rsidR="00922F07" w:rsidRPr="008D5CB8">
        <w:rPr>
          <w:color w:val="212529"/>
        </w:rPr>
        <w:t>представника</w:t>
      </w:r>
      <w:proofErr w:type="spellEnd"/>
      <w:r w:rsidR="00D9760D" w:rsidRPr="008D5CB8">
        <w:rPr>
          <w:color w:val="212529"/>
          <w:lang w:val="uk-UA"/>
        </w:rPr>
        <w:t>;</w:t>
      </w:r>
    </w:p>
    <w:p w:rsidR="000301BD" w:rsidRPr="008D5CB8" w:rsidRDefault="00443EAF" w:rsidP="004773A6">
      <w:pPr>
        <w:ind w:firstLine="709"/>
        <w:jc w:val="both"/>
        <w:rPr>
          <w:color w:val="212529"/>
          <w:lang w:val="uk-UA"/>
        </w:rPr>
      </w:pPr>
      <w:r w:rsidRPr="008D5CB8">
        <w:rPr>
          <w:color w:val="212529"/>
          <w:lang w:val="uk-UA"/>
        </w:rPr>
        <w:t>-</w:t>
      </w:r>
      <w:r w:rsidR="000301BD" w:rsidRPr="008D5CB8">
        <w:rPr>
          <w:color w:val="212529"/>
          <w:lang w:val="uk-UA"/>
        </w:rPr>
        <w:t xml:space="preserve"> </w:t>
      </w:r>
      <w:r w:rsidRPr="008D5CB8">
        <w:rPr>
          <w:color w:val="212529"/>
          <w:lang w:val="uk-UA"/>
        </w:rPr>
        <w:t>у</w:t>
      </w:r>
      <w:r w:rsidR="00046426" w:rsidRPr="008D5CB8">
        <w:rPr>
          <w:color w:val="212529"/>
          <w:lang w:val="uk-UA"/>
        </w:rPr>
        <w:t xml:space="preserve"> разі втрати (викрадення</w:t>
      </w:r>
      <w:r w:rsidR="004773A6" w:rsidRPr="008D5CB8">
        <w:rPr>
          <w:color w:val="212529"/>
          <w:lang w:val="uk-UA"/>
        </w:rPr>
        <w:t xml:space="preserve">) дублікату до заяви додається </w:t>
      </w:r>
      <w:r w:rsidR="004773A6" w:rsidRPr="008D5CB8">
        <w:rPr>
          <w:color w:val="1D1D1B"/>
          <w:lang w:val="uk-UA"/>
        </w:rPr>
        <w:t>л</w:t>
      </w:r>
      <w:proofErr w:type="spellStart"/>
      <w:r w:rsidR="004773A6" w:rsidRPr="008D5CB8">
        <w:rPr>
          <w:color w:val="1D1D1B"/>
        </w:rPr>
        <w:t>ист</w:t>
      </w:r>
      <w:proofErr w:type="spellEnd"/>
      <w:r w:rsidR="004773A6" w:rsidRPr="008D5CB8">
        <w:rPr>
          <w:color w:val="1D1D1B"/>
        </w:rPr>
        <w:t xml:space="preserve"> </w:t>
      </w:r>
      <w:proofErr w:type="spellStart"/>
      <w:r w:rsidR="004773A6" w:rsidRPr="008D5CB8">
        <w:rPr>
          <w:color w:val="1D1D1B"/>
        </w:rPr>
        <w:t>з</w:t>
      </w:r>
      <w:proofErr w:type="spellEnd"/>
      <w:r w:rsidR="004773A6" w:rsidRPr="008D5CB8">
        <w:rPr>
          <w:color w:val="1D1D1B"/>
        </w:rPr>
        <w:t xml:space="preserve"> </w:t>
      </w:r>
      <w:r w:rsidRPr="008D5CB8">
        <w:rPr>
          <w:color w:val="1D1D1B"/>
          <w:lang w:val="uk-UA"/>
        </w:rPr>
        <w:t xml:space="preserve">правоохоронних </w:t>
      </w:r>
      <w:r w:rsidRPr="008D5CB8">
        <w:rPr>
          <w:color w:val="1D1D1B"/>
        </w:rPr>
        <w:t>орган</w:t>
      </w:r>
      <w:proofErr w:type="spellStart"/>
      <w:r w:rsidRPr="008D5CB8">
        <w:rPr>
          <w:color w:val="1D1D1B"/>
          <w:lang w:val="uk-UA"/>
        </w:rPr>
        <w:t>ів</w:t>
      </w:r>
      <w:proofErr w:type="spellEnd"/>
      <w:r w:rsidR="004773A6" w:rsidRPr="008D5CB8">
        <w:rPr>
          <w:color w:val="1D1D1B"/>
        </w:rPr>
        <w:t xml:space="preserve"> про </w:t>
      </w:r>
      <w:proofErr w:type="spellStart"/>
      <w:r w:rsidR="004773A6" w:rsidRPr="008D5CB8">
        <w:rPr>
          <w:color w:val="1D1D1B"/>
        </w:rPr>
        <w:t>втрату</w:t>
      </w:r>
      <w:proofErr w:type="spellEnd"/>
      <w:r w:rsidR="004773A6" w:rsidRPr="008D5CB8">
        <w:rPr>
          <w:color w:val="1D1D1B"/>
        </w:rPr>
        <w:t xml:space="preserve"> (</w:t>
      </w:r>
      <w:proofErr w:type="spellStart"/>
      <w:r w:rsidR="004773A6" w:rsidRPr="008D5CB8">
        <w:rPr>
          <w:color w:val="1D1D1B"/>
        </w:rPr>
        <w:t>викрадення</w:t>
      </w:r>
      <w:proofErr w:type="spellEnd"/>
      <w:r w:rsidR="004773A6" w:rsidRPr="008D5CB8">
        <w:rPr>
          <w:color w:val="1D1D1B"/>
        </w:rPr>
        <w:t xml:space="preserve">) </w:t>
      </w:r>
      <w:proofErr w:type="spellStart"/>
      <w:r w:rsidR="004773A6" w:rsidRPr="008D5CB8">
        <w:rPr>
          <w:color w:val="1D1D1B"/>
        </w:rPr>
        <w:t>оригінал</w:t>
      </w:r>
      <w:r w:rsidR="00590B79" w:rsidRPr="008D5CB8">
        <w:rPr>
          <w:color w:val="1D1D1B"/>
        </w:rPr>
        <w:t>а</w:t>
      </w:r>
      <w:proofErr w:type="spellEnd"/>
      <w:r w:rsidR="00590B79" w:rsidRPr="008D5CB8">
        <w:rPr>
          <w:color w:val="1D1D1B"/>
        </w:rPr>
        <w:t xml:space="preserve"> </w:t>
      </w:r>
      <w:proofErr w:type="spellStart"/>
      <w:r w:rsidR="00590B79" w:rsidRPr="008D5CB8">
        <w:rPr>
          <w:color w:val="1D1D1B"/>
        </w:rPr>
        <w:t>свідоцтва</w:t>
      </w:r>
      <w:proofErr w:type="spellEnd"/>
      <w:r w:rsidR="00590B79" w:rsidRPr="008D5CB8">
        <w:rPr>
          <w:color w:val="1D1D1B"/>
        </w:rPr>
        <w:t xml:space="preserve"> про право </w:t>
      </w:r>
      <w:proofErr w:type="spellStart"/>
      <w:r w:rsidR="00590B79" w:rsidRPr="008D5CB8">
        <w:rPr>
          <w:color w:val="1D1D1B"/>
        </w:rPr>
        <w:t>власності</w:t>
      </w:r>
      <w:proofErr w:type="spellEnd"/>
      <w:r w:rsidR="004773A6" w:rsidRPr="008D5CB8">
        <w:rPr>
          <w:color w:val="1D1D1B"/>
          <w:lang w:val="uk-UA"/>
        </w:rPr>
        <w:t>,</w:t>
      </w:r>
      <w:r w:rsidR="004773A6" w:rsidRPr="008D5CB8">
        <w:rPr>
          <w:color w:val="1D1D1B"/>
        </w:rPr>
        <w:t xml:space="preserve"> </w:t>
      </w:r>
      <w:proofErr w:type="spellStart"/>
      <w:r w:rsidR="004773A6" w:rsidRPr="008D5CB8">
        <w:rPr>
          <w:color w:val="1D1D1B"/>
        </w:rPr>
        <w:t>оголошення</w:t>
      </w:r>
      <w:proofErr w:type="spellEnd"/>
      <w:r w:rsidR="004773A6" w:rsidRPr="008D5CB8">
        <w:rPr>
          <w:color w:val="1D1D1B"/>
        </w:rPr>
        <w:t xml:space="preserve"> про </w:t>
      </w:r>
      <w:proofErr w:type="spellStart"/>
      <w:r w:rsidR="004773A6" w:rsidRPr="008D5CB8">
        <w:rPr>
          <w:color w:val="1D1D1B"/>
        </w:rPr>
        <w:t>втрату</w:t>
      </w:r>
      <w:proofErr w:type="spellEnd"/>
      <w:r w:rsidR="004773A6" w:rsidRPr="008D5CB8">
        <w:rPr>
          <w:color w:val="1D1D1B"/>
        </w:rPr>
        <w:t xml:space="preserve"> </w:t>
      </w:r>
      <w:proofErr w:type="spellStart"/>
      <w:r w:rsidR="004773A6" w:rsidRPr="008D5CB8">
        <w:rPr>
          <w:color w:val="1D1D1B"/>
        </w:rPr>
        <w:t>свідоцтва</w:t>
      </w:r>
      <w:proofErr w:type="spellEnd"/>
      <w:r w:rsidR="00590B79" w:rsidRPr="008D5CB8">
        <w:rPr>
          <w:color w:val="1D1D1B"/>
          <w:lang w:val="uk-UA"/>
        </w:rPr>
        <w:t xml:space="preserve"> про право власності</w:t>
      </w:r>
      <w:r w:rsidR="004773A6" w:rsidRPr="008D5CB8">
        <w:rPr>
          <w:color w:val="1D1D1B"/>
        </w:rPr>
        <w:t xml:space="preserve"> в </w:t>
      </w:r>
      <w:proofErr w:type="spellStart"/>
      <w:r w:rsidR="004773A6" w:rsidRPr="008D5CB8">
        <w:rPr>
          <w:color w:val="1D1D1B"/>
        </w:rPr>
        <w:t>друкованих</w:t>
      </w:r>
      <w:proofErr w:type="spellEnd"/>
      <w:r w:rsidR="004773A6" w:rsidRPr="008D5CB8">
        <w:rPr>
          <w:color w:val="1D1D1B"/>
        </w:rPr>
        <w:t xml:space="preserve"> </w:t>
      </w:r>
      <w:r w:rsidR="00D9760D" w:rsidRPr="008D5CB8">
        <w:rPr>
          <w:color w:val="1D1D1B"/>
          <w:lang w:val="uk-UA"/>
        </w:rPr>
        <w:t>медіа;</w:t>
      </w:r>
    </w:p>
    <w:p w:rsidR="00C515A5" w:rsidRPr="008D5CB8" w:rsidRDefault="00D9760D" w:rsidP="00BC4CDA">
      <w:pPr>
        <w:ind w:firstLine="709"/>
        <w:jc w:val="both"/>
        <w:rPr>
          <w:lang w:val="uk-UA"/>
        </w:rPr>
      </w:pPr>
      <w:r w:rsidRPr="008D5CB8">
        <w:rPr>
          <w:lang w:val="uk-UA"/>
        </w:rPr>
        <w:t>-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я</w:t>
      </w:r>
      <w:r w:rsidR="00C515A5" w:rsidRPr="008D5CB8">
        <w:rPr>
          <w:lang w:val="uk-UA"/>
        </w:rPr>
        <w:t>кщо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видача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дубліката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проводиться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у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зв’язку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з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пошкодженням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оригіналу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свідоцтва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про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право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власності,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то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в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таких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випадках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до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заяви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про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видачу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дубліката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долучається</w:t>
      </w:r>
      <w:r w:rsidR="006E7784" w:rsidRPr="008D5CB8">
        <w:rPr>
          <w:lang w:val="uk-UA"/>
        </w:rPr>
        <w:t xml:space="preserve"> </w:t>
      </w:r>
      <w:r w:rsidR="00EB0D45" w:rsidRPr="008D5CB8">
        <w:rPr>
          <w:lang w:val="uk-UA"/>
        </w:rPr>
        <w:t>зіпсоване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свідоцтво</w:t>
      </w:r>
      <w:r w:rsidRPr="008D5CB8">
        <w:rPr>
          <w:lang w:val="uk-UA"/>
        </w:rPr>
        <w:t>;</w:t>
      </w:r>
    </w:p>
    <w:p w:rsidR="00C515A5" w:rsidRPr="008D5CB8" w:rsidRDefault="00D9760D" w:rsidP="00BC4CDA">
      <w:pPr>
        <w:ind w:firstLine="709"/>
        <w:jc w:val="both"/>
        <w:rPr>
          <w:lang w:val="uk-UA"/>
        </w:rPr>
      </w:pPr>
      <w:r w:rsidRPr="008D5CB8">
        <w:rPr>
          <w:lang w:val="uk-UA"/>
        </w:rPr>
        <w:t>-</w:t>
      </w:r>
      <w:r w:rsidR="006E7784" w:rsidRPr="008D5CB8">
        <w:rPr>
          <w:lang w:val="uk-UA"/>
        </w:rPr>
        <w:t xml:space="preserve"> </w:t>
      </w:r>
      <w:r w:rsidR="00D94C17" w:rsidRPr="008D5CB8">
        <w:rPr>
          <w:lang w:val="uk-UA"/>
        </w:rPr>
        <w:t xml:space="preserve">якщо видача </w:t>
      </w:r>
      <w:r w:rsidRPr="008D5CB8">
        <w:rPr>
          <w:lang w:val="uk-UA"/>
        </w:rPr>
        <w:t>д</w:t>
      </w:r>
      <w:r w:rsidR="00C515A5" w:rsidRPr="008D5CB8">
        <w:rPr>
          <w:lang w:val="uk-UA"/>
        </w:rPr>
        <w:t>ублікат</w:t>
      </w:r>
      <w:r w:rsidR="00931535">
        <w:rPr>
          <w:lang w:val="uk-UA"/>
        </w:rPr>
        <w:t>а</w:t>
      </w:r>
      <w:r w:rsidR="006E7784" w:rsidRPr="008D5CB8">
        <w:rPr>
          <w:lang w:val="uk-UA"/>
        </w:rPr>
        <w:t xml:space="preserve"> </w:t>
      </w:r>
      <w:r w:rsidR="00D94C17" w:rsidRPr="008D5CB8">
        <w:rPr>
          <w:lang w:val="uk-UA"/>
        </w:rPr>
        <w:t xml:space="preserve">здійснюється </w:t>
      </w:r>
      <w:r w:rsidR="00C515A5" w:rsidRPr="008D5CB8">
        <w:rPr>
          <w:lang w:val="uk-UA"/>
        </w:rPr>
        <w:t>за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письмовою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заявою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спадкоємців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померлого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власника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(співвласника)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об’єкта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нерухомого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майна</w:t>
      </w:r>
      <w:r w:rsidR="00D64F03" w:rsidRPr="008D5CB8">
        <w:rPr>
          <w:lang w:val="uk-UA"/>
        </w:rPr>
        <w:t xml:space="preserve">, 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до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письмової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заяви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додається</w:t>
      </w:r>
      <w:r w:rsidR="006E7784" w:rsidRPr="008D5CB8">
        <w:rPr>
          <w:lang w:val="uk-UA"/>
        </w:rPr>
        <w:t xml:space="preserve"> </w:t>
      </w:r>
      <w:r w:rsidR="00D2362C" w:rsidRPr="008D5CB8">
        <w:rPr>
          <w:lang w:val="uk-UA"/>
        </w:rPr>
        <w:t>запит нотаріальної контори (нотаріуса) про надання дублікату спадкоємцю</w:t>
      </w:r>
      <w:r w:rsidR="00320631" w:rsidRPr="008D5CB8">
        <w:rPr>
          <w:lang w:val="uk-UA"/>
        </w:rPr>
        <w:t>,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копія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свідоцтва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про</w:t>
      </w:r>
      <w:r w:rsidR="006E7784" w:rsidRPr="008D5CB8">
        <w:rPr>
          <w:lang w:val="uk-UA"/>
        </w:rPr>
        <w:t xml:space="preserve"> </w:t>
      </w:r>
      <w:r w:rsidR="00C515A5" w:rsidRPr="008D5CB8">
        <w:rPr>
          <w:lang w:val="uk-UA"/>
        </w:rPr>
        <w:t>смерть</w:t>
      </w:r>
      <w:r w:rsidR="006E7784" w:rsidRPr="008D5CB8">
        <w:rPr>
          <w:lang w:val="uk-UA"/>
        </w:rPr>
        <w:t xml:space="preserve"> </w:t>
      </w:r>
      <w:r w:rsidR="0080357F" w:rsidRPr="008D5CB8">
        <w:rPr>
          <w:lang w:val="uk-UA"/>
        </w:rPr>
        <w:t>власника;</w:t>
      </w:r>
    </w:p>
    <w:p w:rsidR="005E7A3F" w:rsidRPr="008D5CB8" w:rsidRDefault="005E7A3F" w:rsidP="00BC4CDA">
      <w:pPr>
        <w:ind w:firstLine="709"/>
        <w:jc w:val="both"/>
        <w:rPr>
          <w:lang w:val="uk-UA"/>
        </w:rPr>
      </w:pPr>
      <w:r w:rsidRPr="008D5CB8">
        <w:rPr>
          <w:lang w:val="uk-UA"/>
        </w:rPr>
        <w:t>2.</w:t>
      </w:r>
      <w:r w:rsidR="00D64F03" w:rsidRPr="008D5CB8">
        <w:rPr>
          <w:lang w:val="uk-UA"/>
        </w:rPr>
        <w:t>5</w:t>
      </w:r>
      <w:r w:rsidRPr="008D5CB8">
        <w:rPr>
          <w:lang w:val="uk-UA"/>
        </w:rPr>
        <w:t>.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Дублікат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повинен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містити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весь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текст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виданого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документа,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оригінал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якого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вважається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таким,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що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втратив</w:t>
      </w:r>
      <w:r w:rsidR="006E7784" w:rsidRPr="008D5CB8">
        <w:rPr>
          <w:lang w:val="uk-UA"/>
        </w:rPr>
        <w:t xml:space="preserve"> </w:t>
      </w:r>
      <w:r w:rsidR="00DA049D" w:rsidRPr="008D5CB8">
        <w:rPr>
          <w:lang w:val="uk-UA"/>
        </w:rPr>
        <w:t>чинність.</w:t>
      </w:r>
    </w:p>
    <w:p w:rsidR="005E7A3F" w:rsidRPr="008D5CB8" w:rsidRDefault="005E7A3F" w:rsidP="00557955">
      <w:pPr>
        <w:ind w:firstLine="709"/>
        <w:jc w:val="both"/>
        <w:rPr>
          <w:lang w:val="uk-UA"/>
        </w:rPr>
      </w:pPr>
      <w:r w:rsidRPr="008D5CB8">
        <w:rPr>
          <w:lang w:val="uk-UA"/>
        </w:rPr>
        <w:t>2.</w:t>
      </w:r>
      <w:r w:rsidR="00D64F03" w:rsidRPr="008D5CB8">
        <w:rPr>
          <w:lang w:val="uk-UA"/>
        </w:rPr>
        <w:t>6</w:t>
      </w:r>
      <w:r w:rsidRPr="008D5CB8">
        <w:rPr>
          <w:lang w:val="uk-UA"/>
        </w:rPr>
        <w:t>.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На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дублікаті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у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правому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верхньому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кутку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робиться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відмітка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з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зазначенням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слів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«Дублікат»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та</w:t>
      </w:r>
      <w:r w:rsidR="00CC35B9" w:rsidRPr="008D5CB8">
        <w:rPr>
          <w:lang w:val="uk-UA"/>
        </w:rPr>
        <w:t xml:space="preserve"> в кінці документа </w:t>
      </w:r>
      <w:r w:rsidR="00FA5707" w:rsidRPr="008D5CB8">
        <w:rPr>
          <w:lang w:val="uk-UA"/>
        </w:rPr>
        <w:t>-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дат</w:t>
      </w:r>
      <w:r w:rsidR="00CC35B9" w:rsidRPr="008D5CB8">
        <w:rPr>
          <w:lang w:val="uk-UA"/>
        </w:rPr>
        <w:t xml:space="preserve">а 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його</w:t>
      </w:r>
      <w:r w:rsidR="006E7784" w:rsidRPr="008D5CB8">
        <w:rPr>
          <w:lang w:val="uk-UA"/>
        </w:rPr>
        <w:t xml:space="preserve"> </w:t>
      </w:r>
      <w:r w:rsidRPr="008D5CB8">
        <w:rPr>
          <w:lang w:val="uk-UA"/>
        </w:rPr>
        <w:t>видачі.</w:t>
      </w:r>
      <w:r w:rsidR="006E7784" w:rsidRPr="008D5CB8">
        <w:rPr>
          <w:lang w:val="uk-UA"/>
        </w:rPr>
        <w:t xml:space="preserve"> </w:t>
      </w:r>
    </w:p>
    <w:p w:rsidR="005E7A3F" w:rsidRPr="008D5CB8" w:rsidRDefault="00D64F03" w:rsidP="00BC4CDA">
      <w:pPr>
        <w:ind w:firstLine="709"/>
        <w:jc w:val="both"/>
        <w:rPr>
          <w:lang w:val="uk-UA"/>
        </w:rPr>
      </w:pPr>
      <w:r w:rsidRPr="008D5CB8">
        <w:rPr>
          <w:lang w:val="uk-UA"/>
        </w:rPr>
        <w:t>2.7</w:t>
      </w:r>
      <w:r w:rsidR="005E7A3F" w:rsidRPr="008D5CB8">
        <w:rPr>
          <w:lang w:val="uk-UA"/>
        </w:rPr>
        <w:t>.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Видача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дубліката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реєструється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журналі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видачі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дублікатів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свідоцтв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про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право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власності</w:t>
      </w:r>
      <w:r w:rsidR="006E7784" w:rsidRPr="008D5CB8">
        <w:rPr>
          <w:lang w:val="uk-UA"/>
        </w:rPr>
        <w:t xml:space="preserve"> </w:t>
      </w:r>
      <w:r w:rsidR="00E74217" w:rsidRPr="008D5CB8">
        <w:rPr>
          <w:lang w:val="uk-UA"/>
        </w:rPr>
        <w:t xml:space="preserve">на квартиру (будинок), </w:t>
      </w:r>
      <w:r w:rsidR="00E74217" w:rsidRPr="008D5CB8">
        <w:rPr>
          <w:shd w:val="clear" w:color="auto" w:fill="FFFFFF"/>
          <w:lang w:val="uk-UA"/>
        </w:rPr>
        <w:t>житлове приміщення у гуртожитках</w:t>
      </w:r>
      <w:r w:rsidR="005E7A3F" w:rsidRPr="008D5CB8">
        <w:rPr>
          <w:lang w:val="uk-UA"/>
        </w:rPr>
        <w:t>,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який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ведеться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за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формою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згідно</w:t>
      </w:r>
      <w:r w:rsidR="006E7784" w:rsidRPr="008D5CB8">
        <w:rPr>
          <w:lang w:val="uk-UA"/>
        </w:rPr>
        <w:t xml:space="preserve"> </w:t>
      </w:r>
      <w:r w:rsidR="00D45C95" w:rsidRPr="008D5CB8">
        <w:rPr>
          <w:lang w:val="uk-UA"/>
        </w:rPr>
        <w:t>з</w:t>
      </w:r>
      <w:r w:rsidR="006E7784" w:rsidRPr="008D5CB8">
        <w:rPr>
          <w:lang w:val="uk-UA"/>
        </w:rPr>
        <w:t xml:space="preserve"> </w:t>
      </w:r>
      <w:r w:rsidR="00D45C95" w:rsidRPr="008D5CB8">
        <w:rPr>
          <w:lang w:val="uk-UA"/>
        </w:rPr>
        <w:t>додатком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даного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Порядку,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який</w:t>
      </w:r>
      <w:r w:rsidR="006E7784" w:rsidRPr="008D5CB8">
        <w:rPr>
          <w:lang w:val="uk-UA"/>
        </w:rPr>
        <w:t xml:space="preserve"> </w:t>
      </w:r>
      <w:r w:rsidR="005E7A3F" w:rsidRPr="008D5CB8">
        <w:rPr>
          <w:color w:val="000000"/>
          <w:lang w:val="uk-UA"/>
        </w:rPr>
        <w:t>повинен</w:t>
      </w:r>
      <w:r w:rsidR="006E7784" w:rsidRPr="008D5CB8">
        <w:rPr>
          <w:color w:val="000000"/>
          <w:lang w:val="uk-UA"/>
        </w:rPr>
        <w:t xml:space="preserve"> </w:t>
      </w:r>
      <w:r w:rsidR="005E7A3F" w:rsidRPr="008D5CB8">
        <w:rPr>
          <w:color w:val="000000"/>
          <w:lang w:val="uk-UA"/>
        </w:rPr>
        <w:t>бути</w:t>
      </w:r>
      <w:r w:rsidR="006E7784" w:rsidRPr="008D5CB8">
        <w:rPr>
          <w:color w:val="000000"/>
          <w:lang w:val="uk-UA"/>
        </w:rPr>
        <w:t xml:space="preserve"> </w:t>
      </w:r>
      <w:r w:rsidR="005E7A3F" w:rsidRPr="008D5CB8">
        <w:rPr>
          <w:color w:val="000000"/>
          <w:lang w:val="uk-UA"/>
        </w:rPr>
        <w:t>пронумерований,</w:t>
      </w:r>
      <w:r w:rsidR="006E7784" w:rsidRPr="008D5CB8">
        <w:rPr>
          <w:color w:val="000000"/>
          <w:lang w:val="uk-UA"/>
        </w:rPr>
        <w:t xml:space="preserve"> </w:t>
      </w:r>
      <w:r w:rsidR="005E7A3F" w:rsidRPr="008D5CB8">
        <w:rPr>
          <w:color w:val="000000"/>
          <w:lang w:val="uk-UA"/>
        </w:rPr>
        <w:t>прошнурований</w:t>
      </w:r>
      <w:r w:rsidR="006E7784" w:rsidRPr="008D5CB8">
        <w:rPr>
          <w:color w:val="000000"/>
          <w:lang w:val="uk-UA"/>
        </w:rPr>
        <w:t xml:space="preserve"> </w:t>
      </w:r>
      <w:r w:rsidR="005E7A3F" w:rsidRPr="008D5CB8">
        <w:rPr>
          <w:color w:val="000000"/>
          <w:lang w:val="uk-UA"/>
        </w:rPr>
        <w:t>та</w:t>
      </w:r>
      <w:r w:rsidR="006E7784" w:rsidRPr="008D5CB8">
        <w:rPr>
          <w:color w:val="000000"/>
          <w:lang w:val="uk-UA"/>
        </w:rPr>
        <w:t xml:space="preserve"> </w:t>
      </w:r>
      <w:r w:rsidR="005E7A3F" w:rsidRPr="008D5CB8">
        <w:rPr>
          <w:color w:val="000000"/>
          <w:lang w:val="uk-UA"/>
        </w:rPr>
        <w:t>скріплений</w:t>
      </w:r>
      <w:r w:rsidR="006E7784" w:rsidRPr="008D5CB8">
        <w:rPr>
          <w:color w:val="000000"/>
          <w:lang w:val="uk-UA"/>
        </w:rPr>
        <w:t xml:space="preserve"> </w:t>
      </w:r>
      <w:r w:rsidR="005E7A3F" w:rsidRPr="008D5CB8">
        <w:rPr>
          <w:color w:val="000000"/>
          <w:lang w:val="uk-UA"/>
        </w:rPr>
        <w:t>печаткою.</w:t>
      </w:r>
    </w:p>
    <w:p w:rsidR="005E7A3F" w:rsidRPr="008D5CB8" w:rsidRDefault="005E7A3F" w:rsidP="00BC4CDA">
      <w:pPr>
        <w:ind w:firstLine="709"/>
        <w:jc w:val="both"/>
        <w:rPr>
          <w:color w:val="000000"/>
          <w:lang w:val="uk-UA"/>
        </w:rPr>
      </w:pPr>
      <w:bookmarkStart w:id="2" w:name="BM272"/>
      <w:bookmarkEnd w:id="2"/>
      <w:r w:rsidRPr="008D5CB8">
        <w:rPr>
          <w:color w:val="000000"/>
          <w:lang w:val="uk-UA"/>
        </w:rPr>
        <w:t>Документи,</w:t>
      </w:r>
      <w:r w:rsidR="006E7784" w:rsidRPr="008D5CB8">
        <w:rPr>
          <w:color w:val="000000"/>
          <w:lang w:val="uk-UA"/>
        </w:rPr>
        <w:t xml:space="preserve"> </w:t>
      </w:r>
      <w:r w:rsidRPr="008D5CB8">
        <w:rPr>
          <w:color w:val="000000"/>
          <w:lang w:val="uk-UA"/>
        </w:rPr>
        <w:t>на</w:t>
      </w:r>
      <w:r w:rsidR="006E7784" w:rsidRPr="008D5CB8">
        <w:rPr>
          <w:color w:val="000000"/>
          <w:lang w:val="uk-UA"/>
        </w:rPr>
        <w:t xml:space="preserve"> </w:t>
      </w:r>
      <w:r w:rsidRPr="008D5CB8">
        <w:rPr>
          <w:color w:val="000000"/>
          <w:lang w:val="uk-UA"/>
        </w:rPr>
        <w:t>підставі</w:t>
      </w:r>
      <w:r w:rsidR="006E7784" w:rsidRPr="008D5CB8">
        <w:rPr>
          <w:color w:val="000000"/>
          <w:lang w:val="uk-UA"/>
        </w:rPr>
        <w:t xml:space="preserve"> </w:t>
      </w:r>
      <w:r w:rsidRPr="008D5CB8">
        <w:rPr>
          <w:color w:val="000000"/>
          <w:lang w:val="uk-UA"/>
        </w:rPr>
        <w:t>яких</w:t>
      </w:r>
      <w:r w:rsidR="006E7784" w:rsidRPr="008D5CB8">
        <w:rPr>
          <w:color w:val="000000"/>
          <w:lang w:val="uk-UA"/>
        </w:rPr>
        <w:t xml:space="preserve"> </w:t>
      </w:r>
      <w:r w:rsidRPr="008D5CB8">
        <w:rPr>
          <w:color w:val="000000"/>
          <w:lang w:val="uk-UA"/>
        </w:rPr>
        <w:t>видано</w:t>
      </w:r>
      <w:r w:rsidR="006E7784" w:rsidRPr="008D5CB8">
        <w:rPr>
          <w:color w:val="000000"/>
          <w:lang w:val="uk-UA"/>
        </w:rPr>
        <w:t xml:space="preserve"> </w:t>
      </w:r>
      <w:r w:rsidRPr="008D5CB8">
        <w:rPr>
          <w:color w:val="000000"/>
          <w:lang w:val="uk-UA"/>
        </w:rPr>
        <w:t>дублікат,</w:t>
      </w:r>
      <w:r w:rsidR="006E7784" w:rsidRPr="008D5CB8">
        <w:rPr>
          <w:color w:val="000000"/>
          <w:lang w:val="uk-UA"/>
        </w:rPr>
        <w:t xml:space="preserve"> </w:t>
      </w:r>
      <w:r w:rsidRPr="008D5CB8">
        <w:rPr>
          <w:color w:val="000000"/>
          <w:lang w:val="uk-UA"/>
        </w:rPr>
        <w:t>підшиваються</w:t>
      </w:r>
      <w:r w:rsidR="006E7784" w:rsidRPr="008D5CB8">
        <w:rPr>
          <w:color w:val="000000"/>
          <w:lang w:val="uk-UA"/>
        </w:rPr>
        <w:t xml:space="preserve"> </w:t>
      </w:r>
      <w:r w:rsidRPr="008D5CB8">
        <w:rPr>
          <w:color w:val="000000"/>
          <w:lang w:val="uk-UA"/>
        </w:rPr>
        <w:t>до</w:t>
      </w:r>
      <w:r w:rsidR="006E7784" w:rsidRPr="008D5CB8">
        <w:rPr>
          <w:color w:val="000000"/>
          <w:lang w:val="uk-UA"/>
        </w:rPr>
        <w:t xml:space="preserve"> </w:t>
      </w:r>
      <w:r w:rsidR="00575AF4" w:rsidRPr="008D5CB8">
        <w:rPr>
          <w:color w:val="000000"/>
          <w:lang w:val="uk-UA"/>
        </w:rPr>
        <w:t>архівної</w:t>
      </w:r>
      <w:r w:rsidR="006E7784" w:rsidRPr="008D5CB8">
        <w:rPr>
          <w:color w:val="000000"/>
          <w:lang w:val="uk-UA"/>
        </w:rPr>
        <w:t xml:space="preserve"> </w:t>
      </w:r>
      <w:r w:rsidR="00575AF4" w:rsidRPr="008D5CB8">
        <w:rPr>
          <w:color w:val="000000"/>
          <w:lang w:val="uk-UA"/>
        </w:rPr>
        <w:t>справи</w:t>
      </w:r>
      <w:r w:rsidR="0014518C" w:rsidRPr="008D5CB8">
        <w:rPr>
          <w:color w:val="000000"/>
          <w:lang w:val="uk-UA"/>
        </w:rPr>
        <w:t>.</w:t>
      </w:r>
    </w:p>
    <w:p w:rsidR="005E7A3F" w:rsidRPr="008D5CB8" w:rsidRDefault="009C4816" w:rsidP="00BC4CDA">
      <w:pPr>
        <w:ind w:firstLine="709"/>
        <w:jc w:val="both"/>
        <w:rPr>
          <w:lang w:val="uk-UA"/>
        </w:rPr>
      </w:pPr>
      <w:r>
        <w:rPr>
          <w:lang w:val="uk-UA"/>
        </w:rPr>
        <w:t>2.8</w:t>
      </w:r>
      <w:r w:rsidR="005E7A3F" w:rsidRPr="008D5CB8">
        <w:rPr>
          <w:lang w:val="uk-UA"/>
        </w:rPr>
        <w:t>.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Підстави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для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відмови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у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видачі</w:t>
      </w:r>
      <w:r w:rsidR="006E7784" w:rsidRPr="008D5CB8">
        <w:rPr>
          <w:lang w:val="uk-UA"/>
        </w:rPr>
        <w:t xml:space="preserve"> </w:t>
      </w:r>
      <w:r w:rsidR="005E7A3F" w:rsidRPr="008D5CB8">
        <w:rPr>
          <w:lang w:val="uk-UA"/>
        </w:rPr>
        <w:t>дубліката:</w:t>
      </w:r>
    </w:p>
    <w:p w:rsidR="006E7784" w:rsidRPr="008D5CB8" w:rsidRDefault="00B834FE" w:rsidP="00BC4CDA">
      <w:pPr>
        <w:tabs>
          <w:tab w:val="left" w:pos="1134"/>
        </w:tabs>
        <w:ind w:firstLine="709"/>
        <w:jc w:val="both"/>
        <w:rPr>
          <w:lang w:val="uk-UA"/>
        </w:rPr>
      </w:pPr>
      <w:r w:rsidRPr="008D5CB8">
        <w:rPr>
          <w:lang w:val="uk-UA"/>
        </w:rPr>
        <w:t xml:space="preserve">- </w:t>
      </w:r>
      <w:r w:rsidR="006E7784" w:rsidRPr="008D5CB8">
        <w:rPr>
          <w:lang w:val="uk-UA"/>
        </w:rPr>
        <w:t>документи надані не в повному обсяз</w:t>
      </w:r>
      <w:r w:rsidR="00A62761" w:rsidRPr="008D5CB8">
        <w:rPr>
          <w:lang w:val="uk-UA"/>
        </w:rPr>
        <w:t>і чи оформлені неналежним чином</w:t>
      </w:r>
      <w:r w:rsidR="00D64F03" w:rsidRPr="008D5CB8">
        <w:rPr>
          <w:lang w:val="uk-UA"/>
        </w:rPr>
        <w:t>;</w:t>
      </w:r>
    </w:p>
    <w:p w:rsidR="00D64F03" w:rsidRPr="008D5CB8" w:rsidRDefault="00D64F03" w:rsidP="00BC4CDA">
      <w:pPr>
        <w:tabs>
          <w:tab w:val="left" w:pos="1134"/>
        </w:tabs>
        <w:ind w:firstLine="709"/>
        <w:jc w:val="both"/>
        <w:rPr>
          <w:lang w:val="uk-UA"/>
        </w:rPr>
      </w:pPr>
      <w:r w:rsidRPr="008D5CB8">
        <w:rPr>
          <w:lang w:val="uk-UA"/>
        </w:rPr>
        <w:t xml:space="preserve">- </w:t>
      </w:r>
      <w:r w:rsidR="00880B9A" w:rsidRPr="008D5CB8">
        <w:rPr>
          <w:lang w:val="uk-UA"/>
        </w:rPr>
        <w:t>виявлення в документах недостовірних відомостей;</w:t>
      </w:r>
    </w:p>
    <w:p w:rsidR="00880B9A" w:rsidRPr="008D5CB8" w:rsidRDefault="00880B9A" w:rsidP="00BC4CDA">
      <w:pPr>
        <w:tabs>
          <w:tab w:val="left" w:pos="1134"/>
        </w:tabs>
        <w:ind w:firstLine="709"/>
        <w:jc w:val="both"/>
        <w:rPr>
          <w:lang w:val="uk-UA"/>
        </w:rPr>
      </w:pPr>
      <w:r w:rsidRPr="008D5CB8">
        <w:rPr>
          <w:lang w:val="uk-UA"/>
        </w:rPr>
        <w:t xml:space="preserve">- інші підстави, які відповідно до вимог </w:t>
      </w:r>
      <w:r w:rsidR="00101B97" w:rsidRPr="008D5CB8">
        <w:rPr>
          <w:lang w:val="uk-UA"/>
        </w:rPr>
        <w:t>чинного законодавства унеможливлюють прийняття рішення про видачу дубліката свідоцтва</w:t>
      </w:r>
      <w:r w:rsidR="00E34077">
        <w:rPr>
          <w:lang w:val="uk-UA"/>
        </w:rPr>
        <w:t xml:space="preserve"> про право власності</w:t>
      </w:r>
      <w:r w:rsidR="00101B97" w:rsidRPr="008D5CB8">
        <w:rPr>
          <w:lang w:val="uk-UA"/>
        </w:rPr>
        <w:t>.</w:t>
      </w:r>
    </w:p>
    <w:p w:rsidR="007475F2" w:rsidRPr="008D5CB8" w:rsidRDefault="007475F2" w:rsidP="007475F2">
      <w:pPr>
        <w:widowControl w:val="0"/>
        <w:jc w:val="both"/>
        <w:rPr>
          <w:b/>
          <w:bCs/>
          <w:lang w:val="uk-UA"/>
        </w:rPr>
      </w:pPr>
    </w:p>
    <w:p w:rsidR="007475F2" w:rsidRPr="008D5CB8" w:rsidRDefault="007475F2" w:rsidP="007475F2">
      <w:pPr>
        <w:widowControl w:val="0"/>
        <w:jc w:val="both"/>
        <w:rPr>
          <w:b/>
          <w:bCs/>
          <w:lang w:val="uk-UA"/>
        </w:rPr>
      </w:pPr>
    </w:p>
    <w:p w:rsidR="008D5CB8" w:rsidRPr="008D5CB8" w:rsidRDefault="008D5CB8" w:rsidP="007475F2">
      <w:pPr>
        <w:widowControl w:val="0"/>
        <w:jc w:val="both"/>
        <w:rPr>
          <w:bCs/>
          <w:lang w:val="uk-UA"/>
        </w:rPr>
      </w:pPr>
      <w:r w:rsidRPr="008D5CB8">
        <w:rPr>
          <w:bCs/>
          <w:lang w:val="uk-UA"/>
        </w:rPr>
        <w:t>Керуючий справами виконавчого</w:t>
      </w:r>
    </w:p>
    <w:p w:rsidR="00AC1A19" w:rsidRPr="008D5CB8" w:rsidRDefault="008D5CB8" w:rsidP="007475F2">
      <w:pPr>
        <w:widowControl w:val="0"/>
        <w:jc w:val="both"/>
        <w:rPr>
          <w:bCs/>
          <w:lang w:val="uk-UA"/>
        </w:rPr>
      </w:pPr>
      <w:r w:rsidRPr="008D5CB8">
        <w:rPr>
          <w:bCs/>
          <w:lang w:val="uk-UA"/>
        </w:rPr>
        <w:t xml:space="preserve">комітету міської ради                                              </w:t>
      </w:r>
      <w:r>
        <w:rPr>
          <w:bCs/>
          <w:lang w:val="uk-UA"/>
        </w:rPr>
        <w:t xml:space="preserve">                         </w:t>
      </w:r>
      <w:r w:rsidRPr="008D5CB8">
        <w:rPr>
          <w:bCs/>
          <w:lang w:val="uk-UA"/>
        </w:rPr>
        <w:t xml:space="preserve">          Анна ОЛІЙНИК</w:t>
      </w:r>
    </w:p>
    <w:p w:rsidR="00AC1A19" w:rsidRPr="008D5CB8" w:rsidRDefault="00AC1A19" w:rsidP="007475F2">
      <w:pPr>
        <w:widowControl w:val="0"/>
        <w:jc w:val="both"/>
        <w:rPr>
          <w:b/>
          <w:bCs/>
          <w:lang w:val="uk-UA"/>
        </w:rPr>
      </w:pPr>
    </w:p>
    <w:p w:rsidR="00AC1A19" w:rsidRPr="008D5CB8" w:rsidRDefault="00AC1A19" w:rsidP="007475F2">
      <w:pPr>
        <w:widowControl w:val="0"/>
        <w:jc w:val="both"/>
        <w:rPr>
          <w:b/>
          <w:bCs/>
          <w:lang w:val="uk-UA"/>
        </w:rPr>
      </w:pPr>
    </w:p>
    <w:p w:rsidR="00AC1A19" w:rsidRDefault="00AC1A19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D712E" w:rsidRDefault="001D712E" w:rsidP="007475F2">
      <w:pPr>
        <w:widowControl w:val="0"/>
        <w:jc w:val="both"/>
        <w:rPr>
          <w:b/>
          <w:bCs/>
          <w:lang w:val="uk-UA"/>
        </w:rPr>
      </w:pPr>
    </w:p>
    <w:p w:rsidR="00163A13" w:rsidRPr="008D5CB8" w:rsidRDefault="007475F2" w:rsidP="00163A13">
      <w:pPr>
        <w:widowControl w:val="0"/>
        <w:ind w:left="4963"/>
        <w:jc w:val="center"/>
        <w:rPr>
          <w:lang w:val="uk-UA"/>
        </w:rPr>
      </w:pPr>
      <w:r w:rsidRPr="008D5CB8">
        <w:rPr>
          <w:lang w:val="uk-UA"/>
        </w:rPr>
        <w:lastRenderedPageBreak/>
        <w:t>Д</w:t>
      </w:r>
      <w:r w:rsidR="00163A13" w:rsidRPr="008D5CB8">
        <w:rPr>
          <w:lang w:val="uk-UA"/>
        </w:rPr>
        <w:t xml:space="preserve">одаток </w:t>
      </w:r>
    </w:p>
    <w:p w:rsidR="00163A13" w:rsidRPr="008D5CB8" w:rsidRDefault="00163A13" w:rsidP="00163A13">
      <w:pPr>
        <w:widowControl w:val="0"/>
        <w:ind w:left="4963"/>
        <w:jc w:val="center"/>
        <w:rPr>
          <w:lang w:val="uk-UA"/>
        </w:rPr>
      </w:pPr>
      <w:r w:rsidRPr="008D5CB8">
        <w:rPr>
          <w:lang w:val="uk-UA"/>
        </w:rPr>
        <w:t xml:space="preserve">до Порядку видачі дубліката </w:t>
      </w:r>
      <w:r w:rsidR="0065332B" w:rsidRPr="008D5CB8">
        <w:rPr>
          <w:lang w:val="uk-UA"/>
        </w:rPr>
        <w:t xml:space="preserve">свідоцтв про право власності на квартиру (будинок), </w:t>
      </w:r>
      <w:r w:rsidR="0065332B" w:rsidRPr="008D5CB8">
        <w:rPr>
          <w:shd w:val="clear" w:color="auto" w:fill="FFFFFF"/>
          <w:lang w:val="uk-UA"/>
        </w:rPr>
        <w:t>житлове приміщення у гуртожитках</w:t>
      </w:r>
    </w:p>
    <w:p w:rsidR="00CA4F7C" w:rsidRPr="008D5CB8" w:rsidRDefault="00CA4F7C" w:rsidP="00CA4F7C">
      <w:pPr>
        <w:widowControl w:val="0"/>
        <w:jc w:val="both"/>
        <w:rPr>
          <w:lang w:val="uk-UA"/>
        </w:rPr>
      </w:pPr>
    </w:p>
    <w:p w:rsidR="00163A13" w:rsidRPr="008D5CB8" w:rsidRDefault="00163A13" w:rsidP="00CA4F7C">
      <w:pPr>
        <w:widowControl w:val="0"/>
        <w:jc w:val="both"/>
        <w:rPr>
          <w:lang w:val="uk-UA"/>
        </w:rPr>
      </w:pPr>
    </w:p>
    <w:p w:rsidR="00751699" w:rsidRPr="008D5CB8" w:rsidRDefault="00751699" w:rsidP="00CA4F7C">
      <w:pPr>
        <w:widowControl w:val="0"/>
        <w:jc w:val="both"/>
        <w:rPr>
          <w:lang w:val="uk-UA"/>
        </w:rPr>
      </w:pPr>
    </w:p>
    <w:p w:rsidR="00751699" w:rsidRPr="008D5CB8" w:rsidRDefault="00751699" w:rsidP="00CA4F7C">
      <w:pPr>
        <w:widowControl w:val="0"/>
        <w:jc w:val="both"/>
        <w:rPr>
          <w:lang w:val="uk-UA"/>
        </w:rPr>
      </w:pPr>
    </w:p>
    <w:p w:rsidR="00163A13" w:rsidRPr="008D5CB8" w:rsidRDefault="00163A13" w:rsidP="00163A13">
      <w:pPr>
        <w:tabs>
          <w:tab w:val="left" w:pos="1899"/>
        </w:tabs>
        <w:jc w:val="center"/>
        <w:rPr>
          <w:b/>
          <w:lang w:val="uk-UA"/>
        </w:rPr>
      </w:pPr>
      <w:r w:rsidRPr="008D5CB8">
        <w:rPr>
          <w:b/>
          <w:lang w:val="uk-UA"/>
        </w:rPr>
        <w:t>ЖУРНАЛ</w:t>
      </w:r>
    </w:p>
    <w:p w:rsidR="00163A13" w:rsidRPr="008D5CB8" w:rsidRDefault="00163A13" w:rsidP="00163A13">
      <w:pPr>
        <w:tabs>
          <w:tab w:val="left" w:pos="1899"/>
        </w:tabs>
        <w:jc w:val="center"/>
        <w:rPr>
          <w:b/>
          <w:lang w:val="uk-UA"/>
        </w:rPr>
      </w:pPr>
      <w:r w:rsidRPr="008D5CB8">
        <w:rPr>
          <w:b/>
          <w:lang w:val="uk-UA"/>
        </w:rPr>
        <w:t xml:space="preserve">видачі дублікатів </w:t>
      </w:r>
      <w:r w:rsidR="0065332B" w:rsidRPr="008D5CB8">
        <w:rPr>
          <w:b/>
          <w:lang w:val="uk-UA"/>
        </w:rPr>
        <w:t xml:space="preserve">свідоцтв про право власності на квартиру (будинок), </w:t>
      </w:r>
      <w:r w:rsidR="0065332B" w:rsidRPr="008D5CB8">
        <w:rPr>
          <w:b/>
          <w:shd w:val="clear" w:color="auto" w:fill="FFFFFF"/>
          <w:lang w:val="uk-UA"/>
        </w:rPr>
        <w:t>житлове приміщення у гуртожитках</w:t>
      </w:r>
    </w:p>
    <w:p w:rsidR="00163A13" w:rsidRPr="008D5CB8" w:rsidRDefault="00163A13" w:rsidP="00751699">
      <w:pPr>
        <w:tabs>
          <w:tab w:val="left" w:pos="1899"/>
        </w:tabs>
        <w:rPr>
          <w:lang w:val="uk-UA"/>
        </w:rPr>
      </w:pPr>
    </w:p>
    <w:p w:rsidR="00751699" w:rsidRPr="00826311" w:rsidRDefault="00751699" w:rsidP="00751699">
      <w:pPr>
        <w:tabs>
          <w:tab w:val="left" w:pos="1899"/>
        </w:tabs>
        <w:rPr>
          <w:sz w:val="28"/>
          <w:szCs w:val="28"/>
          <w:lang w:val="uk-UA"/>
        </w:rPr>
      </w:pPr>
    </w:p>
    <w:tbl>
      <w:tblPr>
        <w:tblStyle w:val="aa"/>
        <w:tblW w:w="9538" w:type="dxa"/>
        <w:tblLook w:val="04A0"/>
      </w:tblPr>
      <w:tblGrid>
        <w:gridCol w:w="486"/>
        <w:gridCol w:w="1465"/>
        <w:gridCol w:w="2047"/>
        <w:gridCol w:w="851"/>
        <w:gridCol w:w="1035"/>
        <w:gridCol w:w="984"/>
        <w:gridCol w:w="1460"/>
        <w:gridCol w:w="1210"/>
      </w:tblGrid>
      <w:tr w:rsidR="00EC354D" w:rsidRPr="00CF56C8" w:rsidTr="00EC354D">
        <w:tc>
          <w:tcPr>
            <w:tcW w:w="486" w:type="dxa"/>
            <w:vAlign w:val="center"/>
          </w:tcPr>
          <w:p w:rsidR="00CF56C8" w:rsidRPr="00CF56C8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 w:rsidRPr="00CF56C8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465" w:type="dxa"/>
            <w:vAlign w:val="center"/>
          </w:tcPr>
          <w:p w:rsidR="00CF56C8" w:rsidRPr="00CF56C8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 w:rsidRPr="00CF56C8">
              <w:rPr>
                <w:sz w:val="20"/>
                <w:szCs w:val="20"/>
                <w:lang w:val="uk-UA"/>
              </w:rPr>
              <w:t>Реєстраційний номер дубліката свідоцтва</w:t>
            </w:r>
          </w:p>
        </w:tc>
        <w:tc>
          <w:tcPr>
            <w:tcW w:w="2047" w:type="dxa"/>
            <w:vAlign w:val="center"/>
          </w:tcPr>
          <w:p w:rsidR="00CF56C8" w:rsidRPr="00CF56C8" w:rsidRDefault="00EC354D" w:rsidP="00EC354D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CF56C8" w:rsidRPr="00CF56C8">
              <w:rPr>
                <w:sz w:val="20"/>
                <w:szCs w:val="20"/>
                <w:lang w:val="uk-UA"/>
              </w:rPr>
              <w:t>П.І.Б. власника (співвласників), спадкоємця (спадкоємців) або уповноваженої ним (ними) особи</w:t>
            </w:r>
          </w:p>
        </w:tc>
        <w:tc>
          <w:tcPr>
            <w:tcW w:w="851" w:type="dxa"/>
            <w:vAlign w:val="center"/>
          </w:tcPr>
          <w:p w:rsidR="00CF56C8" w:rsidRPr="00CF56C8" w:rsidRDefault="00CF56C8" w:rsidP="00DA4357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 w:rsidRPr="00CF56C8">
              <w:rPr>
                <w:sz w:val="20"/>
                <w:szCs w:val="20"/>
                <w:lang w:val="uk-UA"/>
              </w:rPr>
              <w:t xml:space="preserve">Адреса </w:t>
            </w:r>
          </w:p>
        </w:tc>
        <w:tc>
          <w:tcPr>
            <w:tcW w:w="1035" w:type="dxa"/>
            <w:vAlign w:val="center"/>
          </w:tcPr>
          <w:p w:rsidR="00CF56C8" w:rsidRPr="00CF56C8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 w:rsidRPr="00CF56C8">
              <w:rPr>
                <w:sz w:val="20"/>
                <w:szCs w:val="20"/>
                <w:lang w:val="uk-UA"/>
              </w:rPr>
              <w:t>Номер свідоцтва</w:t>
            </w:r>
          </w:p>
        </w:tc>
        <w:tc>
          <w:tcPr>
            <w:tcW w:w="984" w:type="dxa"/>
            <w:vAlign w:val="center"/>
          </w:tcPr>
          <w:p w:rsidR="00CF56C8" w:rsidRPr="00CF56C8" w:rsidRDefault="00EC354D" w:rsidP="00EC354D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Серія, н</w:t>
            </w:r>
            <w:r w:rsidR="00CF56C8" w:rsidRPr="00CF56C8">
              <w:rPr>
                <w:sz w:val="20"/>
                <w:szCs w:val="20"/>
                <w:lang w:val="uk-UA"/>
              </w:rPr>
              <w:t>омер паспорта</w:t>
            </w:r>
            <w:r w:rsidR="00CF56C8">
              <w:rPr>
                <w:sz w:val="20"/>
                <w:szCs w:val="20"/>
                <w:lang w:val="uk-UA"/>
              </w:rPr>
              <w:t xml:space="preserve"> заявника (</w:t>
            </w:r>
            <w:proofErr w:type="spellStart"/>
            <w:r w:rsidR="00CF56C8">
              <w:rPr>
                <w:sz w:val="20"/>
                <w:szCs w:val="20"/>
                <w:lang w:val="uk-UA"/>
              </w:rPr>
              <w:t>-ів</w:t>
            </w:r>
            <w:proofErr w:type="spellEnd"/>
            <w:r w:rsidR="00CF56C8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60" w:type="dxa"/>
            <w:vAlign w:val="center"/>
          </w:tcPr>
          <w:p w:rsidR="00CF56C8" w:rsidRPr="00CF56C8" w:rsidRDefault="00CF56C8" w:rsidP="00CF56C8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Номер</w:t>
            </w:r>
            <w:r w:rsidR="00EC354D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 дата </w:t>
            </w:r>
            <w:r w:rsidRPr="00CF56C8">
              <w:rPr>
                <w:sz w:val="20"/>
                <w:szCs w:val="20"/>
                <w:lang w:val="uk-UA"/>
              </w:rPr>
              <w:t>наказу</w:t>
            </w:r>
          </w:p>
        </w:tc>
        <w:tc>
          <w:tcPr>
            <w:tcW w:w="1210" w:type="dxa"/>
            <w:vAlign w:val="center"/>
          </w:tcPr>
          <w:p w:rsidR="00CF56C8" w:rsidRPr="00CF56C8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 w:rsidRPr="00CF56C8">
              <w:rPr>
                <w:sz w:val="20"/>
                <w:szCs w:val="20"/>
                <w:lang w:val="uk-UA"/>
              </w:rPr>
              <w:t>Підпис</w:t>
            </w:r>
          </w:p>
          <w:p w:rsidR="00CF56C8" w:rsidRPr="00CF56C8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56C8">
              <w:rPr>
                <w:sz w:val="20"/>
                <w:szCs w:val="20"/>
                <w:lang w:val="uk-UA"/>
              </w:rPr>
              <w:t>отримувача</w:t>
            </w:r>
            <w:proofErr w:type="spellEnd"/>
            <w:r w:rsidRPr="00CF56C8">
              <w:rPr>
                <w:sz w:val="20"/>
                <w:szCs w:val="20"/>
                <w:lang w:val="uk-UA"/>
              </w:rPr>
              <w:t xml:space="preserve"> дублікату</w:t>
            </w:r>
          </w:p>
        </w:tc>
      </w:tr>
      <w:tr w:rsidR="00CF56C8" w:rsidRPr="00EC1326" w:rsidTr="00EC354D">
        <w:tc>
          <w:tcPr>
            <w:tcW w:w="486" w:type="dxa"/>
          </w:tcPr>
          <w:p w:rsidR="00CF56C8" w:rsidRPr="00EC1326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5" w:type="dxa"/>
          </w:tcPr>
          <w:p w:rsidR="00CF56C8" w:rsidRPr="00EC1326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47" w:type="dxa"/>
          </w:tcPr>
          <w:p w:rsidR="00CF56C8" w:rsidRPr="00EC1326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CF56C8" w:rsidRPr="00EC1326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35" w:type="dxa"/>
          </w:tcPr>
          <w:p w:rsidR="00CF56C8" w:rsidRPr="00EC1326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84" w:type="dxa"/>
          </w:tcPr>
          <w:p w:rsidR="00CF56C8" w:rsidRPr="00EC1326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0" w:type="dxa"/>
          </w:tcPr>
          <w:p w:rsidR="00CF56C8" w:rsidRPr="00EC1326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10" w:type="dxa"/>
          </w:tcPr>
          <w:p w:rsidR="00CF56C8" w:rsidRPr="00EC1326" w:rsidRDefault="00CF56C8" w:rsidP="00AF6854">
            <w:pPr>
              <w:tabs>
                <w:tab w:val="left" w:pos="18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CF56C8" w:rsidRPr="00EC1326" w:rsidTr="00EC354D">
        <w:tc>
          <w:tcPr>
            <w:tcW w:w="486" w:type="dxa"/>
          </w:tcPr>
          <w:p w:rsidR="00CF56C8" w:rsidRPr="00EC1326" w:rsidRDefault="00CF56C8" w:rsidP="00AF6854">
            <w:pPr>
              <w:tabs>
                <w:tab w:val="left" w:pos="189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</w:tcPr>
          <w:p w:rsidR="00CF56C8" w:rsidRPr="00EC1326" w:rsidRDefault="00CF56C8" w:rsidP="00AF6854">
            <w:pPr>
              <w:tabs>
                <w:tab w:val="left" w:pos="189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047" w:type="dxa"/>
          </w:tcPr>
          <w:p w:rsidR="00CF56C8" w:rsidRPr="00EC1326" w:rsidRDefault="00CF56C8" w:rsidP="00AF6854">
            <w:pPr>
              <w:tabs>
                <w:tab w:val="left" w:pos="189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F56C8" w:rsidRPr="00EC1326" w:rsidRDefault="00CF56C8" w:rsidP="00AF6854">
            <w:pPr>
              <w:tabs>
                <w:tab w:val="left" w:pos="189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</w:tcPr>
          <w:p w:rsidR="00CF56C8" w:rsidRPr="00EC1326" w:rsidRDefault="00CF56C8" w:rsidP="00AF6854">
            <w:pPr>
              <w:tabs>
                <w:tab w:val="left" w:pos="189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984" w:type="dxa"/>
          </w:tcPr>
          <w:p w:rsidR="00CF56C8" w:rsidRPr="00EC1326" w:rsidRDefault="00CF56C8" w:rsidP="00AF6854">
            <w:pPr>
              <w:tabs>
                <w:tab w:val="left" w:pos="189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60" w:type="dxa"/>
          </w:tcPr>
          <w:p w:rsidR="00CF56C8" w:rsidRPr="00EC1326" w:rsidRDefault="00CF56C8" w:rsidP="00AF6854">
            <w:pPr>
              <w:tabs>
                <w:tab w:val="left" w:pos="189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10" w:type="dxa"/>
          </w:tcPr>
          <w:p w:rsidR="00CF56C8" w:rsidRPr="00EC1326" w:rsidRDefault="00CF56C8" w:rsidP="00AF6854">
            <w:pPr>
              <w:tabs>
                <w:tab w:val="left" w:pos="1899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7475F2" w:rsidRDefault="007475F2" w:rsidP="007475F2">
      <w:pPr>
        <w:rPr>
          <w:b/>
          <w:sz w:val="28"/>
          <w:szCs w:val="28"/>
        </w:rPr>
      </w:pPr>
    </w:p>
    <w:p w:rsidR="007475F2" w:rsidRPr="00B80B2B" w:rsidRDefault="00B80B2B" w:rsidP="009741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</w:t>
      </w:r>
      <w:r w:rsidR="009741BB">
        <w:rPr>
          <w:b/>
          <w:sz w:val="28"/>
          <w:szCs w:val="28"/>
          <w:lang w:val="uk-UA"/>
        </w:rPr>
        <w:t>______________</w:t>
      </w:r>
      <w:r>
        <w:rPr>
          <w:b/>
          <w:sz w:val="28"/>
          <w:szCs w:val="28"/>
          <w:lang w:val="uk-UA"/>
        </w:rPr>
        <w:t>__________</w:t>
      </w:r>
    </w:p>
    <w:p w:rsidR="007475F2" w:rsidRDefault="007475F2" w:rsidP="007475F2">
      <w:pPr>
        <w:rPr>
          <w:b/>
          <w:sz w:val="28"/>
          <w:szCs w:val="28"/>
        </w:rPr>
      </w:pPr>
    </w:p>
    <w:p w:rsidR="00163A13" w:rsidRPr="00826311" w:rsidRDefault="00163A13" w:rsidP="007475F2">
      <w:pPr>
        <w:widowControl w:val="0"/>
        <w:jc w:val="both"/>
        <w:rPr>
          <w:sz w:val="28"/>
          <w:szCs w:val="28"/>
          <w:lang w:val="uk-UA"/>
        </w:rPr>
      </w:pPr>
    </w:p>
    <w:sectPr w:rsidR="00163A13" w:rsidRPr="00826311" w:rsidSect="001017E6">
      <w:headerReference w:type="default" r:id="rId8"/>
      <w:headerReference w:type="first" r:id="rId9"/>
      <w:pgSz w:w="11906" w:h="16838" w:code="9"/>
      <w:pgMar w:top="1134" w:right="851" w:bottom="1134" w:left="1701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CE" w:rsidRDefault="00A351CE" w:rsidP="00BC7952">
      <w:r>
        <w:separator/>
      </w:r>
    </w:p>
  </w:endnote>
  <w:endnote w:type="continuationSeparator" w:id="0">
    <w:p w:rsidR="00A351CE" w:rsidRDefault="00A351CE" w:rsidP="00BC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CE" w:rsidRDefault="00A351CE" w:rsidP="00BC7952">
      <w:r>
        <w:separator/>
      </w:r>
    </w:p>
  </w:footnote>
  <w:footnote w:type="continuationSeparator" w:id="0">
    <w:p w:rsidR="00A351CE" w:rsidRDefault="00A351CE" w:rsidP="00BC7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F2" w:rsidRPr="007B333F" w:rsidRDefault="007475F2" w:rsidP="00354487">
    <w:pPr>
      <w:pStyle w:val="ab"/>
      <w:jc w:val="right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9DBCC1D5771421088B96FA68FFB5E08"/>
      </w:placeholder>
      <w:temporary/>
      <w:showingPlcHdr/>
    </w:sdtPr>
    <w:sdtContent>
      <w:p w:rsidR="004234DE" w:rsidRDefault="004234DE">
        <w:pPr>
          <w:pStyle w:val="ab"/>
        </w:pPr>
        <w:r>
          <w:t>[Введите текст]</w:t>
        </w:r>
      </w:p>
    </w:sdtContent>
  </w:sdt>
  <w:p w:rsidR="004234DE" w:rsidRDefault="004234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30"/>
    <w:rsid w:val="00005BCA"/>
    <w:rsid w:val="000077AF"/>
    <w:rsid w:val="00020C5B"/>
    <w:rsid w:val="00020EAD"/>
    <w:rsid w:val="000301BD"/>
    <w:rsid w:val="000353FA"/>
    <w:rsid w:val="00046426"/>
    <w:rsid w:val="00057BAE"/>
    <w:rsid w:val="000638CE"/>
    <w:rsid w:val="00065ADC"/>
    <w:rsid w:val="000672A6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75D4"/>
    <w:rsid w:val="000D0447"/>
    <w:rsid w:val="000D0C02"/>
    <w:rsid w:val="000D2F40"/>
    <w:rsid w:val="000D471D"/>
    <w:rsid w:val="000E0E43"/>
    <w:rsid w:val="000E12AE"/>
    <w:rsid w:val="000E5B3A"/>
    <w:rsid w:val="000E5D82"/>
    <w:rsid w:val="000F01F1"/>
    <w:rsid w:val="000F6CDF"/>
    <w:rsid w:val="001017E6"/>
    <w:rsid w:val="00101B97"/>
    <w:rsid w:val="00101DB5"/>
    <w:rsid w:val="001121F1"/>
    <w:rsid w:val="0011231C"/>
    <w:rsid w:val="001177C9"/>
    <w:rsid w:val="00122D66"/>
    <w:rsid w:val="0012321B"/>
    <w:rsid w:val="00124099"/>
    <w:rsid w:val="00124C46"/>
    <w:rsid w:val="00125EB8"/>
    <w:rsid w:val="00130064"/>
    <w:rsid w:val="00132179"/>
    <w:rsid w:val="00133A41"/>
    <w:rsid w:val="0014518C"/>
    <w:rsid w:val="00153201"/>
    <w:rsid w:val="001552D0"/>
    <w:rsid w:val="001576F7"/>
    <w:rsid w:val="0016110B"/>
    <w:rsid w:val="0016224E"/>
    <w:rsid w:val="00163A13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B60F8"/>
    <w:rsid w:val="001C3FF3"/>
    <w:rsid w:val="001C7C23"/>
    <w:rsid w:val="001D02A1"/>
    <w:rsid w:val="001D08A8"/>
    <w:rsid w:val="001D1036"/>
    <w:rsid w:val="001D2C5B"/>
    <w:rsid w:val="001D3B6B"/>
    <w:rsid w:val="001D55B4"/>
    <w:rsid w:val="001D712E"/>
    <w:rsid w:val="001E11AD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27F9"/>
    <w:rsid w:val="00213DAA"/>
    <w:rsid w:val="00215384"/>
    <w:rsid w:val="00215441"/>
    <w:rsid w:val="00221E43"/>
    <w:rsid w:val="002304CC"/>
    <w:rsid w:val="00231ED2"/>
    <w:rsid w:val="0023488C"/>
    <w:rsid w:val="00236E13"/>
    <w:rsid w:val="00237AF5"/>
    <w:rsid w:val="00240E17"/>
    <w:rsid w:val="0024117D"/>
    <w:rsid w:val="002420FA"/>
    <w:rsid w:val="002425E7"/>
    <w:rsid w:val="0024768F"/>
    <w:rsid w:val="002553A8"/>
    <w:rsid w:val="00257FB3"/>
    <w:rsid w:val="00262063"/>
    <w:rsid w:val="002622AE"/>
    <w:rsid w:val="002649D5"/>
    <w:rsid w:val="002719D3"/>
    <w:rsid w:val="00276A89"/>
    <w:rsid w:val="00277479"/>
    <w:rsid w:val="00284F64"/>
    <w:rsid w:val="002859EF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4545"/>
    <w:rsid w:val="0030743F"/>
    <w:rsid w:val="00313026"/>
    <w:rsid w:val="003202D6"/>
    <w:rsid w:val="00320631"/>
    <w:rsid w:val="00321BD1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539C0"/>
    <w:rsid w:val="00354487"/>
    <w:rsid w:val="00357467"/>
    <w:rsid w:val="00360823"/>
    <w:rsid w:val="00362190"/>
    <w:rsid w:val="003629F7"/>
    <w:rsid w:val="00362A40"/>
    <w:rsid w:val="00370169"/>
    <w:rsid w:val="00371AEF"/>
    <w:rsid w:val="0037456B"/>
    <w:rsid w:val="0038383E"/>
    <w:rsid w:val="003879CA"/>
    <w:rsid w:val="00395F7F"/>
    <w:rsid w:val="003A321F"/>
    <w:rsid w:val="003B1DBA"/>
    <w:rsid w:val="003B3B61"/>
    <w:rsid w:val="003B59A5"/>
    <w:rsid w:val="003B5E84"/>
    <w:rsid w:val="003C5277"/>
    <w:rsid w:val="003D01B8"/>
    <w:rsid w:val="003D1E9B"/>
    <w:rsid w:val="003D2936"/>
    <w:rsid w:val="003D6280"/>
    <w:rsid w:val="003E3634"/>
    <w:rsid w:val="003E3DF1"/>
    <w:rsid w:val="003E61FE"/>
    <w:rsid w:val="003E79F1"/>
    <w:rsid w:val="003F7369"/>
    <w:rsid w:val="003F7C97"/>
    <w:rsid w:val="00400340"/>
    <w:rsid w:val="00402D54"/>
    <w:rsid w:val="00402F5F"/>
    <w:rsid w:val="0040374F"/>
    <w:rsid w:val="004045BB"/>
    <w:rsid w:val="0040589E"/>
    <w:rsid w:val="00413A67"/>
    <w:rsid w:val="00413BFF"/>
    <w:rsid w:val="00417E24"/>
    <w:rsid w:val="00420B5B"/>
    <w:rsid w:val="00421523"/>
    <w:rsid w:val="00421BAC"/>
    <w:rsid w:val="004234DE"/>
    <w:rsid w:val="0042797E"/>
    <w:rsid w:val="00434B2A"/>
    <w:rsid w:val="00443EAF"/>
    <w:rsid w:val="004473B6"/>
    <w:rsid w:val="0044766C"/>
    <w:rsid w:val="00453DE5"/>
    <w:rsid w:val="00461466"/>
    <w:rsid w:val="0046318C"/>
    <w:rsid w:val="004634BA"/>
    <w:rsid w:val="00463AC7"/>
    <w:rsid w:val="00467637"/>
    <w:rsid w:val="00467734"/>
    <w:rsid w:val="00473BA3"/>
    <w:rsid w:val="004773A6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2977"/>
    <w:rsid w:val="004C6A2A"/>
    <w:rsid w:val="004D0833"/>
    <w:rsid w:val="004D1010"/>
    <w:rsid w:val="004D124F"/>
    <w:rsid w:val="004D2512"/>
    <w:rsid w:val="004D4EAD"/>
    <w:rsid w:val="004D7DB1"/>
    <w:rsid w:val="004E1763"/>
    <w:rsid w:val="004E5CBF"/>
    <w:rsid w:val="004F118F"/>
    <w:rsid w:val="004F157E"/>
    <w:rsid w:val="005036B5"/>
    <w:rsid w:val="00506CBF"/>
    <w:rsid w:val="00511432"/>
    <w:rsid w:val="0051548F"/>
    <w:rsid w:val="00522888"/>
    <w:rsid w:val="00524112"/>
    <w:rsid w:val="005304BF"/>
    <w:rsid w:val="00534F48"/>
    <w:rsid w:val="005408AF"/>
    <w:rsid w:val="00542F2F"/>
    <w:rsid w:val="005461E8"/>
    <w:rsid w:val="00557955"/>
    <w:rsid w:val="005618D9"/>
    <w:rsid w:val="00574AF6"/>
    <w:rsid w:val="00575AF4"/>
    <w:rsid w:val="00590B79"/>
    <w:rsid w:val="005966AD"/>
    <w:rsid w:val="005A4B87"/>
    <w:rsid w:val="005A5AC1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4AE"/>
    <w:rsid w:val="005F0CE2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5332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55C0"/>
    <w:rsid w:val="006D0500"/>
    <w:rsid w:val="006D1C3A"/>
    <w:rsid w:val="006D373A"/>
    <w:rsid w:val="006D5ABC"/>
    <w:rsid w:val="006E0C1A"/>
    <w:rsid w:val="006E4342"/>
    <w:rsid w:val="006E7784"/>
    <w:rsid w:val="006F02D5"/>
    <w:rsid w:val="006F5CBE"/>
    <w:rsid w:val="006F6807"/>
    <w:rsid w:val="007005FF"/>
    <w:rsid w:val="00701164"/>
    <w:rsid w:val="00702100"/>
    <w:rsid w:val="0071760A"/>
    <w:rsid w:val="00717930"/>
    <w:rsid w:val="00721233"/>
    <w:rsid w:val="00722F7C"/>
    <w:rsid w:val="007301C3"/>
    <w:rsid w:val="00737CF9"/>
    <w:rsid w:val="00743409"/>
    <w:rsid w:val="00743F10"/>
    <w:rsid w:val="00746F6A"/>
    <w:rsid w:val="007470CF"/>
    <w:rsid w:val="007475F2"/>
    <w:rsid w:val="00751699"/>
    <w:rsid w:val="007537C5"/>
    <w:rsid w:val="00755535"/>
    <w:rsid w:val="00761D37"/>
    <w:rsid w:val="00763389"/>
    <w:rsid w:val="00770601"/>
    <w:rsid w:val="00771D95"/>
    <w:rsid w:val="007748CF"/>
    <w:rsid w:val="00774DD9"/>
    <w:rsid w:val="00781A02"/>
    <w:rsid w:val="00782BEE"/>
    <w:rsid w:val="007861AC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7E67"/>
    <w:rsid w:val="007E7F84"/>
    <w:rsid w:val="007F335E"/>
    <w:rsid w:val="0080357F"/>
    <w:rsid w:val="00807508"/>
    <w:rsid w:val="00814ED3"/>
    <w:rsid w:val="00815877"/>
    <w:rsid w:val="0082236B"/>
    <w:rsid w:val="00826311"/>
    <w:rsid w:val="00827C66"/>
    <w:rsid w:val="00834000"/>
    <w:rsid w:val="00860635"/>
    <w:rsid w:val="0086289A"/>
    <w:rsid w:val="008703DE"/>
    <w:rsid w:val="00872EEC"/>
    <w:rsid w:val="008806D7"/>
    <w:rsid w:val="00880B9A"/>
    <w:rsid w:val="0089581F"/>
    <w:rsid w:val="008A056C"/>
    <w:rsid w:val="008A29E1"/>
    <w:rsid w:val="008A4161"/>
    <w:rsid w:val="008A67C8"/>
    <w:rsid w:val="008B2C2A"/>
    <w:rsid w:val="008B2EBB"/>
    <w:rsid w:val="008C533D"/>
    <w:rsid w:val="008D2989"/>
    <w:rsid w:val="008D5CB8"/>
    <w:rsid w:val="008E329B"/>
    <w:rsid w:val="008E3406"/>
    <w:rsid w:val="008E3C2F"/>
    <w:rsid w:val="008E5CCA"/>
    <w:rsid w:val="008E6B8C"/>
    <w:rsid w:val="008E7B88"/>
    <w:rsid w:val="008F295F"/>
    <w:rsid w:val="008F3501"/>
    <w:rsid w:val="008F61B7"/>
    <w:rsid w:val="009012F4"/>
    <w:rsid w:val="00903BE3"/>
    <w:rsid w:val="0091379E"/>
    <w:rsid w:val="00915315"/>
    <w:rsid w:val="009219D4"/>
    <w:rsid w:val="00922E46"/>
    <w:rsid w:val="00922F07"/>
    <w:rsid w:val="00925DFC"/>
    <w:rsid w:val="00927E17"/>
    <w:rsid w:val="009314E6"/>
    <w:rsid w:val="00931535"/>
    <w:rsid w:val="009347F7"/>
    <w:rsid w:val="00946098"/>
    <w:rsid w:val="00950179"/>
    <w:rsid w:val="00953749"/>
    <w:rsid w:val="00954168"/>
    <w:rsid w:val="00961D96"/>
    <w:rsid w:val="00962358"/>
    <w:rsid w:val="00965B93"/>
    <w:rsid w:val="009660B2"/>
    <w:rsid w:val="009741BB"/>
    <w:rsid w:val="00974FA4"/>
    <w:rsid w:val="009755B5"/>
    <w:rsid w:val="00980D52"/>
    <w:rsid w:val="00991F83"/>
    <w:rsid w:val="009921C3"/>
    <w:rsid w:val="0099537B"/>
    <w:rsid w:val="00995C0F"/>
    <w:rsid w:val="009968A2"/>
    <w:rsid w:val="009A30FB"/>
    <w:rsid w:val="009A7493"/>
    <w:rsid w:val="009B211D"/>
    <w:rsid w:val="009B3239"/>
    <w:rsid w:val="009B7A11"/>
    <w:rsid w:val="009C2BF6"/>
    <w:rsid w:val="009C4816"/>
    <w:rsid w:val="009D0C4A"/>
    <w:rsid w:val="009D1749"/>
    <w:rsid w:val="009D722C"/>
    <w:rsid w:val="009E6DC1"/>
    <w:rsid w:val="009F09A6"/>
    <w:rsid w:val="009F3915"/>
    <w:rsid w:val="009F54B6"/>
    <w:rsid w:val="009F5D41"/>
    <w:rsid w:val="00A03A88"/>
    <w:rsid w:val="00A03BE4"/>
    <w:rsid w:val="00A04509"/>
    <w:rsid w:val="00A0535B"/>
    <w:rsid w:val="00A057F0"/>
    <w:rsid w:val="00A05B8B"/>
    <w:rsid w:val="00A074CB"/>
    <w:rsid w:val="00A10103"/>
    <w:rsid w:val="00A1759F"/>
    <w:rsid w:val="00A2185C"/>
    <w:rsid w:val="00A351CE"/>
    <w:rsid w:val="00A41E01"/>
    <w:rsid w:val="00A428FE"/>
    <w:rsid w:val="00A43198"/>
    <w:rsid w:val="00A43C0C"/>
    <w:rsid w:val="00A45A51"/>
    <w:rsid w:val="00A45D0B"/>
    <w:rsid w:val="00A62761"/>
    <w:rsid w:val="00A65701"/>
    <w:rsid w:val="00A74BBB"/>
    <w:rsid w:val="00A7578F"/>
    <w:rsid w:val="00A76A34"/>
    <w:rsid w:val="00A939E2"/>
    <w:rsid w:val="00A93E1C"/>
    <w:rsid w:val="00A940D9"/>
    <w:rsid w:val="00AA1F94"/>
    <w:rsid w:val="00AB5A24"/>
    <w:rsid w:val="00AC1463"/>
    <w:rsid w:val="00AC1A19"/>
    <w:rsid w:val="00AC4156"/>
    <w:rsid w:val="00AC5C59"/>
    <w:rsid w:val="00AC5C8B"/>
    <w:rsid w:val="00AD1FDB"/>
    <w:rsid w:val="00AE3C4B"/>
    <w:rsid w:val="00AE6371"/>
    <w:rsid w:val="00AF075B"/>
    <w:rsid w:val="00AF2C1E"/>
    <w:rsid w:val="00AF3400"/>
    <w:rsid w:val="00AF462B"/>
    <w:rsid w:val="00B00082"/>
    <w:rsid w:val="00B142F0"/>
    <w:rsid w:val="00B14B07"/>
    <w:rsid w:val="00B16E3F"/>
    <w:rsid w:val="00B179EE"/>
    <w:rsid w:val="00B20972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2201"/>
    <w:rsid w:val="00B73A98"/>
    <w:rsid w:val="00B76B97"/>
    <w:rsid w:val="00B80B2B"/>
    <w:rsid w:val="00B814D6"/>
    <w:rsid w:val="00B834FE"/>
    <w:rsid w:val="00B91271"/>
    <w:rsid w:val="00B96080"/>
    <w:rsid w:val="00BA2720"/>
    <w:rsid w:val="00BA3727"/>
    <w:rsid w:val="00BB2172"/>
    <w:rsid w:val="00BB24F4"/>
    <w:rsid w:val="00BB31A3"/>
    <w:rsid w:val="00BB42B9"/>
    <w:rsid w:val="00BB4F70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E49B6"/>
    <w:rsid w:val="00BF4EF2"/>
    <w:rsid w:val="00BF6D4C"/>
    <w:rsid w:val="00BF7B98"/>
    <w:rsid w:val="00C23B3B"/>
    <w:rsid w:val="00C2564D"/>
    <w:rsid w:val="00C312CA"/>
    <w:rsid w:val="00C431A9"/>
    <w:rsid w:val="00C4403C"/>
    <w:rsid w:val="00C515A5"/>
    <w:rsid w:val="00C57954"/>
    <w:rsid w:val="00C61A91"/>
    <w:rsid w:val="00C70157"/>
    <w:rsid w:val="00C71169"/>
    <w:rsid w:val="00C72829"/>
    <w:rsid w:val="00C75FA8"/>
    <w:rsid w:val="00C8731D"/>
    <w:rsid w:val="00C94F5B"/>
    <w:rsid w:val="00C9523F"/>
    <w:rsid w:val="00C977EC"/>
    <w:rsid w:val="00CA4F7C"/>
    <w:rsid w:val="00CA7151"/>
    <w:rsid w:val="00CB2935"/>
    <w:rsid w:val="00CB376D"/>
    <w:rsid w:val="00CB607A"/>
    <w:rsid w:val="00CB7D33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F1750"/>
    <w:rsid w:val="00CF1F32"/>
    <w:rsid w:val="00CF27ED"/>
    <w:rsid w:val="00CF435E"/>
    <w:rsid w:val="00CF56C8"/>
    <w:rsid w:val="00D013F9"/>
    <w:rsid w:val="00D17DC1"/>
    <w:rsid w:val="00D2362C"/>
    <w:rsid w:val="00D24817"/>
    <w:rsid w:val="00D30401"/>
    <w:rsid w:val="00D30B80"/>
    <w:rsid w:val="00D326E2"/>
    <w:rsid w:val="00D40FA6"/>
    <w:rsid w:val="00D412DB"/>
    <w:rsid w:val="00D44DE3"/>
    <w:rsid w:val="00D45C95"/>
    <w:rsid w:val="00D5169F"/>
    <w:rsid w:val="00D55A85"/>
    <w:rsid w:val="00D578FA"/>
    <w:rsid w:val="00D64F03"/>
    <w:rsid w:val="00D775A0"/>
    <w:rsid w:val="00D85EC4"/>
    <w:rsid w:val="00D93C4D"/>
    <w:rsid w:val="00D94C17"/>
    <w:rsid w:val="00D9760D"/>
    <w:rsid w:val="00DA03AD"/>
    <w:rsid w:val="00DA049D"/>
    <w:rsid w:val="00DA30C0"/>
    <w:rsid w:val="00DA4357"/>
    <w:rsid w:val="00DC79B1"/>
    <w:rsid w:val="00DD2F2D"/>
    <w:rsid w:val="00DD36AA"/>
    <w:rsid w:val="00DD3B2A"/>
    <w:rsid w:val="00DD4B3F"/>
    <w:rsid w:val="00DE2730"/>
    <w:rsid w:val="00DE2EC0"/>
    <w:rsid w:val="00DE6323"/>
    <w:rsid w:val="00DE7B60"/>
    <w:rsid w:val="00DF4BCA"/>
    <w:rsid w:val="00E04189"/>
    <w:rsid w:val="00E04E27"/>
    <w:rsid w:val="00E06829"/>
    <w:rsid w:val="00E06851"/>
    <w:rsid w:val="00E10B4C"/>
    <w:rsid w:val="00E279E8"/>
    <w:rsid w:val="00E34077"/>
    <w:rsid w:val="00E342BE"/>
    <w:rsid w:val="00E35915"/>
    <w:rsid w:val="00E400E2"/>
    <w:rsid w:val="00E42017"/>
    <w:rsid w:val="00E440A8"/>
    <w:rsid w:val="00E45659"/>
    <w:rsid w:val="00E51990"/>
    <w:rsid w:val="00E544F2"/>
    <w:rsid w:val="00E64F1C"/>
    <w:rsid w:val="00E70C0C"/>
    <w:rsid w:val="00E74217"/>
    <w:rsid w:val="00E818E2"/>
    <w:rsid w:val="00E819FF"/>
    <w:rsid w:val="00E83C50"/>
    <w:rsid w:val="00EA006C"/>
    <w:rsid w:val="00EA1754"/>
    <w:rsid w:val="00EA3343"/>
    <w:rsid w:val="00EA45A5"/>
    <w:rsid w:val="00EB0D45"/>
    <w:rsid w:val="00EB1B4A"/>
    <w:rsid w:val="00EC2C47"/>
    <w:rsid w:val="00EC3428"/>
    <w:rsid w:val="00EC354D"/>
    <w:rsid w:val="00EC3C90"/>
    <w:rsid w:val="00EC7E05"/>
    <w:rsid w:val="00EE053E"/>
    <w:rsid w:val="00EE508B"/>
    <w:rsid w:val="00EE64B1"/>
    <w:rsid w:val="00EF0B9B"/>
    <w:rsid w:val="00EF20AA"/>
    <w:rsid w:val="00EF7119"/>
    <w:rsid w:val="00F12F3B"/>
    <w:rsid w:val="00F142C1"/>
    <w:rsid w:val="00F23606"/>
    <w:rsid w:val="00F238A2"/>
    <w:rsid w:val="00F23F11"/>
    <w:rsid w:val="00F315F0"/>
    <w:rsid w:val="00F33BF8"/>
    <w:rsid w:val="00F549D3"/>
    <w:rsid w:val="00F55D7B"/>
    <w:rsid w:val="00F6148D"/>
    <w:rsid w:val="00F66968"/>
    <w:rsid w:val="00F678B2"/>
    <w:rsid w:val="00F77A51"/>
    <w:rsid w:val="00F8006C"/>
    <w:rsid w:val="00F8314C"/>
    <w:rsid w:val="00F92941"/>
    <w:rsid w:val="00F92B65"/>
    <w:rsid w:val="00FA1033"/>
    <w:rsid w:val="00FA24D4"/>
    <w:rsid w:val="00FA2D17"/>
    <w:rsid w:val="00FA5707"/>
    <w:rsid w:val="00FA585D"/>
    <w:rsid w:val="00FB223F"/>
    <w:rsid w:val="00FB3127"/>
    <w:rsid w:val="00FB4FD8"/>
    <w:rsid w:val="00FB5B3C"/>
    <w:rsid w:val="00FB6518"/>
    <w:rsid w:val="00FB67B0"/>
    <w:rsid w:val="00FC3B2E"/>
    <w:rsid w:val="00FC5348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672A"/>
    <w:pPr>
      <w:ind w:left="720"/>
      <w:contextualSpacing/>
    </w:pPr>
  </w:style>
  <w:style w:type="table" w:styleId="aa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95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f">
    <w:name w:val="Normal (Web)"/>
    <w:basedOn w:val="a"/>
    <w:uiPriority w:val="99"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0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0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1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9537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953749"/>
  </w:style>
  <w:style w:type="paragraph" w:styleId="af4">
    <w:name w:val="annotation subject"/>
    <w:basedOn w:val="af2"/>
    <w:next w:val="af2"/>
    <w:link w:val="af5"/>
    <w:semiHidden/>
    <w:unhideWhenUsed/>
    <w:rsid w:val="0095374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6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7">
    <w:name w:val="Другое_"/>
    <w:link w:val="af8"/>
    <w:rsid w:val="008A67C8"/>
    <w:rPr>
      <w:color w:val="404144"/>
      <w:sz w:val="28"/>
      <w:szCs w:val="28"/>
    </w:rPr>
  </w:style>
  <w:style w:type="paragraph" w:customStyle="1" w:styleId="af8">
    <w:name w:val="Другое"/>
    <w:basedOn w:val="a"/>
    <w:link w:val="af7"/>
    <w:rsid w:val="008A67C8"/>
    <w:pPr>
      <w:widowControl w:val="0"/>
    </w:pPr>
    <w:rPr>
      <w:color w:val="404144"/>
      <w:sz w:val="28"/>
      <w:szCs w:val="28"/>
    </w:rPr>
  </w:style>
  <w:style w:type="character" w:customStyle="1" w:styleId="10">
    <w:name w:val="Заголовок 1 Знак"/>
    <w:basedOn w:val="a0"/>
    <w:link w:val="1"/>
    <w:rsid w:val="007475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7">
    <w:name w:val="Основной текст Знак"/>
    <w:basedOn w:val="a0"/>
    <w:link w:val="a6"/>
    <w:rsid w:val="007748CF"/>
    <w:rPr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  <w:style w:type="character" w:customStyle="1" w:styleId="10">
    <w:name w:val="Заголовок 1 Знак"/>
    <w:basedOn w:val="a0"/>
    <w:link w:val="1"/>
    <w:rsid w:val="007475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DBCC1D5771421088B96FA68FFB5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88ABD-EC41-4BF9-8DF8-73B0F1B68D3D}"/>
      </w:docPartPr>
      <w:docPartBody>
        <w:p w:rsidR="008952B0" w:rsidRDefault="008C6AE6" w:rsidP="008C6AE6">
          <w:pPr>
            <w:pStyle w:val="79DBCC1D5771421088B96FA68FFB5E0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8C6AE6"/>
    <w:rsid w:val="00004BA1"/>
    <w:rsid w:val="000D353E"/>
    <w:rsid w:val="0032225B"/>
    <w:rsid w:val="005838B6"/>
    <w:rsid w:val="00651627"/>
    <w:rsid w:val="006F4F05"/>
    <w:rsid w:val="008952B0"/>
    <w:rsid w:val="008C6AE6"/>
    <w:rsid w:val="00AF0493"/>
    <w:rsid w:val="00FA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DBCC1D5771421088B96FA68FFB5E08">
    <w:name w:val="79DBCC1D5771421088B96FA68FFB5E08"/>
    <w:rsid w:val="008C6AE6"/>
  </w:style>
  <w:style w:type="paragraph" w:customStyle="1" w:styleId="F91AB2BBF42F49B3BE9D94B6E718EC01">
    <w:name w:val="F91AB2BBF42F49B3BE9D94B6E718EC01"/>
    <w:rsid w:val="008C6A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E72F-0474-4B2B-9CF4-A68DAFF5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14</cp:revision>
  <cp:lastPrinted>2024-03-07T13:36:00Z</cp:lastPrinted>
  <dcterms:created xsi:type="dcterms:W3CDTF">2024-02-22T15:01:00Z</dcterms:created>
  <dcterms:modified xsi:type="dcterms:W3CDTF">2024-03-07T14:42:00Z</dcterms:modified>
</cp:coreProperties>
</file>