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AD" w:rsidRPr="008B19AD" w:rsidRDefault="008B19AD" w:rsidP="008B19AD">
      <w:pPr>
        <w:ind w:firstLine="6480"/>
        <w:jc w:val="both"/>
        <w:rPr>
          <w:rFonts w:ascii="Times New Roman" w:hAnsi="Times New Roman"/>
        </w:rPr>
      </w:pPr>
      <w:bookmarkStart w:id="0" w:name="_GoBack"/>
      <w:bookmarkEnd w:id="0"/>
      <w:r w:rsidRPr="008B19AD">
        <w:rPr>
          <w:rFonts w:ascii="Times New Roman" w:hAnsi="Times New Roman"/>
        </w:rPr>
        <w:t>ПРОЕКТ</w:t>
      </w:r>
    </w:p>
    <w:p w:rsidR="008B19AD" w:rsidRPr="008B19AD" w:rsidRDefault="008B19AD" w:rsidP="008B19AD">
      <w:pPr>
        <w:spacing w:after="0" w:line="240" w:lineRule="auto"/>
        <w:ind w:firstLine="5387"/>
        <w:jc w:val="both"/>
        <w:rPr>
          <w:rFonts w:ascii="Times New Roman" w:hAnsi="Times New Roman"/>
        </w:rPr>
      </w:pPr>
      <w:r w:rsidRPr="008B19AD">
        <w:rPr>
          <w:rFonts w:ascii="Times New Roman" w:hAnsi="Times New Roman"/>
        </w:rPr>
        <w:t>Автор</w:t>
      </w:r>
    </w:p>
    <w:p w:rsidR="008B19AD" w:rsidRPr="008B19AD" w:rsidRDefault="008B19AD" w:rsidP="008B19AD">
      <w:pPr>
        <w:tabs>
          <w:tab w:val="left" w:pos="0"/>
        </w:tabs>
        <w:spacing w:after="0" w:line="240" w:lineRule="auto"/>
        <w:ind w:firstLine="5400"/>
        <w:jc w:val="both"/>
        <w:rPr>
          <w:rFonts w:ascii="Times New Roman" w:hAnsi="Times New Roman"/>
        </w:rPr>
      </w:pPr>
      <w:r w:rsidRPr="008B19AD">
        <w:rPr>
          <w:rFonts w:ascii="Times New Roman" w:hAnsi="Times New Roman"/>
        </w:rPr>
        <w:t xml:space="preserve">Постійна комісія міської ради з питань </w:t>
      </w:r>
    </w:p>
    <w:p w:rsidR="008B19AD" w:rsidRPr="008B19AD" w:rsidRDefault="008B19AD" w:rsidP="008B19AD">
      <w:pPr>
        <w:tabs>
          <w:tab w:val="left" w:pos="0"/>
        </w:tabs>
        <w:spacing w:after="0" w:line="240" w:lineRule="auto"/>
        <w:ind w:firstLine="5400"/>
        <w:jc w:val="both"/>
        <w:rPr>
          <w:rFonts w:ascii="Times New Roman" w:hAnsi="Times New Roman"/>
        </w:rPr>
      </w:pPr>
      <w:r w:rsidRPr="008B19AD">
        <w:rPr>
          <w:rFonts w:ascii="Times New Roman" w:hAnsi="Times New Roman"/>
        </w:rPr>
        <w:t>житлової політики, комунального</w:t>
      </w:r>
    </w:p>
    <w:p w:rsidR="008B19AD" w:rsidRPr="008B19AD" w:rsidRDefault="008B19AD" w:rsidP="008B19AD">
      <w:pPr>
        <w:tabs>
          <w:tab w:val="left" w:pos="5640"/>
          <w:tab w:val="left" w:pos="5685"/>
        </w:tabs>
        <w:spacing w:after="0" w:line="240" w:lineRule="auto"/>
        <w:ind w:firstLine="5400"/>
        <w:jc w:val="both"/>
        <w:rPr>
          <w:rFonts w:ascii="Times New Roman" w:hAnsi="Times New Roman"/>
        </w:rPr>
      </w:pPr>
      <w:r w:rsidRPr="008B19AD">
        <w:rPr>
          <w:rFonts w:ascii="Times New Roman" w:hAnsi="Times New Roman"/>
        </w:rPr>
        <w:t xml:space="preserve">господарства, транспорту і зв’язку, </w:t>
      </w:r>
    </w:p>
    <w:p w:rsidR="008B19AD" w:rsidRPr="008B19AD" w:rsidRDefault="008B19AD" w:rsidP="008B19AD">
      <w:pPr>
        <w:tabs>
          <w:tab w:val="left" w:pos="0"/>
        </w:tabs>
        <w:spacing w:after="0" w:line="240" w:lineRule="auto"/>
        <w:ind w:firstLine="5387"/>
        <w:jc w:val="both"/>
        <w:rPr>
          <w:rFonts w:ascii="Times New Roman" w:hAnsi="Times New Roman"/>
        </w:rPr>
      </w:pPr>
      <w:r w:rsidRPr="008B19AD">
        <w:rPr>
          <w:rFonts w:ascii="Times New Roman" w:hAnsi="Times New Roman"/>
        </w:rPr>
        <w:t xml:space="preserve">природокористування, охорони </w:t>
      </w:r>
    </w:p>
    <w:p w:rsidR="008B19AD" w:rsidRPr="008B19AD" w:rsidRDefault="008B19AD" w:rsidP="008B19AD">
      <w:pPr>
        <w:tabs>
          <w:tab w:val="left" w:pos="0"/>
        </w:tabs>
        <w:spacing w:after="0" w:line="240" w:lineRule="auto"/>
        <w:ind w:firstLine="5387"/>
        <w:jc w:val="both"/>
        <w:rPr>
          <w:rFonts w:ascii="Times New Roman" w:hAnsi="Times New Roman"/>
        </w:rPr>
      </w:pPr>
      <w:r w:rsidRPr="008B19AD">
        <w:rPr>
          <w:rFonts w:ascii="Times New Roman" w:hAnsi="Times New Roman"/>
        </w:rPr>
        <w:t xml:space="preserve">довкілля та енергозбереження, </w:t>
      </w:r>
    </w:p>
    <w:p w:rsidR="008B19AD" w:rsidRPr="008B19AD" w:rsidRDefault="008B19AD" w:rsidP="008B19AD">
      <w:pPr>
        <w:tabs>
          <w:tab w:val="left" w:pos="5640"/>
          <w:tab w:val="left" w:pos="5685"/>
        </w:tabs>
        <w:ind w:firstLine="5400"/>
        <w:jc w:val="both"/>
        <w:rPr>
          <w:rFonts w:ascii="Times New Roman" w:hAnsi="Times New Roman"/>
        </w:rPr>
      </w:pPr>
      <w:r w:rsidRPr="008B19AD">
        <w:rPr>
          <w:rFonts w:ascii="Times New Roman" w:hAnsi="Times New Roman"/>
        </w:rPr>
        <w:t>Колосенко М.П.</w:t>
      </w:r>
    </w:p>
    <w:p w:rsidR="00087596" w:rsidRDefault="00087596" w:rsidP="008B19A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87596" w:rsidRDefault="00087596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87596" w:rsidRDefault="00087596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87596" w:rsidRDefault="00087596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87596" w:rsidRDefault="00087596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E05EFE" w:rsidRDefault="0011762E" w:rsidP="00973D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Про </w:t>
      </w:r>
      <w:r w:rsidR="00973D53">
        <w:rPr>
          <w:rFonts w:ascii="Times New Roman" w:hAnsi="Times New Roman"/>
          <w:color w:val="000000"/>
          <w:sz w:val="24"/>
          <w:szCs w:val="24"/>
          <w:lang w:val="ru-RU" w:eastAsia="ru-RU"/>
        </w:rPr>
        <w:t>внесення змін в</w:t>
      </w:r>
      <w:r w:rsidR="00A57D7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п. 5.2</w:t>
      </w:r>
      <w:r w:rsidR="00973D5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додат</w:t>
      </w:r>
      <w:r w:rsidR="00A57D78">
        <w:rPr>
          <w:rFonts w:ascii="Times New Roman" w:hAnsi="Times New Roman"/>
          <w:color w:val="000000"/>
          <w:sz w:val="24"/>
          <w:szCs w:val="24"/>
          <w:lang w:val="ru-RU" w:eastAsia="ru-RU"/>
        </w:rPr>
        <w:t>ку</w:t>
      </w:r>
      <w:r w:rsidR="00973D5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 рішення </w:t>
      </w:r>
    </w:p>
    <w:p w:rsidR="00973D53" w:rsidRPr="00A57D78" w:rsidRDefault="00973D53" w:rsidP="00973D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міської ради  від 22 грудня 2016 року № 404-22-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</w:p>
    <w:p w:rsidR="00973D53" w:rsidRDefault="00973D53" w:rsidP="00973D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«Про затвердження Положення про департамент </w:t>
      </w:r>
    </w:p>
    <w:p w:rsidR="00A57D78" w:rsidRDefault="00973D53" w:rsidP="00973D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житлово-комунального господарства Білоцерківської </w:t>
      </w:r>
    </w:p>
    <w:p w:rsidR="00A57D78" w:rsidRPr="00973D53" w:rsidRDefault="00973D53" w:rsidP="00973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міської ради»</w:t>
      </w:r>
      <w:r w:rsidR="00A57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шляхом викладення його в новій редакції</w:t>
      </w:r>
    </w:p>
    <w:p w:rsidR="0011762E" w:rsidRDefault="0011762E" w:rsidP="0011762E">
      <w:pPr>
        <w:spacing w:after="24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11762E" w:rsidRDefault="0011762E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ab/>
      </w:r>
      <w:r w:rsidR="007E1E96" w:rsidRPr="007E1E96">
        <w:rPr>
          <w:rFonts w:ascii="Times New Roman" w:hAnsi="Times New Roman"/>
          <w:sz w:val="24"/>
          <w:szCs w:val="24"/>
        </w:rPr>
        <w:t>Розглянувши звернення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 від ____________ 2017 року №______</w:t>
      </w:r>
      <w:r w:rsidR="00EC5618">
        <w:rPr>
          <w:rFonts w:ascii="Times New Roman" w:hAnsi="Times New Roman"/>
          <w:sz w:val="24"/>
          <w:szCs w:val="24"/>
        </w:rPr>
        <w:t>__</w:t>
      </w:r>
      <w:r w:rsidR="007E1E96" w:rsidRPr="007E1E96">
        <w:rPr>
          <w:rFonts w:ascii="Times New Roman" w:hAnsi="Times New Roman"/>
          <w:sz w:val="24"/>
          <w:szCs w:val="24"/>
        </w:rPr>
        <w:t xml:space="preserve">, </w:t>
      </w:r>
      <w:r w:rsidR="00B01DB0">
        <w:rPr>
          <w:rFonts w:ascii="Times New Roman" w:hAnsi="Times New Roman"/>
          <w:color w:val="000000"/>
          <w:sz w:val="24"/>
          <w:szCs w:val="24"/>
          <w:lang w:val="ru-RU" w:eastAsia="ru-RU"/>
        </w:rPr>
        <w:t>відповідно</w:t>
      </w:r>
      <w:r w:rsidR="008142B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п.</w:t>
      </w:r>
      <w:r w:rsidR="00973D53">
        <w:rPr>
          <w:rFonts w:ascii="Times New Roman" w:hAnsi="Times New Roman"/>
          <w:color w:val="000000"/>
          <w:sz w:val="24"/>
          <w:szCs w:val="24"/>
          <w:lang w:val="ru-RU" w:eastAsia="ru-RU"/>
        </w:rPr>
        <w:t>4</w:t>
      </w:r>
      <w:r w:rsidR="008142B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ст.</w:t>
      </w:r>
      <w:r w:rsidR="00973D53">
        <w:rPr>
          <w:rFonts w:ascii="Times New Roman" w:hAnsi="Times New Roman"/>
          <w:color w:val="000000"/>
          <w:sz w:val="24"/>
          <w:szCs w:val="24"/>
          <w:lang w:val="ru-RU" w:eastAsia="ru-RU"/>
        </w:rPr>
        <w:t>54, ст.59</w:t>
      </w:r>
      <w:r w:rsidR="008142B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Закону України «Про місцеве самоврядування в Україні</w:t>
      </w:r>
      <w:r w:rsidR="000C435C">
        <w:rPr>
          <w:rFonts w:ascii="Times New Roman" w:hAnsi="Times New Roman"/>
          <w:color w:val="000000"/>
          <w:sz w:val="24"/>
          <w:szCs w:val="24"/>
          <w:lang w:val="ru-RU" w:eastAsia="ru-RU"/>
        </w:rPr>
        <w:t>»</w:t>
      </w:r>
      <w:r w:rsidR="0027658E">
        <w:rPr>
          <w:rFonts w:ascii="Times New Roman" w:hAnsi="Times New Roman"/>
          <w:sz w:val="24"/>
          <w:szCs w:val="24"/>
          <w:lang w:val="ru-RU" w:eastAsia="ru-RU"/>
        </w:rPr>
        <w:t>,</w:t>
      </w:r>
      <w:r w:rsidR="00A57D78">
        <w:rPr>
          <w:rFonts w:ascii="Times New Roman" w:hAnsi="Times New Roman"/>
          <w:sz w:val="24"/>
          <w:szCs w:val="24"/>
          <w:lang w:val="ru-RU" w:eastAsia="ru-RU"/>
        </w:rPr>
        <w:t xml:space="preserve"> враховуючи</w:t>
      </w:r>
      <w:r w:rsidR="0027658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73D53">
        <w:rPr>
          <w:rFonts w:ascii="Times New Roman" w:hAnsi="Times New Roman"/>
          <w:sz w:val="24"/>
          <w:szCs w:val="24"/>
          <w:lang w:val="ru-RU" w:eastAsia="ru-RU"/>
        </w:rPr>
        <w:t xml:space="preserve">рішення міської ради </w:t>
      </w:r>
      <w:r w:rsidR="000C435C">
        <w:rPr>
          <w:rFonts w:ascii="Times New Roman" w:hAnsi="Times New Roman"/>
          <w:color w:val="000000"/>
          <w:sz w:val="24"/>
          <w:szCs w:val="24"/>
          <w:lang w:val="ru-RU" w:eastAsia="ru-RU"/>
        </w:rPr>
        <w:t>«Про перейменування комунального підприємства Білоцерківської міської ради «Білоцерківсвітло» та затвердження Статуту в новій редакції» від 22 грудня 2016 року № 387-22-</w:t>
      </w:r>
      <w:r w:rsidR="000C435C"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  <w:r w:rsidR="000C43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A57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C43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«Про робочий орган </w:t>
      </w:r>
      <w:r w:rsidR="00EC56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</w:t>
      </w:r>
      <w:r w:rsidR="000C43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розміщення зовнішньої реклами у місті Біла </w:t>
      </w:r>
      <w:r w:rsidR="0060556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r w:rsidR="000C43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ерква» від 22 грудня 2016 року № </w:t>
      </w:r>
      <w:r w:rsidR="000C435C">
        <w:rPr>
          <w:rFonts w:ascii="Times New Roman" w:hAnsi="Times New Roman"/>
          <w:color w:val="000000"/>
          <w:sz w:val="24"/>
          <w:szCs w:val="24"/>
          <w:lang w:val="ru-RU" w:eastAsia="ru-RU"/>
        </w:rPr>
        <w:t>417-22-</w:t>
      </w:r>
      <w:r w:rsidR="000C435C"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  <w:r w:rsidR="000C43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0C435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міська рада вирішила:</w:t>
      </w:r>
    </w:p>
    <w:p w:rsidR="000C435C" w:rsidRPr="008A5B9E" w:rsidRDefault="000C435C" w:rsidP="000C435C">
      <w:pPr>
        <w:pStyle w:val="aa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851"/>
        <w:jc w:val="both"/>
        <w:rPr>
          <w:rStyle w:val="ab"/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Внести зміни в </w:t>
      </w:r>
      <w:r w:rsidR="00A57D78">
        <w:rPr>
          <w:rFonts w:ascii="Times New Roman" w:hAnsi="Times New Roman"/>
          <w:sz w:val="24"/>
          <w:szCs w:val="24"/>
          <w:lang w:val="ru-RU" w:eastAsia="ru-RU"/>
        </w:rPr>
        <w:t xml:space="preserve">п. 5.2 </w:t>
      </w:r>
      <w:r>
        <w:rPr>
          <w:rFonts w:ascii="Times New Roman" w:hAnsi="Times New Roman"/>
          <w:sz w:val="24"/>
          <w:szCs w:val="24"/>
          <w:lang w:val="ru-RU" w:eastAsia="ru-RU"/>
        </w:rPr>
        <w:t>додат</w:t>
      </w:r>
      <w:r w:rsidR="00A57D78">
        <w:rPr>
          <w:rFonts w:ascii="Times New Roman" w:hAnsi="Times New Roman"/>
          <w:sz w:val="24"/>
          <w:szCs w:val="24"/>
          <w:lang w:val="ru-RU" w:eastAsia="ru-RU"/>
        </w:rPr>
        <w:t>ку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до рішення Білоцерківської міської ради «Про</w:t>
      </w:r>
      <w:r w:rsidRPr="00973D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затвердження Положення про департамент житлово-комунального господарства Білоцерківської міської ради» від 22 грудня 2016 року №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404-22-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шляхом викладення </w:t>
      </w:r>
      <w:r w:rsidR="00A57D78">
        <w:rPr>
          <w:rFonts w:ascii="Times New Roman" w:hAnsi="Times New Roman"/>
          <w:color w:val="000000"/>
          <w:sz w:val="24"/>
          <w:szCs w:val="24"/>
          <w:lang w:eastAsia="ru-RU"/>
        </w:rPr>
        <w:t>його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3619B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</w:t>
      </w:r>
      <w:r w:rsidRPr="000C435C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новій редакції</w:t>
      </w:r>
      <w:r w:rsidR="008A5B9E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57D78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згідно додатку</w:t>
      </w:r>
      <w:r w:rsidR="008A5B9E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11762E" w:rsidRPr="008A5B9E" w:rsidRDefault="008A5B9E" w:rsidP="00DF3823">
      <w:pPr>
        <w:pStyle w:val="aa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5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Контроль за виконанням цього рішення покласти на постійну  </w:t>
      </w:r>
      <w:r w:rsidRPr="008A5B9E">
        <w:rPr>
          <w:rFonts w:ascii="Times New Roman" w:hAnsi="Times New Roman"/>
          <w:sz w:val="24"/>
          <w:szCs w:val="24"/>
        </w:rPr>
        <w:t>комісію міської ради з питань житлової політики, комунального господарства, транспорту і зв’язку, природокористування,    охорони довкілля та енергозбереження.</w:t>
      </w:r>
    </w:p>
    <w:p w:rsidR="000214BE" w:rsidRDefault="000214BE" w:rsidP="000214BE">
      <w:pPr>
        <w:pStyle w:val="aa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val="ru-RU" w:eastAsia="ru-RU"/>
        </w:rPr>
      </w:pPr>
    </w:p>
    <w:p w:rsidR="000214BE" w:rsidRPr="00AA355C" w:rsidRDefault="000214BE" w:rsidP="000214BE">
      <w:pPr>
        <w:pStyle w:val="aa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1762E" w:rsidRDefault="0011762E" w:rsidP="0011762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158AF" w:rsidRDefault="00C57268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</w:t>
      </w:r>
      <w:r w:rsidR="0011762E">
        <w:rPr>
          <w:rFonts w:ascii="Times New Roman" w:hAnsi="Times New Roman"/>
          <w:color w:val="000000"/>
          <w:sz w:val="24"/>
          <w:szCs w:val="24"/>
          <w:lang w:val="ru-RU" w:eastAsia="ru-RU"/>
        </w:rPr>
        <w:t>Міський голова                                                                                     Г.А.Дикий</w:t>
      </w: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7A02E5" w:rsidRPr="001E7E38" w:rsidRDefault="007A02E5" w:rsidP="007A02E5"/>
    <w:p w:rsidR="007A02E5" w:rsidRDefault="007A02E5" w:rsidP="00117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737A" w:rsidRDefault="00C7737A" w:rsidP="00117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737A" w:rsidRDefault="00C7737A" w:rsidP="00117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737A" w:rsidRDefault="00C7737A" w:rsidP="00117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737A" w:rsidRDefault="00C7737A" w:rsidP="00117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737A" w:rsidRDefault="00C7737A" w:rsidP="00117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737A" w:rsidRDefault="00C7737A" w:rsidP="00117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737A" w:rsidRDefault="00C7737A" w:rsidP="00117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737A" w:rsidRDefault="00C7737A" w:rsidP="00117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2E06" w:rsidRDefault="002239CE" w:rsidP="002239CE">
      <w:pPr>
        <w:spacing w:after="0" w:line="240" w:lineRule="auto"/>
        <w:ind w:left="62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871534" w:rsidRDefault="002239CE" w:rsidP="00871534">
      <w:pPr>
        <w:pStyle w:val="rvps6"/>
        <w:shd w:val="clear" w:color="auto" w:fill="FFFFFF"/>
        <w:spacing w:before="0" w:beforeAutospacing="0" w:after="0" w:afterAutospacing="0"/>
        <w:ind w:left="4962" w:right="450" w:hanging="24"/>
        <w:jc w:val="right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t xml:space="preserve"> </w:t>
      </w:r>
      <w:r w:rsidR="00871534">
        <w:rPr>
          <w:rStyle w:val="rvts23"/>
          <w:bCs/>
          <w:color w:val="000000"/>
          <w:bdr w:val="none" w:sz="0" w:space="0" w:color="auto" w:frame="1"/>
        </w:rPr>
        <w:t>Додаток</w:t>
      </w:r>
    </w:p>
    <w:p w:rsidR="00871534" w:rsidRDefault="00871534" w:rsidP="00871534">
      <w:pPr>
        <w:pStyle w:val="rvps6"/>
        <w:shd w:val="clear" w:color="auto" w:fill="FFFFFF"/>
        <w:spacing w:before="0" w:beforeAutospacing="0" w:after="0" w:afterAutospacing="0"/>
        <w:ind w:left="4962" w:right="450" w:hanging="24"/>
        <w:jc w:val="right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до рішення міської ради</w:t>
      </w:r>
    </w:p>
    <w:p w:rsidR="00871534" w:rsidRDefault="00871534" w:rsidP="00871534">
      <w:pPr>
        <w:pStyle w:val="rvps6"/>
        <w:shd w:val="clear" w:color="auto" w:fill="FFFFFF"/>
        <w:spacing w:before="0" w:beforeAutospacing="0" w:after="0" w:afterAutospacing="0"/>
        <w:ind w:left="4962" w:right="450" w:hanging="24"/>
        <w:jc w:val="right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від «___» ___________2017 року</w:t>
      </w:r>
    </w:p>
    <w:p w:rsidR="00871534" w:rsidRDefault="00871534" w:rsidP="00871534">
      <w:pPr>
        <w:pStyle w:val="rvps6"/>
        <w:shd w:val="clear" w:color="auto" w:fill="FFFFFF"/>
        <w:spacing w:before="0" w:beforeAutospacing="0" w:after="0" w:afterAutospacing="0"/>
        <w:ind w:left="4962" w:right="450" w:hanging="24"/>
        <w:jc w:val="right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№______________________</w:t>
      </w:r>
    </w:p>
    <w:p w:rsidR="00871534" w:rsidRDefault="00871534" w:rsidP="0087153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</w:rPr>
      </w:pPr>
    </w:p>
    <w:p w:rsidR="0032792B" w:rsidRDefault="0032792B" w:rsidP="00117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534" w:rsidRDefault="00871534" w:rsidP="00117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 Департаменту організаційно  підпорядковуються:</w:t>
      </w:r>
    </w:p>
    <w:p w:rsidR="007F6938" w:rsidRPr="005F5C7A" w:rsidRDefault="007F6938" w:rsidP="007F69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F5C7A">
        <w:rPr>
          <w:rFonts w:ascii="Times New Roman" w:hAnsi="Times New Roman"/>
          <w:color w:val="000000"/>
          <w:sz w:val="24"/>
          <w:szCs w:val="24"/>
        </w:rPr>
        <w:t xml:space="preserve">- комунальні підприємства </w:t>
      </w:r>
      <w:r w:rsidRPr="005F5C7A">
        <w:rPr>
          <w:rFonts w:ascii="Times New Roman" w:hAnsi="Times New Roman"/>
          <w:bCs/>
          <w:color w:val="000000"/>
          <w:sz w:val="24"/>
          <w:szCs w:val="24"/>
        </w:rPr>
        <w:t xml:space="preserve">Білоцерківської міської ради  </w:t>
      </w:r>
      <w:r w:rsidRPr="005F5C7A">
        <w:rPr>
          <w:rFonts w:ascii="Times New Roman" w:hAnsi="Times New Roman"/>
          <w:color w:val="000000"/>
          <w:sz w:val="24"/>
          <w:szCs w:val="24"/>
        </w:rPr>
        <w:t>житлово – експлуатаційні контори №№ 1, 6, 7;</w:t>
      </w:r>
    </w:p>
    <w:p w:rsidR="007F6938" w:rsidRPr="005F5C7A" w:rsidRDefault="007F6938" w:rsidP="007F69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F5C7A">
        <w:rPr>
          <w:rFonts w:ascii="Times New Roman" w:hAnsi="Times New Roman"/>
          <w:color w:val="000000"/>
          <w:sz w:val="24"/>
          <w:szCs w:val="24"/>
        </w:rPr>
        <w:t xml:space="preserve">- комунальне підприємство </w:t>
      </w:r>
      <w:r w:rsidRPr="005F5C7A">
        <w:rPr>
          <w:rFonts w:ascii="Times New Roman" w:hAnsi="Times New Roman"/>
          <w:bCs/>
          <w:color w:val="000000"/>
          <w:sz w:val="24"/>
          <w:szCs w:val="24"/>
        </w:rPr>
        <w:t>Білоцерківської міської ради  «С</w:t>
      </w:r>
      <w:r w:rsidRPr="005F5C7A">
        <w:rPr>
          <w:rFonts w:ascii="Times New Roman" w:hAnsi="Times New Roman"/>
          <w:color w:val="000000"/>
          <w:sz w:val="24"/>
          <w:szCs w:val="24"/>
        </w:rPr>
        <w:t>лужба приватизації державного житлового фонду»;</w:t>
      </w:r>
    </w:p>
    <w:p w:rsidR="007F6938" w:rsidRPr="005F5C7A" w:rsidRDefault="007F6938" w:rsidP="007F69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F5C7A">
        <w:rPr>
          <w:rFonts w:ascii="Times New Roman" w:hAnsi="Times New Roman"/>
          <w:color w:val="000000"/>
          <w:sz w:val="24"/>
          <w:szCs w:val="24"/>
        </w:rPr>
        <w:t xml:space="preserve">- комунальне підприємство </w:t>
      </w:r>
      <w:r w:rsidRPr="005F5C7A">
        <w:rPr>
          <w:rFonts w:ascii="Times New Roman" w:hAnsi="Times New Roman"/>
          <w:bCs/>
          <w:color w:val="000000"/>
          <w:sz w:val="24"/>
          <w:szCs w:val="24"/>
        </w:rPr>
        <w:t xml:space="preserve">Білоцерківської міської ради </w:t>
      </w:r>
      <w:r w:rsidRPr="005F5C7A">
        <w:rPr>
          <w:rFonts w:ascii="Times New Roman" w:hAnsi="Times New Roman"/>
          <w:color w:val="000000"/>
          <w:sz w:val="24"/>
          <w:szCs w:val="24"/>
        </w:rPr>
        <w:t>«Підприємство готельного господарства»;</w:t>
      </w:r>
    </w:p>
    <w:p w:rsidR="007F6938" w:rsidRPr="005F5C7A" w:rsidRDefault="007F6938" w:rsidP="007F69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F5C7A">
        <w:rPr>
          <w:rFonts w:ascii="Times New Roman" w:hAnsi="Times New Roman"/>
          <w:color w:val="000000"/>
          <w:sz w:val="24"/>
          <w:szCs w:val="24"/>
        </w:rPr>
        <w:t xml:space="preserve">- комунальне підприємство </w:t>
      </w:r>
      <w:r w:rsidRPr="005F5C7A">
        <w:rPr>
          <w:rFonts w:ascii="Times New Roman" w:hAnsi="Times New Roman"/>
          <w:bCs/>
          <w:color w:val="000000"/>
          <w:sz w:val="24"/>
          <w:szCs w:val="24"/>
        </w:rPr>
        <w:t xml:space="preserve">Білоцерківської міської ради  </w:t>
      </w:r>
      <w:r w:rsidRPr="005F5C7A">
        <w:rPr>
          <w:rFonts w:ascii="Times New Roman" w:hAnsi="Times New Roman"/>
          <w:color w:val="000000"/>
          <w:sz w:val="24"/>
          <w:szCs w:val="24"/>
        </w:rPr>
        <w:t>«Спецкомбінат з надання ритуальних послуг»;</w:t>
      </w:r>
    </w:p>
    <w:p w:rsidR="007F6938" w:rsidRPr="005F5C7A" w:rsidRDefault="007F6938" w:rsidP="007F69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F5C7A">
        <w:rPr>
          <w:rFonts w:ascii="Times New Roman" w:hAnsi="Times New Roman"/>
          <w:color w:val="000000"/>
          <w:sz w:val="24"/>
          <w:szCs w:val="24"/>
        </w:rPr>
        <w:t xml:space="preserve">- комунальне підприємство </w:t>
      </w:r>
      <w:r w:rsidRPr="005F5C7A">
        <w:rPr>
          <w:rFonts w:ascii="Times New Roman" w:hAnsi="Times New Roman"/>
          <w:bCs/>
          <w:color w:val="000000"/>
          <w:sz w:val="24"/>
          <w:szCs w:val="24"/>
        </w:rPr>
        <w:t xml:space="preserve">Білоцерківської міської ради  </w:t>
      </w:r>
      <w:r w:rsidRPr="005F5C7A">
        <w:rPr>
          <w:rFonts w:ascii="Times New Roman" w:hAnsi="Times New Roman"/>
          <w:color w:val="000000"/>
          <w:sz w:val="24"/>
          <w:szCs w:val="24"/>
        </w:rPr>
        <w:t xml:space="preserve">«Міська служба замовника»;    </w:t>
      </w:r>
    </w:p>
    <w:p w:rsidR="007F6938" w:rsidRDefault="007F6938" w:rsidP="007F69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F5C7A">
        <w:rPr>
          <w:rFonts w:ascii="Times New Roman" w:hAnsi="Times New Roman"/>
          <w:color w:val="000000"/>
          <w:sz w:val="24"/>
          <w:szCs w:val="24"/>
        </w:rPr>
        <w:t xml:space="preserve">- комунальна установа  </w:t>
      </w:r>
      <w:r w:rsidRPr="005F5C7A">
        <w:rPr>
          <w:rFonts w:ascii="Times New Roman" w:hAnsi="Times New Roman"/>
          <w:bCs/>
          <w:color w:val="000000"/>
          <w:sz w:val="24"/>
          <w:szCs w:val="24"/>
        </w:rPr>
        <w:t xml:space="preserve">Білоцерківської міської ради </w:t>
      </w:r>
      <w:r w:rsidRPr="005F5C7A">
        <w:rPr>
          <w:rFonts w:ascii="Times New Roman" w:hAnsi="Times New Roman"/>
          <w:color w:val="000000"/>
          <w:sz w:val="24"/>
          <w:szCs w:val="24"/>
        </w:rPr>
        <w:t>«Інспекція з благоустрою міста Біла Церква»;</w:t>
      </w:r>
    </w:p>
    <w:p w:rsidR="007F6938" w:rsidRPr="009C506E" w:rsidRDefault="007F6938" w:rsidP="007F6938">
      <w:pPr>
        <w:pStyle w:val="a9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комунальне підприємство Білоцерківської міської ради </w:t>
      </w:r>
      <w:r w:rsidRPr="00894D8D">
        <w:rPr>
          <w:rFonts w:ascii="Times New Roman" w:hAnsi="Times New Roman"/>
          <w:color w:val="000000"/>
          <w:sz w:val="24"/>
          <w:szCs w:val="24"/>
          <w:lang w:val="uk-UA"/>
        </w:rPr>
        <w:t>«Муніципальне шляхово-експлуатаційне управління»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7F6938" w:rsidRPr="005F5C7A" w:rsidRDefault="007F6938" w:rsidP="007F69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F5C7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F5C7A">
        <w:rPr>
          <w:rFonts w:ascii="Times New Roman" w:hAnsi="Times New Roman"/>
          <w:color w:val="000000"/>
          <w:sz w:val="24"/>
          <w:szCs w:val="24"/>
        </w:rPr>
        <w:t xml:space="preserve">омунальне підприємство </w:t>
      </w:r>
      <w:r w:rsidRPr="005F5C7A">
        <w:rPr>
          <w:rFonts w:ascii="Times New Roman" w:hAnsi="Times New Roman"/>
          <w:bCs/>
          <w:color w:val="000000"/>
          <w:sz w:val="24"/>
          <w:szCs w:val="24"/>
        </w:rPr>
        <w:t>Білоцерківської місько</w:t>
      </w:r>
      <w:r>
        <w:rPr>
          <w:rFonts w:ascii="Times New Roman" w:hAnsi="Times New Roman"/>
          <w:bCs/>
          <w:color w:val="000000"/>
          <w:sz w:val="24"/>
          <w:szCs w:val="24"/>
        </w:rPr>
        <w:t>ї ради  «Білоцерківтепломережа».</w:t>
      </w:r>
    </w:p>
    <w:p w:rsidR="007F6938" w:rsidRPr="005F5C7A" w:rsidRDefault="007F6938" w:rsidP="007F69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1534" w:rsidRDefault="00871534" w:rsidP="00117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92B" w:rsidRDefault="0032792B" w:rsidP="00117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92B" w:rsidRDefault="0032792B" w:rsidP="00117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4B5" w:rsidRDefault="00DD34B5" w:rsidP="00117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2792B" w:rsidRPr="00C7737A" w:rsidRDefault="00DD34B5" w:rsidP="00117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2792B">
        <w:rPr>
          <w:rFonts w:ascii="Times New Roman" w:hAnsi="Times New Roman"/>
          <w:sz w:val="24"/>
          <w:szCs w:val="24"/>
        </w:rPr>
        <w:t>Секретар міської ради                                                                           Б.М. Смуток</w:t>
      </w:r>
    </w:p>
    <w:sectPr w:rsidR="0032792B" w:rsidRPr="00C7737A" w:rsidSect="003124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E4" w:rsidRDefault="00AF64E4" w:rsidP="0011762E">
      <w:pPr>
        <w:spacing w:after="0" w:line="240" w:lineRule="auto"/>
      </w:pPr>
      <w:r>
        <w:separator/>
      </w:r>
    </w:p>
  </w:endnote>
  <w:endnote w:type="continuationSeparator" w:id="0">
    <w:p w:rsidR="00AF64E4" w:rsidRDefault="00AF64E4" w:rsidP="0011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E4" w:rsidRDefault="00AF64E4" w:rsidP="0011762E">
      <w:pPr>
        <w:spacing w:after="0" w:line="240" w:lineRule="auto"/>
      </w:pPr>
      <w:r>
        <w:separator/>
      </w:r>
    </w:p>
  </w:footnote>
  <w:footnote w:type="continuationSeparator" w:id="0">
    <w:p w:rsidR="00AF64E4" w:rsidRDefault="00AF64E4" w:rsidP="0011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620C8"/>
    <w:multiLevelType w:val="multilevel"/>
    <w:tmpl w:val="A22849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97BAF"/>
    <w:multiLevelType w:val="hybridMultilevel"/>
    <w:tmpl w:val="D01654FC"/>
    <w:lvl w:ilvl="0" w:tplc="18D273B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3F"/>
    <w:rsid w:val="00002E1B"/>
    <w:rsid w:val="000214BE"/>
    <w:rsid w:val="00021E96"/>
    <w:rsid w:val="000406E1"/>
    <w:rsid w:val="00055688"/>
    <w:rsid w:val="0006091D"/>
    <w:rsid w:val="00060FDD"/>
    <w:rsid w:val="00087596"/>
    <w:rsid w:val="000C435C"/>
    <w:rsid w:val="0011762E"/>
    <w:rsid w:val="001233B6"/>
    <w:rsid w:val="001C6169"/>
    <w:rsid w:val="001D1B96"/>
    <w:rsid w:val="001F1B96"/>
    <w:rsid w:val="002239CE"/>
    <w:rsid w:val="00267E22"/>
    <w:rsid w:val="0027658E"/>
    <w:rsid w:val="00277CE4"/>
    <w:rsid w:val="00281DF6"/>
    <w:rsid w:val="002D1B82"/>
    <w:rsid w:val="002F2F7B"/>
    <w:rsid w:val="00311FAE"/>
    <w:rsid w:val="003124BC"/>
    <w:rsid w:val="0032792B"/>
    <w:rsid w:val="00337B32"/>
    <w:rsid w:val="0035527C"/>
    <w:rsid w:val="00392D29"/>
    <w:rsid w:val="003B2A63"/>
    <w:rsid w:val="004627B9"/>
    <w:rsid w:val="00485332"/>
    <w:rsid w:val="004879B3"/>
    <w:rsid w:val="004B7451"/>
    <w:rsid w:val="004E5C31"/>
    <w:rsid w:val="00500879"/>
    <w:rsid w:val="005158AF"/>
    <w:rsid w:val="00524727"/>
    <w:rsid w:val="00576632"/>
    <w:rsid w:val="00585023"/>
    <w:rsid w:val="005A080E"/>
    <w:rsid w:val="005C1D43"/>
    <w:rsid w:val="005D1D98"/>
    <w:rsid w:val="005D6569"/>
    <w:rsid w:val="0060556F"/>
    <w:rsid w:val="006C76FA"/>
    <w:rsid w:val="0077548D"/>
    <w:rsid w:val="00786B63"/>
    <w:rsid w:val="007A02E5"/>
    <w:rsid w:val="007B7CFB"/>
    <w:rsid w:val="007E1E96"/>
    <w:rsid w:val="007F04E9"/>
    <w:rsid w:val="007F6938"/>
    <w:rsid w:val="00801E3D"/>
    <w:rsid w:val="008142BB"/>
    <w:rsid w:val="00871534"/>
    <w:rsid w:val="00893C9C"/>
    <w:rsid w:val="00894D8D"/>
    <w:rsid w:val="008A5B9E"/>
    <w:rsid w:val="008A7AC0"/>
    <w:rsid w:val="008B19AD"/>
    <w:rsid w:val="00906375"/>
    <w:rsid w:val="00914CFE"/>
    <w:rsid w:val="00973D53"/>
    <w:rsid w:val="0099106D"/>
    <w:rsid w:val="009B59E3"/>
    <w:rsid w:val="009C3D99"/>
    <w:rsid w:val="009E3BE3"/>
    <w:rsid w:val="00A55BE6"/>
    <w:rsid w:val="00A57D78"/>
    <w:rsid w:val="00A72E67"/>
    <w:rsid w:val="00A84750"/>
    <w:rsid w:val="00AA1965"/>
    <w:rsid w:val="00AA355C"/>
    <w:rsid w:val="00AD4AC9"/>
    <w:rsid w:val="00AF64E4"/>
    <w:rsid w:val="00B00C70"/>
    <w:rsid w:val="00B01DB0"/>
    <w:rsid w:val="00B13DC5"/>
    <w:rsid w:val="00B32550"/>
    <w:rsid w:val="00B455A2"/>
    <w:rsid w:val="00BE1F37"/>
    <w:rsid w:val="00C35C3D"/>
    <w:rsid w:val="00C42E06"/>
    <w:rsid w:val="00C57268"/>
    <w:rsid w:val="00C7737A"/>
    <w:rsid w:val="00C77E3F"/>
    <w:rsid w:val="00C8319E"/>
    <w:rsid w:val="00CF69DC"/>
    <w:rsid w:val="00D0120B"/>
    <w:rsid w:val="00D329B7"/>
    <w:rsid w:val="00D3619B"/>
    <w:rsid w:val="00DD34B5"/>
    <w:rsid w:val="00E04683"/>
    <w:rsid w:val="00E05EFE"/>
    <w:rsid w:val="00E72377"/>
    <w:rsid w:val="00EC5618"/>
    <w:rsid w:val="00ED52AB"/>
    <w:rsid w:val="00EF5940"/>
    <w:rsid w:val="00F05F5C"/>
    <w:rsid w:val="00F648EC"/>
    <w:rsid w:val="00F7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8D74-B452-4842-8C0D-16DE5850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2E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62E"/>
    <w:rPr>
      <w:rFonts w:ascii="Calibri" w:eastAsia="Times New Roman" w:hAnsi="Calibri" w:cs="Times New Roman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11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62E"/>
    <w:rPr>
      <w:rFonts w:ascii="Calibri" w:eastAsia="Times New Roman" w:hAnsi="Calibri" w:cs="Times New Roman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E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1E96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9">
    <w:name w:val="No Spacing"/>
    <w:uiPriority w:val="1"/>
    <w:qFormat/>
    <w:rsid w:val="007A0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A7AC0"/>
    <w:pPr>
      <w:ind w:left="720"/>
      <w:contextualSpacing/>
    </w:pPr>
  </w:style>
  <w:style w:type="character" w:styleId="ab">
    <w:name w:val="Strong"/>
    <w:basedOn w:val="a0"/>
    <w:uiPriority w:val="99"/>
    <w:qFormat/>
    <w:rsid w:val="000C435C"/>
    <w:rPr>
      <w:rFonts w:cs="Times New Roman"/>
      <w:b/>
      <w:bCs/>
    </w:rPr>
  </w:style>
  <w:style w:type="paragraph" w:customStyle="1" w:styleId="rvps6">
    <w:name w:val="rvps6"/>
    <w:basedOn w:val="a"/>
    <w:uiPriority w:val="99"/>
    <w:rsid w:val="00871534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87153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3462D-1032-4EEB-8381-E2AC2DAB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76</cp:revision>
  <cp:lastPrinted>2017-05-18T10:48:00Z</cp:lastPrinted>
  <dcterms:created xsi:type="dcterms:W3CDTF">2017-03-06T15:55:00Z</dcterms:created>
  <dcterms:modified xsi:type="dcterms:W3CDTF">2017-05-22T12:21:00Z</dcterms:modified>
</cp:coreProperties>
</file>