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90" w:rsidRPr="00CE3CAE" w:rsidRDefault="008D7DC7" w:rsidP="008D7DC7">
      <w:pPr>
        <w:jc w:val="center"/>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B90738">
        <w:rPr>
          <w:rFonts w:ascii="Times New Roman" w:hAnsi="Times New Roman" w:cs="Times New Roman"/>
          <w:sz w:val="24"/>
          <w:szCs w:val="24"/>
          <w:lang w:val="uk-UA"/>
        </w:rPr>
        <w:t xml:space="preserve">                             </w:t>
      </w:r>
      <w:r w:rsidR="0090201A" w:rsidRPr="00CE3CAE">
        <w:rPr>
          <w:rFonts w:ascii="Times New Roman" w:hAnsi="Times New Roman" w:cs="Times New Roman"/>
          <w:sz w:val="24"/>
          <w:szCs w:val="24"/>
          <w:u w:val="single"/>
          <w:lang w:val="uk-UA"/>
        </w:rPr>
        <w:t xml:space="preserve">Проект </w:t>
      </w:r>
    </w:p>
    <w:p w:rsidR="00DC4E35" w:rsidRDefault="00372A5B" w:rsidP="00DC4E35">
      <w:pPr>
        <w:rPr>
          <w:rFonts w:ascii="Times New Roman" w:hAnsi="Times New Roman" w:cs="Times New Roman"/>
          <w:sz w:val="24"/>
          <w:szCs w:val="24"/>
          <w:lang w:val="uk-UA"/>
        </w:rPr>
      </w:pPr>
      <w:r w:rsidRPr="00CE3CAE">
        <w:rPr>
          <w:rFonts w:ascii="Times New Roman" w:hAnsi="Times New Roman" w:cs="Times New Roman"/>
          <w:sz w:val="24"/>
          <w:szCs w:val="24"/>
          <w:lang w:val="uk-UA"/>
        </w:rPr>
        <w:t xml:space="preserve">                                                                                                 </w:t>
      </w:r>
      <w:r w:rsidR="00B90738">
        <w:rPr>
          <w:rFonts w:ascii="Times New Roman" w:hAnsi="Times New Roman" w:cs="Times New Roman"/>
          <w:sz w:val="24"/>
          <w:szCs w:val="24"/>
        </w:rPr>
        <w:t xml:space="preserve">                    </w:t>
      </w:r>
      <w:r w:rsidR="00B90738">
        <w:rPr>
          <w:rFonts w:ascii="Times New Roman" w:hAnsi="Times New Roman" w:cs="Times New Roman"/>
          <w:sz w:val="24"/>
          <w:szCs w:val="24"/>
          <w:lang w:val="uk-UA"/>
        </w:rPr>
        <w:t xml:space="preserve">Автор: </w:t>
      </w:r>
    </w:p>
    <w:p w:rsidR="00B90738" w:rsidRPr="00CE3CAE" w:rsidRDefault="00B90738" w:rsidP="00DC4E35">
      <w:pPr>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Дикий Г.А.</w:t>
      </w:r>
    </w:p>
    <w:p w:rsidR="00E34E68" w:rsidRPr="00CE3CAE" w:rsidRDefault="004B4F8E" w:rsidP="004B4F8E">
      <w:pPr>
        <w:rPr>
          <w:rFonts w:ascii="Times New Roman" w:hAnsi="Times New Roman" w:cs="Times New Roman"/>
          <w:sz w:val="26"/>
          <w:szCs w:val="26"/>
          <w:lang w:val="uk-UA"/>
        </w:rPr>
      </w:pPr>
      <w:r>
        <w:rPr>
          <w:rFonts w:ascii="Times New Roman" w:hAnsi="Times New Roman" w:cs="Times New Roman"/>
          <w:sz w:val="24"/>
          <w:szCs w:val="24"/>
          <w:lang w:val="uk-UA"/>
        </w:rPr>
        <w:t xml:space="preserve"> </w:t>
      </w:r>
    </w:p>
    <w:p w:rsidR="0090201A" w:rsidRPr="00CE3CAE" w:rsidRDefault="0090201A" w:rsidP="0090201A">
      <w:pPr>
        <w:jc w:val="center"/>
        <w:rPr>
          <w:rFonts w:ascii="Times New Roman" w:hAnsi="Times New Roman" w:cs="Times New Roman"/>
          <w:sz w:val="26"/>
          <w:szCs w:val="26"/>
          <w:lang w:val="uk-UA"/>
        </w:rPr>
      </w:pPr>
    </w:p>
    <w:p w:rsidR="0090201A" w:rsidRPr="00CE3CAE" w:rsidRDefault="0090201A" w:rsidP="0090201A">
      <w:pPr>
        <w:jc w:val="center"/>
        <w:rPr>
          <w:rFonts w:ascii="Times New Roman" w:hAnsi="Times New Roman" w:cs="Times New Roman"/>
          <w:sz w:val="26"/>
          <w:szCs w:val="26"/>
          <w:lang w:val="uk-UA"/>
        </w:rPr>
      </w:pPr>
      <w:r w:rsidRPr="00CE3CAE">
        <w:rPr>
          <w:rFonts w:ascii="Times New Roman" w:hAnsi="Times New Roman" w:cs="Times New Roman"/>
          <w:sz w:val="26"/>
          <w:szCs w:val="26"/>
          <w:lang w:val="uk-UA"/>
        </w:rPr>
        <w:t xml:space="preserve">РІШЕННЯ </w:t>
      </w:r>
    </w:p>
    <w:p w:rsidR="00C40AF9" w:rsidRPr="00CE3CAE" w:rsidRDefault="00C40AF9" w:rsidP="0090201A">
      <w:pPr>
        <w:jc w:val="center"/>
        <w:rPr>
          <w:rFonts w:ascii="Times New Roman" w:hAnsi="Times New Roman" w:cs="Times New Roman"/>
          <w:sz w:val="26"/>
          <w:szCs w:val="26"/>
          <w:lang w:val="uk-UA"/>
        </w:rPr>
      </w:pPr>
    </w:p>
    <w:p w:rsidR="006B1331" w:rsidRPr="00CE3CAE" w:rsidRDefault="006B1331" w:rsidP="0090201A">
      <w:pPr>
        <w:jc w:val="center"/>
        <w:rPr>
          <w:rFonts w:ascii="Times New Roman" w:hAnsi="Times New Roman" w:cs="Times New Roman"/>
          <w:sz w:val="26"/>
          <w:szCs w:val="26"/>
          <w:lang w:val="uk-UA"/>
        </w:rPr>
      </w:pPr>
    </w:p>
    <w:p w:rsidR="00091A49" w:rsidRPr="00091A49" w:rsidRDefault="00091A49" w:rsidP="00091A49">
      <w:pPr>
        <w:rPr>
          <w:rFonts w:ascii="Times New Roman" w:eastAsia="Calibri" w:hAnsi="Times New Roman" w:cs="Times New Roman"/>
          <w:sz w:val="24"/>
          <w:szCs w:val="24"/>
          <w:lang w:val="uk-UA"/>
        </w:rPr>
      </w:pPr>
      <w:r w:rsidRPr="00091A49">
        <w:rPr>
          <w:rFonts w:ascii="Times New Roman" w:eastAsia="Calibri" w:hAnsi="Times New Roman" w:cs="Times New Roman"/>
          <w:sz w:val="24"/>
          <w:szCs w:val="24"/>
          <w:lang w:val="uk-UA"/>
        </w:rPr>
        <w:t>Про  участь Білоцерківської міської ради</w:t>
      </w:r>
    </w:p>
    <w:p w:rsidR="00091A49" w:rsidRPr="00091A49" w:rsidRDefault="00091A49" w:rsidP="00091A49">
      <w:pPr>
        <w:rPr>
          <w:rFonts w:ascii="Times New Roman" w:eastAsia="Calibri" w:hAnsi="Times New Roman" w:cs="Times New Roman"/>
          <w:sz w:val="24"/>
          <w:szCs w:val="24"/>
          <w:lang w:val="uk-UA"/>
        </w:rPr>
      </w:pPr>
      <w:r w:rsidRPr="00091A49">
        <w:rPr>
          <w:rFonts w:ascii="Times New Roman" w:eastAsia="Calibri" w:hAnsi="Times New Roman" w:cs="Times New Roman"/>
          <w:sz w:val="24"/>
          <w:szCs w:val="24"/>
          <w:lang w:val="uk-UA"/>
        </w:rPr>
        <w:t xml:space="preserve">у проекті «Програма розвитку муніципальної </w:t>
      </w:r>
    </w:p>
    <w:p w:rsidR="00091A49" w:rsidRPr="00091A49" w:rsidRDefault="00091A49" w:rsidP="00091A49">
      <w:pPr>
        <w:rPr>
          <w:rFonts w:ascii="Times New Roman" w:eastAsia="Calibri" w:hAnsi="Times New Roman" w:cs="Times New Roman"/>
          <w:sz w:val="24"/>
          <w:szCs w:val="24"/>
          <w:lang w:val="uk-UA"/>
        </w:rPr>
      </w:pPr>
      <w:r w:rsidRPr="00091A49">
        <w:rPr>
          <w:rFonts w:ascii="Times New Roman" w:eastAsia="Calibri" w:hAnsi="Times New Roman" w:cs="Times New Roman"/>
          <w:sz w:val="24"/>
          <w:szCs w:val="24"/>
          <w:lang w:val="uk-UA"/>
        </w:rPr>
        <w:t>інфраструктури України»</w:t>
      </w:r>
    </w:p>
    <w:p w:rsidR="00091A49" w:rsidRPr="00091A49" w:rsidRDefault="00091A49" w:rsidP="00091A49">
      <w:pPr>
        <w:rPr>
          <w:rFonts w:ascii="Times New Roman" w:eastAsia="Calibri" w:hAnsi="Times New Roman" w:cs="Times New Roman"/>
          <w:sz w:val="24"/>
          <w:szCs w:val="24"/>
          <w:lang w:val="uk-UA"/>
        </w:rPr>
      </w:pPr>
    </w:p>
    <w:p w:rsidR="006B1331" w:rsidRPr="00CE3CAE" w:rsidRDefault="006B1331" w:rsidP="0090201A">
      <w:pPr>
        <w:rPr>
          <w:rFonts w:ascii="Times New Roman" w:hAnsi="Times New Roman" w:cs="Times New Roman"/>
          <w:sz w:val="24"/>
          <w:szCs w:val="24"/>
          <w:lang w:val="uk-UA"/>
        </w:rPr>
      </w:pPr>
    </w:p>
    <w:p w:rsidR="00807C9D" w:rsidRPr="00807C9D" w:rsidRDefault="00807C9D" w:rsidP="00807C9D">
      <w:pPr>
        <w:ind w:firstLine="567"/>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Розглянувши  подання міського голови Дикого Г.А., відповідно до статей 17, 74 Бюджетного кодексу України, статей 26, 42, 60, 70 Закону України «Про місцеве самоврядування в Україні»,  статей 9, 10, 16 Закону України «Про особливості передачі в оренду чи концесію об’єктів централізованого водо-, та теплопостачання і водовідведення, що перебувають у комунальній власності», статей 19, 20 Закону України «Про концесії», статей 1, 3, 4, 5, 7, 9, 18, 20, 22 Закону України «Про державно-приватне партнерство», постанови Кабінету Міністрів України від 16.02.2011 № 110 «Про затвердження Порядку здійснення місцевих запозичень», постанови Кабінету Міністрів України  від 27 січня 2016 року № 70 «Про порядок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Рамкової угоди між Україною та Європейським інвестиційним банком від 14 червня 2005 року, ратифікованої Законом України  від 07 лютого 2006 р. №3392, Фінансової угоди між Україною та Європейським інвестиційним банком від 23 липня 2015 р., ратифікованої Законом України  від 03 лютого 2016 р. № 975-</w:t>
      </w:r>
      <w:r w:rsidRPr="00807C9D">
        <w:rPr>
          <w:rFonts w:ascii="Times New Roman" w:eastAsia="Calibri" w:hAnsi="Times New Roman" w:cs="Times New Roman"/>
          <w:sz w:val="24"/>
          <w:szCs w:val="24"/>
          <w:lang w:val="en-US"/>
        </w:rPr>
        <w:t>VIII</w:t>
      </w:r>
      <w:r w:rsidRPr="00807C9D">
        <w:rPr>
          <w:rFonts w:ascii="Times New Roman" w:eastAsia="Calibri" w:hAnsi="Times New Roman" w:cs="Times New Roman"/>
          <w:sz w:val="24"/>
          <w:szCs w:val="24"/>
          <w:lang w:val="uk-UA"/>
        </w:rPr>
        <w:t xml:space="preserve">, листа Міністерства регіонального розвитку, будівництва та житлово-комунального господарства України від 04 травня 2016 року №12\20-12-1148, положень пунктів 4, 35 концесійного договору від 25.03.2013 між Білоцерківською міською радою як </w:t>
      </w:r>
      <w:proofErr w:type="spellStart"/>
      <w:r w:rsidRPr="00807C9D">
        <w:rPr>
          <w:rFonts w:ascii="Times New Roman" w:eastAsia="Calibri" w:hAnsi="Times New Roman" w:cs="Times New Roman"/>
          <w:sz w:val="24"/>
          <w:szCs w:val="24"/>
          <w:lang w:val="uk-UA"/>
        </w:rPr>
        <w:t>концесієдавцем</w:t>
      </w:r>
      <w:proofErr w:type="spellEnd"/>
      <w:r w:rsidRPr="00807C9D">
        <w:rPr>
          <w:rFonts w:ascii="Times New Roman" w:eastAsia="Calibri" w:hAnsi="Times New Roman" w:cs="Times New Roman"/>
          <w:sz w:val="24"/>
          <w:szCs w:val="24"/>
          <w:lang w:val="uk-UA"/>
        </w:rPr>
        <w:t xml:space="preserve"> та Товариством з обмеженою відповідальністю «БІЛОЦЕРКІВВОДА» як концесіонером, з метою участі в проекті «Програма розвитку муніципальної інфраструктури України»,  міська рада вирішила:</w:t>
      </w:r>
    </w:p>
    <w:p w:rsidR="0014699C" w:rsidRPr="00CE3CAE" w:rsidRDefault="0014699C" w:rsidP="00091A49">
      <w:pPr>
        <w:jc w:val="both"/>
        <w:rPr>
          <w:rFonts w:ascii="Times New Roman" w:hAnsi="Times New Roman" w:cs="Times New Roman"/>
          <w:sz w:val="24"/>
          <w:szCs w:val="24"/>
          <w:lang w:val="uk-UA"/>
        </w:rPr>
      </w:pPr>
    </w:p>
    <w:p w:rsidR="004B4F8E" w:rsidRDefault="0014699C" w:rsidP="00091A49">
      <w:pPr>
        <w:ind w:firstLine="567"/>
        <w:jc w:val="both"/>
        <w:rPr>
          <w:rFonts w:ascii="Times New Roman" w:hAnsi="Times New Roman" w:cs="Times New Roman"/>
          <w:sz w:val="24"/>
          <w:szCs w:val="24"/>
          <w:lang w:val="uk-UA"/>
        </w:rPr>
      </w:pPr>
      <w:r w:rsidRPr="00CE3CAE">
        <w:rPr>
          <w:rFonts w:ascii="Times New Roman" w:hAnsi="Times New Roman" w:cs="Times New Roman"/>
          <w:sz w:val="24"/>
          <w:szCs w:val="24"/>
          <w:lang w:val="uk-UA"/>
        </w:rPr>
        <w:t xml:space="preserve">1. </w:t>
      </w:r>
      <w:r w:rsidR="00091A49" w:rsidRPr="00091A49">
        <w:rPr>
          <w:rFonts w:ascii="Times New Roman" w:eastAsia="Calibri" w:hAnsi="Times New Roman" w:cs="Times New Roman"/>
          <w:sz w:val="24"/>
          <w:szCs w:val="24"/>
          <w:lang w:val="uk-UA"/>
        </w:rPr>
        <w:t xml:space="preserve">Взяти участь у проекті «Програма розвитку муніципальної інфраструктури України» у </w:t>
      </w:r>
      <w:r w:rsidR="00091A49">
        <w:rPr>
          <w:rFonts w:ascii="Times New Roman" w:eastAsia="Calibri" w:hAnsi="Times New Roman" w:cs="Times New Roman"/>
          <w:sz w:val="24"/>
          <w:szCs w:val="24"/>
          <w:lang w:val="uk-UA"/>
        </w:rPr>
        <w:t>секторі</w:t>
      </w:r>
      <w:r w:rsidR="00091A49" w:rsidRPr="00091A49">
        <w:rPr>
          <w:rFonts w:ascii="Times New Roman" w:eastAsia="Calibri" w:hAnsi="Times New Roman" w:cs="Times New Roman"/>
          <w:sz w:val="24"/>
          <w:szCs w:val="24"/>
          <w:lang w:val="uk-UA"/>
        </w:rPr>
        <w:t xml:space="preserve">  «</w:t>
      </w:r>
      <w:r w:rsidR="00091A49">
        <w:rPr>
          <w:rFonts w:ascii="Times New Roman" w:eastAsia="Calibri" w:hAnsi="Times New Roman" w:cs="Times New Roman"/>
          <w:sz w:val="24"/>
          <w:szCs w:val="24"/>
          <w:lang w:val="uk-UA"/>
        </w:rPr>
        <w:t>В</w:t>
      </w:r>
      <w:r w:rsidR="004B4F8E">
        <w:rPr>
          <w:rFonts w:ascii="Times New Roman" w:eastAsia="Calibri" w:hAnsi="Times New Roman" w:cs="Times New Roman"/>
          <w:sz w:val="24"/>
          <w:szCs w:val="24"/>
          <w:lang w:val="uk-UA"/>
        </w:rPr>
        <w:t>одопостачання та Водовідведення</w:t>
      </w:r>
      <w:r w:rsidR="00091A49" w:rsidRPr="00091A49">
        <w:rPr>
          <w:rFonts w:ascii="Times New Roman" w:eastAsia="Calibri" w:hAnsi="Times New Roman" w:cs="Times New Roman"/>
          <w:sz w:val="24"/>
          <w:szCs w:val="24"/>
          <w:lang w:val="uk-UA"/>
        </w:rPr>
        <w:t xml:space="preserve">» з метою </w:t>
      </w:r>
      <w:r w:rsidR="004B4F8E" w:rsidRPr="004B4F8E">
        <w:rPr>
          <w:rFonts w:ascii="Times New Roman" w:eastAsia="Calibri" w:hAnsi="Times New Roman" w:cs="Times New Roman"/>
          <w:sz w:val="24"/>
          <w:szCs w:val="24"/>
          <w:lang w:val="uk-UA"/>
        </w:rPr>
        <w:t xml:space="preserve">фінансування </w:t>
      </w:r>
      <w:proofErr w:type="spellStart"/>
      <w:r w:rsidR="004B4F8E" w:rsidRPr="004B4F8E">
        <w:rPr>
          <w:rFonts w:ascii="Times New Roman" w:eastAsia="Calibri" w:hAnsi="Times New Roman" w:cs="Times New Roman"/>
          <w:sz w:val="24"/>
          <w:szCs w:val="24"/>
          <w:lang w:val="uk-UA"/>
        </w:rPr>
        <w:t>субпроекту</w:t>
      </w:r>
      <w:proofErr w:type="spellEnd"/>
      <w:r w:rsidR="004B4F8E" w:rsidRPr="004B4F8E">
        <w:rPr>
          <w:rFonts w:ascii="Times New Roman" w:eastAsia="Calibri" w:hAnsi="Times New Roman" w:cs="Times New Roman"/>
          <w:sz w:val="24"/>
          <w:szCs w:val="24"/>
          <w:lang w:val="uk-UA"/>
        </w:rPr>
        <w:t xml:space="preserve"> типу 3 «Водопостачання та водовідведення» Фінансової угоди,</w:t>
      </w:r>
      <w:r w:rsidR="004B4F8E">
        <w:rPr>
          <w:rFonts w:ascii="Times New Roman" w:eastAsia="Calibri" w:hAnsi="Times New Roman" w:cs="Times New Roman"/>
          <w:sz w:val="24"/>
          <w:szCs w:val="24"/>
          <w:lang w:val="uk-UA"/>
        </w:rPr>
        <w:t xml:space="preserve">  </w:t>
      </w:r>
      <w:r w:rsidR="00091A49" w:rsidRPr="00CE3CAE">
        <w:rPr>
          <w:rFonts w:ascii="Times New Roman" w:hAnsi="Times New Roman" w:cs="Times New Roman"/>
          <w:sz w:val="24"/>
          <w:szCs w:val="24"/>
          <w:lang w:val="uk-UA"/>
        </w:rPr>
        <w:t xml:space="preserve">який передбачає нове будівництво, реконструкцію, капітальний ремонт, модернізацію, заміну та інші види робіт із цільової реабілітації систем водопостачання, ремонт та оновлення мереж водопостачання та водовідведення і насосних станцій.    </w:t>
      </w:r>
    </w:p>
    <w:p w:rsidR="004B4F8E" w:rsidRPr="004B4F8E" w:rsidRDefault="004B4F8E" w:rsidP="004B4F8E">
      <w:pPr>
        <w:ind w:firstLine="567"/>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2. </w:t>
      </w:r>
      <w:r w:rsidR="00091A49" w:rsidRPr="00CE3CAE">
        <w:rPr>
          <w:rFonts w:ascii="Times New Roman" w:hAnsi="Times New Roman" w:cs="Times New Roman"/>
          <w:sz w:val="24"/>
          <w:szCs w:val="24"/>
          <w:lang w:val="uk-UA"/>
        </w:rPr>
        <w:t xml:space="preserve"> </w:t>
      </w:r>
      <w:r w:rsidRPr="004B4F8E">
        <w:rPr>
          <w:rFonts w:ascii="Times New Roman" w:eastAsia="Calibri" w:hAnsi="Times New Roman" w:cs="Times New Roman"/>
          <w:sz w:val="24"/>
          <w:szCs w:val="24"/>
          <w:lang w:val="uk-UA"/>
        </w:rPr>
        <w:t xml:space="preserve">Визначити та уповноважити заступника міського голови </w:t>
      </w:r>
      <w:proofErr w:type="spellStart"/>
      <w:r w:rsidRPr="004B4F8E">
        <w:rPr>
          <w:rFonts w:ascii="Times New Roman" w:eastAsia="Calibri" w:hAnsi="Times New Roman" w:cs="Times New Roman"/>
          <w:sz w:val="24"/>
          <w:szCs w:val="24"/>
          <w:lang w:val="uk-UA"/>
        </w:rPr>
        <w:t>Хмурича</w:t>
      </w:r>
      <w:proofErr w:type="spellEnd"/>
      <w:r w:rsidRPr="004B4F8E">
        <w:rPr>
          <w:rFonts w:ascii="Times New Roman" w:eastAsia="Calibri" w:hAnsi="Times New Roman" w:cs="Times New Roman"/>
          <w:sz w:val="24"/>
          <w:szCs w:val="24"/>
          <w:lang w:val="uk-UA"/>
        </w:rPr>
        <w:t xml:space="preserve"> В.Р. бути представником Білоцерківської міської ради з вивчення всіх необхідних дій щодо переговорного процесу, пов’язаного з участю у проекті  «Програма розвитку муніципальної інфраструктури України», для подальшої реалізації вказаного проекту Білоцерківською міською радою.</w:t>
      </w:r>
    </w:p>
    <w:p w:rsidR="00807C9D" w:rsidRDefault="004B4F8E" w:rsidP="004B4F8E">
      <w:pPr>
        <w:ind w:firstLine="567"/>
        <w:jc w:val="both"/>
        <w:rPr>
          <w:rFonts w:ascii="Times New Roman" w:eastAsia="Calibri" w:hAnsi="Times New Roman" w:cs="Times New Roman"/>
          <w:sz w:val="24"/>
          <w:szCs w:val="24"/>
          <w:lang w:val="uk-UA"/>
        </w:rPr>
      </w:pPr>
      <w:r w:rsidRPr="004B4F8E">
        <w:rPr>
          <w:rFonts w:ascii="Times New Roman" w:eastAsia="Calibri" w:hAnsi="Times New Roman" w:cs="Times New Roman"/>
          <w:sz w:val="24"/>
          <w:szCs w:val="24"/>
          <w:lang w:val="uk-UA"/>
        </w:rPr>
        <w:t>3. Взяти до відома, що міській раді для участі у проекті «Програма розвитку муніципальної інфраструктури України» необхідно отримати погодження умов та обсягу запозичення від Міністерства фінансів України.</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 Залучити </w:t>
      </w:r>
      <w:proofErr w:type="spellStart"/>
      <w:r w:rsidRPr="00807C9D">
        <w:rPr>
          <w:rFonts w:ascii="Times New Roman" w:eastAsia="Calibri" w:hAnsi="Times New Roman" w:cs="Times New Roman"/>
          <w:sz w:val="24"/>
          <w:szCs w:val="24"/>
          <w:lang w:val="uk-UA"/>
        </w:rPr>
        <w:t>субкредит</w:t>
      </w:r>
      <w:proofErr w:type="spellEnd"/>
      <w:r w:rsidRPr="00807C9D">
        <w:rPr>
          <w:rFonts w:ascii="Times New Roman" w:eastAsia="Calibri" w:hAnsi="Times New Roman" w:cs="Times New Roman"/>
          <w:sz w:val="24"/>
          <w:szCs w:val="24"/>
          <w:lang w:val="uk-UA"/>
        </w:rPr>
        <w:t xml:space="preserve"> Європейського інвестиційного банку (ЄІБ) на наступних умовах: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4.1. Мета запозичення - фінансування </w:t>
      </w:r>
      <w:proofErr w:type="spellStart"/>
      <w:r w:rsidRPr="00807C9D">
        <w:rPr>
          <w:rFonts w:ascii="Times New Roman" w:eastAsia="Calibri" w:hAnsi="Times New Roman" w:cs="Times New Roman"/>
          <w:sz w:val="24"/>
          <w:szCs w:val="24"/>
          <w:lang w:val="uk-UA"/>
        </w:rPr>
        <w:t>субпроекту</w:t>
      </w:r>
      <w:proofErr w:type="spellEnd"/>
      <w:r w:rsidRPr="00807C9D">
        <w:rPr>
          <w:rFonts w:ascii="Times New Roman" w:eastAsia="Calibri" w:hAnsi="Times New Roman" w:cs="Times New Roman"/>
          <w:sz w:val="24"/>
          <w:szCs w:val="24"/>
          <w:lang w:val="uk-UA"/>
        </w:rPr>
        <w:t xml:space="preserve"> типу 3 «Водопостачання та водовідведення» Фінансової угоди, який передбачає нове будівництво, реконструкцію, капітальний ремонт, модернізацію, заміну та інші види робіт із цільової реабілітації систем водопостачання, ремонт та оновлення мереж водопостачання та водовідведення і насосних станцій.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4.2. Форма здійснення запозичення – укладення угоди про передачу коштів позики (</w:t>
      </w:r>
      <w:proofErr w:type="spellStart"/>
      <w:r w:rsidRPr="00807C9D">
        <w:rPr>
          <w:rFonts w:ascii="Times New Roman" w:eastAsia="Calibri" w:hAnsi="Times New Roman" w:cs="Times New Roman"/>
          <w:sz w:val="24"/>
          <w:szCs w:val="24"/>
          <w:lang w:val="uk-UA"/>
        </w:rPr>
        <w:t>субкредитного</w:t>
      </w:r>
      <w:proofErr w:type="spellEnd"/>
      <w:r w:rsidRPr="00807C9D">
        <w:rPr>
          <w:rFonts w:ascii="Times New Roman" w:eastAsia="Calibri" w:hAnsi="Times New Roman" w:cs="Times New Roman"/>
          <w:sz w:val="24"/>
          <w:szCs w:val="24"/>
          <w:lang w:val="uk-UA"/>
        </w:rPr>
        <w:t xml:space="preserve"> договору).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lastRenderedPageBreak/>
        <w:t xml:space="preserve">4.3. Розмір та валюта кредиту – 33 млн. євро.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4.4. Термін надання кредиту – 15 років.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4.5. Погашення кредиту здійснюється рівними </w:t>
      </w:r>
      <w:proofErr w:type="spellStart"/>
      <w:r w:rsidRPr="00807C9D">
        <w:rPr>
          <w:rFonts w:ascii="Times New Roman" w:eastAsia="Calibri" w:hAnsi="Times New Roman" w:cs="Times New Roman"/>
          <w:sz w:val="24"/>
          <w:szCs w:val="24"/>
          <w:lang w:val="uk-UA"/>
        </w:rPr>
        <w:t>щопіврічними</w:t>
      </w:r>
      <w:proofErr w:type="spellEnd"/>
      <w:r w:rsidRPr="00807C9D">
        <w:rPr>
          <w:rFonts w:ascii="Times New Roman" w:eastAsia="Calibri" w:hAnsi="Times New Roman" w:cs="Times New Roman"/>
          <w:sz w:val="24"/>
          <w:szCs w:val="24"/>
          <w:lang w:val="uk-UA"/>
        </w:rPr>
        <w:t xml:space="preserve"> </w:t>
      </w:r>
      <w:proofErr w:type="spellStart"/>
      <w:r w:rsidRPr="00807C9D">
        <w:rPr>
          <w:rFonts w:ascii="Times New Roman" w:eastAsia="Calibri" w:hAnsi="Times New Roman" w:cs="Times New Roman"/>
          <w:sz w:val="24"/>
          <w:szCs w:val="24"/>
          <w:lang w:val="uk-UA"/>
        </w:rPr>
        <w:t>платежами</w:t>
      </w:r>
      <w:proofErr w:type="spellEnd"/>
      <w:r w:rsidRPr="00807C9D">
        <w:rPr>
          <w:rFonts w:ascii="Times New Roman" w:eastAsia="Calibri" w:hAnsi="Times New Roman" w:cs="Times New Roman"/>
          <w:sz w:val="24"/>
          <w:szCs w:val="24"/>
          <w:lang w:val="uk-UA"/>
        </w:rPr>
        <w:t xml:space="preserve">.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4.6. Відсотки сплачуються один раз в півроку за відповідний період нарахування відсотків.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4.7. Відсоткова ставка для користування залученими коштами – міжбанківська ставка </w:t>
      </w:r>
      <w:r w:rsidRPr="00807C9D">
        <w:rPr>
          <w:rFonts w:ascii="Times New Roman" w:eastAsia="Calibri" w:hAnsi="Times New Roman" w:cs="Times New Roman"/>
          <w:sz w:val="24"/>
          <w:szCs w:val="24"/>
          <w:lang w:val="en-US"/>
        </w:rPr>
        <w:t>EURIBOR</w:t>
      </w:r>
      <w:r w:rsidRPr="00807C9D">
        <w:rPr>
          <w:rFonts w:ascii="Times New Roman" w:eastAsia="Calibri" w:hAnsi="Times New Roman" w:cs="Times New Roman"/>
          <w:sz w:val="24"/>
          <w:szCs w:val="24"/>
          <w:lang w:val="uk-UA"/>
        </w:rPr>
        <w:t xml:space="preserve"> за відповідний період нарахування відсотків.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4.8. Погашення кредиту та сплата відсотків за користування кредитними коштами здійснюються за рахунок коштів концесіонера за концесійним договором від 25.03.2013 – ТОВ «БІЛОЦЕРКІВВОДА».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4.9. Майнового забезпечення не потребує.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5. Спрямувати кошти </w:t>
      </w:r>
      <w:proofErr w:type="spellStart"/>
      <w:r w:rsidRPr="00807C9D">
        <w:rPr>
          <w:rFonts w:ascii="Times New Roman" w:eastAsia="Calibri" w:hAnsi="Times New Roman" w:cs="Times New Roman"/>
          <w:sz w:val="24"/>
          <w:szCs w:val="24"/>
          <w:lang w:val="uk-UA"/>
        </w:rPr>
        <w:t>субкредиту</w:t>
      </w:r>
      <w:proofErr w:type="spellEnd"/>
      <w:r w:rsidRPr="00807C9D">
        <w:rPr>
          <w:rFonts w:ascii="Times New Roman" w:eastAsia="Calibri" w:hAnsi="Times New Roman" w:cs="Times New Roman"/>
          <w:sz w:val="24"/>
          <w:szCs w:val="24"/>
          <w:lang w:val="uk-UA"/>
        </w:rPr>
        <w:t xml:space="preserve"> (33 млн. євро) на фінансування інвестиційного проекту «Водопостачання та водовідведення», який передбачає нове будівництво, реконструкцію, капітальний ремонт, модернізацію, заміну та інші види робіт із цільової реабілітації систем водопостачання, ремонт та оновлення мереж водопостачання та водовідведення і насосних станцій.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6. Відділу капітального будівництва міської ради підготувати пропозиції до міського бюджету на 2017 рік в частині планування видатків на реалізацію проекту  «Водопостачання та водовідведення».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7. Уповноважити начальника фінансового управління міської ради С.Г.Терещук здійснювати організаційно-правові дії для укладення угоди про передачу коштів позики між Міністерство фінансів України та Білоцерківською міською радою.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8. З метою реалізації проекту «Водопостачання та водовідведення» визнати Товариство з обмеженою відповідальністю «БІЛОЦЕРКІВВОДА» як суб'єкта, що володіє зареєстрованим в установленому порядку виключним правом здійснювати управління та експлуатацію об'єкта концесії за концесійним договором від 25.03.2013 (правом концесії),  платником коштів на обслуговування та погашення місцевого боргу відповідно до угоди про передачу коштів позики. </w:t>
      </w:r>
    </w:p>
    <w:p w:rsidR="00807C9D" w:rsidRPr="00807C9D" w:rsidRDefault="00807C9D" w:rsidP="00807C9D">
      <w:pPr>
        <w:spacing w:after="200" w:line="276" w:lineRule="auto"/>
        <w:ind w:firstLine="567"/>
        <w:contextualSpacing/>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9. Укласти з ТОВ «БІЛОЦЕРКІВВОДА» додаткову угоду до концесійного договору від 25.03.2013 у редакції, що додається. </w:t>
      </w:r>
    </w:p>
    <w:p w:rsidR="00807C9D" w:rsidRPr="00807C9D" w:rsidRDefault="00807C9D" w:rsidP="00807C9D">
      <w:pPr>
        <w:ind w:firstLine="567"/>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10. Доручити Білоцерківському міському голові Г.А.Дикому підписати від імені міської ради угоду про передачу коштів позики, додаткову угоду до концесійного договору від 25.03.2013 року. </w:t>
      </w:r>
    </w:p>
    <w:p w:rsidR="00807C9D" w:rsidRPr="00807C9D" w:rsidRDefault="00807C9D" w:rsidP="00807C9D">
      <w:pPr>
        <w:ind w:firstLine="567"/>
        <w:jc w:val="both"/>
        <w:rPr>
          <w:rFonts w:ascii="Times New Roman" w:eastAsia="Calibri" w:hAnsi="Times New Roman" w:cs="Times New Roman"/>
          <w:color w:val="FF0000"/>
          <w:sz w:val="24"/>
          <w:szCs w:val="24"/>
          <w:lang w:val="uk-UA"/>
        </w:rPr>
      </w:pPr>
      <w:r w:rsidRPr="00807C9D">
        <w:rPr>
          <w:rFonts w:ascii="Times New Roman" w:eastAsia="Calibri" w:hAnsi="Times New Roman" w:cs="Times New Roman"/>
          <w:sz w:val="24"/>
          <w:szCs w:val="24"/>
          <w:lang w:val="uk-UA"/>
        </w:rPr>
        <w:t xml:space="preserve">11. Контроль за виконанням   рішення покласти на постійну комісію міської ради з питань житлової політики, комунального господарства, транспорту і зв’язку, природокористування, охорони довкілля та енергозбереження та постійну комісію міської ради з питань планування соціально-економічного розвитку, бюджету та фінансів. </w:t>
      </w:r>
    </w:p>
    <w:p w:rsidR="00807C9D" w:rsidRDefault="00807C9D" w:rsidP="00807C9D">
      <w:pPr>
        <w:ind w:firstLine="567"/>
        <w:jc w:val="both"/>
        <w:rPr>
          <w:rFonts w:ascii="Times New Roman" w:eastAsia="Calibri" w:hAnsi="Times New Roman" w:cs="Times New Roman"/>
          <w:sz w:val="24"/>
          <w:szCs w:val="24"/>
          <w:lang w:val="uk-UA"/>
        </w:rPr>
      </w:pPr>
    </w:p>
    <w:p w:rsidR="00CB64CC" w:rsidRDefault="00CB64CC" w:rsidP="00807C9D">
      <w:pPr>
        <w:ind w:firstLine="567"/>
        <w:jc w:val="both"/>
        <w:rPr>
          <w:rFonts w:ascii="Times New Roman" w:eastAsia="Calibri" w:hAnsi="Times New Roman" w:cs="Times New Roman"/>
          <w:sz w:val="24"/>
          <w:szCs w:val="24"/>
          <w:lang w:val="uk-UA"/>
        </w:rPr>
      </w:pPr>
    </w:p>
    <w:p w:rsidR="00CB64CC" w:rsidRPr="00807C9D" w:rsidRDefault="00CB64CC" w:rsidP="00807C9D">
      <w:pPr>
        <w:ind w:firstLine="567"/>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Міський голова </w:t>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t xml:space="preserve">Г.А. Дикий </w:t>
      </w: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Default="00807C9D" w:rsidP="00807C9D">
      <w:pPr>
        <w:jc w:val="both"/>
        <w:rPr>
          <w:rFonts w:ascii="Times New Roman" w:eastAsia="Calibri" w:hAnsi="Times New Roman" w:cs="Times New Roman"/>
          <w:sz w:val="24"/>
          <w:szCs w:val="24"/>
          <w:lang w:val="uk-UA"/>
        </w:rPr>
      </w:pPr>
    </w:p>
    <w:p w:rsidR="00CB64CC" w:rsidRDefault="00CB64CC" w:rsidP="00807C9D">
      <w:pPr>
        <w:jc w:val="both"/>
        <w:rPr>
          <w:rFonts w:ascii="Times New Roman" w:eastAsia="Calibri" w:hAnsi="Times New Roman" w:cs="Times New Roman"/>
          <w:sz w:val="24"/>
          <w:szCs w:val="24"/>
          <w:lang w:val="uk-UA"/>
        </w:rPr>
      </w:pPr>
    </w:p>
    <w:p w:rsidR="00CB64CC" w:rsidRDefault="00CB64CC" w:rsidP="00807C9D">
      <w:pPr>
        <w:jc w:val="both"/>
        <w:rPr>
          <w:rFonts w:ascii="Times New Roman" w:eastAsia="Calibri" w:hAnsi="Times New Roman" w:cs="Times New Roman"/>
          <w:sz w:val="24"/>
          <w:szCs w:val="24"/>
          <w:lang w:val="uk-UA"/>
        </w:rPr>
      </w:pPr>
    </w:p>
    <w:p w:rsidR="00CB64CC" w:rsidRDefault="00CB64CC" w:rsidP="00807C9D">
      <w:pPr>
        <w:jc w:val="both"/>
        <w:rPr>
          <w:rFonts w:ascii="Times New Roman" w:eastAsia="Calibri" w:hAnsi="Times New Roman" w:cs="Times New Roman"/>
          <w:sz w:val="24"/>
          <w:szCs w:val="24"/>
          <w:lang w:val="uk-UA"/>
        </w:rPr>
      </w:pPr>
    </w:p>
    <w:p w:rsidR="00CB64CC" w:rsidRPr="00807C9D" w:rsidRDefault="00CB64CC"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jc w:val="both"/>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Секретар міської ради </w:t>
      </w:r>
      <w:r w:rsidRPr="00807C9D">
        <w:rPr>
          <w:rFonts w:ascii="Times New Roman" w:eastAsia="Calibri" w:hAnsi="Times New Roman" w:cs="Times New Roman"/>
          <w:sz w:val="24"/>
          <w:szCs w:val="24"/>
          <w:lang w:val="uk-UA"/>
        </w:rPr>
        <w:tab/>
        <w:t xml:space="preserve">                        ______________________________  Б.М. Смуток</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Заступник міського голови                         ______________________________  В.В. Гнатюк</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Голова постійної комісії</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з питань житлової політики,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комунального господарства,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транспорту і зв’язку,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природокористування, охорони</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довкілля та енергозбереження                    ______________________________  М.П. </w:t>
      </w:r>
      <w:proofErr w:type="spellStart"/>
      <w:r w:rsidRPr="00807C9D">
        <w:rPr>
          <w:rFonts w:ascii="Times New Roman" w:eastAsia="Calibri" w:hAnsi="Times New Roman" w:cs="Times New Roman"/>
          <w:sz w:val="24"/>
          <w:szCs w:val="24"/>
          <w:lang w:val="uk-UA"/>
        </w:rPr>
        <w:t>Колосенко</w:t>
      </w:r>
      <w:proofErr w:type="spellEnd"/>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Голова постійної комісії з питань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інвестицій, регуляторної політики,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торгівлі, послуг та розвитку</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підприємництва, власності,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комунального майна та приватизації         ______________________________  С.І. Мартинюк</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Голова постійної комісії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з питань планування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соціально – економічного</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розвитку, бюджету та фінансів                   ______________________________  Д.А. Поліщук</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Начальник міського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фінансового управління</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Білоцерківської міської ради                      ______________________________  С.Г. Терещук</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Директор Товариства з обмеженою</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відповідальністю «БІЛОЦЕРКІВВОДА»  ______________________________  О.А.Бабій</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B90738" w:rsidP="00807C9D">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Юридичне</w:t>
      </w:r>
      <w:r w:rsidR="00807C9D" w:rsidRPr="00807C9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управління міської ради  </w:t>
      </w:r>
      <w:r w:rsidR="00807C9D" w:rsidRPr="00807C9D">
        <w:rPr>
          <w:rFonts w:ascii="Times New Roman" w:eastAsia="Calibri" w:hAnsi="Times New Roman" w:cs="Times New Roman"/>
          <w:sz w:val="24"/>
          <w:szCs w:val="24"/>
          <w:lang w:val="uk-UA"/>
        </w:rPr>
        <w:t xml:space="preserve">        ______________________________   _______________</w:t>
      </w:r>
    </w:p>
    <w:p w:rsidR="00807C9D" w:rsidRPr="00807C9D" w:rsidRDefault="00807C9D" w:rsidP="00807C9D">
      <w:pPr>
        <w:rPr>
          <w:rFonts w:ascii="Times New Roman" w:eastAsia="Calibri" w:hAnsi="Times New Roman" w:cs="Times New Roman"/>
          <w:sz w:val="24"/>
          <w:szCs w:val="24"/>
          <w:lang w:val="uk-UA"/>
        </w:rPr>
      </w:pP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                                                                                                                  </w:t>
      </w:r>
      <w:r w:rsidR="00B90738">
        <w:rPr>
          <w:rFonts w:ascii="Times New Roman" w:eastAsia="Calibri" w:hAnsi="Times New Roman" w:cs="Times New Roman"/>
          <w:sz w:val="24"/>
          <w:szCs w:val="24"/>
          <w:lang w:val="uk-UA"/>
        </w:rPr>
        <w:t xml:space="preserve">                    «__» __ 2017</w:t>
      </w:r>
      <w:r w:rsidRPr="00807C9D">
        <w:rPr>
          <w:rFonts w:ascii="Times New Roman" w:eastAsia="Calibri" w:hAnsi="Times New Roman" w:cs="Times New Roman"/>
          <w:sz w:val="24"/>
          <w:szCs w:val="24"/>
          <w:lang w:val="uk-UA"/>
        </w:rPr>
        <w:t>р.</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Начальник організаційного відділу </w:t>
      </w:r>
    </w:p>
    <w:p w:rsidR="00807C9D" w:rsidRPr="00807C9D" w:rsidRDefault="00807C9D" w:rsidP="00807C9D">
      <w:pPr>
        <w:rPr>
          <w:rFonts w:ascii="Times New Roman" w:eastAsia="Calibri" w:hAnsi="Times New Roman" w:cs="Times New Roman"/>
          <w:sz w:val="24"/>
          <w:szCs w:val="24"/>
          <w:lang w:val="uk-UA"/>
        </w:rPr>
      </w:pPr>
      <w:r w:rsidRPr="00807C9D">
        <w:rPr>
          <w:rFonts w:ascii="Times New Roman" w:eastAsia="Calibri" w:hAnsi="Times New Roman" w:cs="Times New Roman"/>
          <w:sz w:val="24"/>
          <w:szCs w:val="24"/>
          <w:lang w:val="uk-UA"/>
        </w:rPr>
        <w:t xml:space="preserve">міської ради </w:t>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r>
      <w:r w:rsidRPr="00807C9D">
        <w:rPr>
          <w:rFonts w:ascii="Times New Roman" w:eastAsia="Calibri" w:hAnsi="Times New Roman" w:cs="Times New Roman"/>
          <w:sz w:val="24"/>
          <w:szCs w:val="24"/>
          <w:lang w:val="uk-UA"/>
        </w:rPr>
        <w:tab/>
        <w:t xml:space="preserve">           _______________________________   Л.С. </w:t>
      </w:r>
      <w:proofErr w:type="spellStart"/>
      <w:r w:rsidRPr="00807C9D">
        <w:rPr>
          <w:rFonts w:ascii="Times New Roman" w:eastAsia="Calibri" w:hAnsi="Times New Roman" w:cs="Times New Roman"/>
          <w:sz w:val="24"/>
          <w:szCs w:val="24"/>
          <w:lang w:val="uk-UA"/>
        </w:rPr>
        <w:t>Коробенко</w:t>
      </w:r>
      <w:proofErr w:type="spellEnd"/>
      <w:r w:rsidRPr="00807C9D">
        <w:rPr>
          <w:rFonts w:ascii="Times New Roman" w:eastAsia="Calibri" w:hAnsi="Times New Roman" w:cs="Times New Roman"/>
          <w:sz w:val="24"/>
          <w:szCs w:val="24"/>
        </w:rPr>
        <w:t xml:space="preserve"> </w:t>
      </w:r>
    </w:p>
    <w:p w:rsidR="00807C9D" w:rsidRPr="00807C9D" w:rsidRDefault="00807C9D" w:rsidP="00807C9D">
      <w:pPr>
        <w:rPr>
          <w:rFonts w:ascii="Times New Roman" w:eastAsia="Calibri" w:hAnsi="Times New Roman" w:cs="Times New Roman"/>
          <w:sz w:val="24"/>
          <w:szCs w:val="24"/>
          <w:lang w:val="uk-UA"/>
        </w:rPr>
      </w:pPr>
    </w:p>
    <w:p w:rsidR="00A9462B" w:rsidRPr="0014699C" w:rsidRDefault="00807C9D" w:rsidP="00807C9D">
      <w:pPr>
        <w:rPr>
          <w:rFonts w:ascii="Times New Roman" w:hAnsi="Times New Roman" w:cs="Times New Roman"/>
          <w:sz w:val="26"/>
          <w:szCs w:val="26"/>
          <w:lang w:val="uk-UA"/>
        </w:rPr>
      </w:pPr>
      <w:r w:rsidRPr="00807C9D">
        <w:rPr>
          <w:rFonts w:ascii="Times New Roman" w:eastAsia="Calibri" w:hAnsi="Times New Roman" w:cs="Times New Roman"/>
          <w:sz w:val="24"/>
          <w:szCs w:val="24"/>
          <w:lang w:val="uk-UA"/>
        </w:rPr>
        <w:t xml:space="preserve">                                     </w:t>
      </w:r>
      <w:r w:rsidR="00BA1290" w:rsidRPr="00CE3CAE">
        <w:rPr>
          <w:rFonts w:ascii="Times New Roman" w:hAnsi="Times New Roman"/>
          <w:sz w:val="24"/>
          <w:szCs w:val="24"/>
          <w:lang w:val="uk-UA"/>
        </w:rPr>
        <w:t xml:space="preserve">                                                                  </w:t>
      </w:r>
      <w:r w:rsidR="00B90738">
        <w:rPr>
          <w:rFonts w:ascii="Times New Roman" w:hAnsi="Times New Roman"/>
          <w:sz w:val="24"/>
          <w:szCs w:val="24"/>
          <w:lang w:val="uk-UA"/>
        </w:rPr>
        <w:t xml:space="preserve">                              </w:t>
      </w:r>
      <w:bookmarkStart w:id="0" w:name="_GoBack"/>
      <w:bookmarkEnd w:id="0"/>
      <w:r w:rsidR="00BA1290" w:rsidRPr="00CE3CAE">
        <w:rPr>
          <w:rFonts w:ascii="Times New Roman" w:hAnsi="Times New Roman"/>
          <w:sz w:val="24"/>
          <w:szCs w:val="24"/>
          <w:lang w:val="uk-UA"/>
        </w:rPr>
        <w:t xml:space="preserve"> </w:t>
      </w:r>
      <w:r w:rsidR="009D7779" w:rsidRPr="00CE3CAE">
        <w:rPr>
          <w:rFonts w:ascii="Times New Roman" w:hAnsi="Times New Roman"/>
          <w:sz w:val="24"/>
          <w:szCs w:val="24"/>
          <w:lang w:val="uk-UA"/>
        </w:rPr>
        <w:t xml:space="preserve"> </w:t>
      </w:r>
      <w:r w:rsidR="007110E5" w:rsidRPr="00CE3CAE">
        <w:rPr>
          <w:rFonts w:ascii="Times New Roman" w:hAnsi="Times New Roman"/>
          <w:sz w:val="24"/>
          <w:szCs w:val="24"/>
          <w:lang w:val="uk-UA"/>
        </w:rPr>
        <w:t xml:space="preserve"> </w:t>
      </w:r>
      <w:r w:rsidR="00B90738">
        <w:rPr>
          <w:rFonts w:ascii="Times New Roman" w:hAnsi="Times New Roman"/>
          <w:sz w:val="24"/>
          <w:szCs w:val="24"/>
          <w:lang w:val="uk-UA"/>
        </w:rPr>
        <w:t>«__» __ 2017</w:t>
      </w:r>
      <w:r w:rsidR="00BA1290" w:rsidRPr="00CE3CAE">
        <w:rPr>
          <w:rFonts w:ascii="Times New Roman" w:hAnsi="Times New Roman"/>
          <w:sz w:val="24"/>
          <w:szCs w:val="24"/>
          <w:lang w:val="uk-UA"/>
        </w:rPr>
        <w:t>р.</w:t>
      </w:r>
      <w:r w:rsidR="00A9462B" w:rsidRPr="00656F7E">
        <w:rPr>
          <w:rFonts w:ascii="Times New Roman" w:hAnsi="Times New Roman"/>
          <w:sz w:val="24"/>
          <w:szCs w:val="24"/>
        </w:rPr>
        <w:t xml:space="preserve">                                                </w:t>
      </w:r>
      <w:r w:rsidR="00A9462B" w:rsidRPr="0038104F">
        <w:rPr>
          <w:lang w:val="uk-UA"/>
        </w:rPr>
        <w:t xml:space="preserve">                          </w:t>
      </w:r>
    </w:p>
    <w:sectPr w:rsidR="00A9462B" w:rsidRPr="0014699C" w:rsidSect="0075011C">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B4"/>
    <w:rsid w:val="000452BE"/>
    <w:rsid w:val="00073AAE"/>
    <w:rsid w:val="00074D2D"/>
    <w:rsid w:val="00082CD0"/>
    <w:rsid w:val="00091A49"/>
    <w:rsid w:val="000C5B9B"/>
    <w:rsid w:val="000E7CAC"/>
    <w:rsid w:val="0012798D"/>
    <w:rsid w:val="0014699C"/>
    <w:rsid w:val="0015551C"/>
    <w:rsid w:val="001B0B10"/>
    <w:rsid w:val="0020511F"/>
    <w:rsid w:val="0024061C"/>
    <w:rsid w:val="00277025"/>
    <w:rsid w:val="00291E29"/>
    <w:rsid w:val="00295F64"/>
    <w:rsid w:val="00297BFD"/>
    <w:rsid w:val="002B1216"/>
    <w:rsid w:val="002B623E"/>
    <w:rsid w:val="002B7AEB"/>
    <w:rsid w:val="0031744C"/>
    <w:rsid w:val="003274E1"/>
    <w:rsid w:val="0035378F"/>
    <w:rsid w:val="003608F3"/>
    <w:rsid w:val="00372A5B"/>
    <w:rsid w:val="00390EF3"/>
    <w:rsid w:val="003A1427"/>
    <w:rsid w:val="003B47B4"/>
    <w:rsid w:val="003C4CB9"/>
    <w:rsid w:val="003D037C"/>
    <w:rsid w:val="003E3853"/>
    <w:rsid w:val="003F57D9"/>
    <w:rsid w:val="003F6F9D"/>
    <w:rsid w:val="00403EF5"/>
    <w:rsid w:val="00410FE9"/>
    <w:rsid w:val="00430D5D"/>
    <w:rsid w:val="004441C8"/>
    <w:rsid w:val="0044699C"/>
    <w:rsid w:val="004837FB"/>
    <w:rsid w:val="004930D0"/>
    <w:rsid w:val="004A4AC0"/>
    <w:rsid w:val="004B4F8E"/>
    <w:rsid w:val="005A59DD"/>
    <w:rsid w:val="005D6B38"/>
    <w:rsid w:val="005E5EE1"/>
    <w:rsid w:val="006125D1"/>
    <w:rsid w:val="006151F1"/>
    <w:rsid w:val="00647420"/>
    <w:rsid w:val="006613EB"/>
    <w:rsid w:val="00681554"/>
    <w:rsid w:val="006A7814"/>
    <w:rsid w:val="006B1331"/>
    <w:rsid w:val="00706F20"/>
    <w:rsid w:val="007110E5"/>
    <w:rsid w:val="007113AC"/>
    <w:rsid w:val="0075011C"/>
    <w:rsid w:val="00752B2D"/>
    <w:rsid w:val="00807C9D"/>
    <w:rsid w:val="00836721"/>
    <w:rsid w:val="00842A98"/>
    <w:rsid w:val="00875F75"/>
    <w:rsid w:val="008961FA"/>
    <w:rsid w:val="008D3C27"/>
    <w:rsid w:val="008D7DC7"/>
    <w:rsid w:val="008E2623"/>
    <w:rsid w:val="0090201A"/>
    <w:rsid w:val="009177E7"/>
    <w:rsid w:val="0092709A"/>
    <w:rsid w:val="00941B42"/>
    <w:rsid w:val="00942121"/>
    <w:rsid w:val="009472C8"/>
    <w:rsid w:val="00962E2C"/>
    <w:rsid w:val="009633FC"/>
    <w:rsid w:val="00984243"/>
    <w:rsid w:val="009B6945"/>
    <w:rsid w:val="009D587B"/>
    <w:rsid w:val="009D700D"/>
    <w:rsid w:val="009D7779"/>
    <w:rsid w:val="00A4096D"/>
    <w:rsid w:val="00A777A6"/>
    <w:rsid w:val="00A93FC5"/>
    <w:rsid w:val="00A9462B"/>
    <w:rsid w:val="00AA384C"/>
    <w:rsid w:val="00AC66AC"/>
    <w:rsid w:val="00B12000"/>
    <w:rsid w:val="00B13D79"/>
    <w:rsid w:val="00B30AD3"/>
    <w:rsid w:val="00B506C6"/>
    <w:rsid w:val="00B7133F"/>
    <w:rsid w:val="00B84C0E"/>
    <w:rsid w:val="00B90738"/>
    <w:rsid w:val="00BA1290"/>
    <w:rsid w:val="00BA30FE"/>
    <w:rsid w:val="00BA36D0"/>
    <w:rsid w:val="00BB6F61"/>
    <w:rsid w:val="00BE20C1"/>
    <w:rsid w:val="00BE72F7"/>
    <w:rsid w:val="00C22F01"/>
    <w:rsid w:val="00C34D96"/>
    <w:rsid w:val="00C40AF9"/>
    <w:rsid w:val="00C415BC"/>
    <w:rsid w:val="00C771D7"/>
    <w:rsid w:val="00CB3F11"/>
    <w:rsid w:val="00CB64CC"/>
    <w:rsid w:val="00CC2D0E"/>
    <w:rsid w:val="00CE14A4"/>
    <w:rsid w:val="00CE3CAE"/>
    <w:rsid w:val="00D06D1B"/>
    <w:rsid w:val="00D304E2"/>
    <w:rsid w:val="00D66FBE"/>
    <w:rsid w:val="00D868F2"/>
    <w:rsid w:val="00D9223E"/>
    <w:rsid w:val="00DA1D90"/>
    <w:rsid w:val="00DC4E35"/>
    <w:rsid w:val="00DE74B5"/>
    <w:rsid w:val="00E157DD"/>
    <w:rsid w:val="00E346FA"/>
    <w:rsid w:val="00E34E68"/>
    <w:rsid w:val="00E9638A"/>
    <w:rsid w:val="00EB4168"/>
    <w:rsid w:val="00EB61AB"/>
    <w:rsid w:val="00EF0134"/>
    <w:rsid w:val="00F27530"/>
    <w:rsid w:val="00F326E7"/>
    <w:rsid w:val="00F50348"/>
    <w:rsid w:val="00F53243"/>
    <w:rsid w:val="00F9172D"/>
    <w:rsid w:val="00F91EB2"/>
    <w:rsid w:val="00FC763C"/>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3240B-26BC-4F87-A980-4813B8D8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99C"/>
    <w:pPr>
      <w:ind w:left="720"/>
      <w:contextualSpacing/>
    </w:pPr>
  </w:style>
  <w:style w:type="paragraph" w:styleId="a4">
    <w:name w:val="Balloon Text"/>
    <w:basedOn w:val="a"/>
    <w:link w:val="a5"/>
    <w:uiPriority w:val="99"/>
    <w:semiHidden/>
    <w:unhideWhenUsed/>
    <w:rsid w:val="00BA30FE"/>
    <w:rPr>
      <w:rFonts w:ascii="Tahoma" w:hAnsi="Tahoma" w:cs="Tahoma"/>
      <w:sz w:val="16"/>
      <w:szCs w:val="16"/>
    </w:rPr>
  </w:style>
  <w:style w:type="character" w:customStyle="1" w:styleId="a5">
    <w:name w:val="Текст выноски Знак"/>
    <w:basedOn w:val="a0"/>
    <w:link w:val="a4"/>
    <w:uiPriority w:val="99"/>
    <w:semiHidden/>
    <w:rsid w:val="00BA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3465-B286-42F2-9445-250B093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6042</Words>
  <Characters>3445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BC14</cp:lastModifiedBy>
  <cp:revision>37</cp:revision>
  <cp:lastPrinted>2017-04-28T09:12:00Z</cp:lastPrinted>
  <dcterms:created xsi:type="dcterms:W3CDTF">2016-06-03T08:35:00Z</dcterms:created>
  <dcterms:modified xsi:type="dcterms:W3CDTF">2017-04-28T09:12:00Z</dcterms:modified>
</cp:coreProperties>
</file>