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4D" w:rsidRDefault="005D234D" w:rsidP="005D234D">
      <w:pPr>
        <w:spacing w:after="0" w:line="240" w:lineRule="auto"/>
        <w:jc w:val="both"/>
        <w:rPr>
          <w:rFonts w:ascii="Times New Roman" w:hAnsi="Times New Roman"/>
          <w:sz w:val="24"/>
          <w:szCs w:val="24"/>
        </w:rPr>
      </w:pPr>
      <w:r w:rsidRPr="00EA0A65">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60288" fillcolor="window">
            <v:imagedata r:id="rId4" o:title=""/>
            <w10:wrap type="square" side="left"/>
          </v:shape>
          <o:OLEObject Type="Embed" ProgID="PBrush" ShapeID="_x0000_s1026" DrawAspect="Content" ObjectID="_1634388267" r:id="rId5"/>
        </w:pict>
      </w:r>
    </w:p>
    <w:p w:rsidR="005D234D" w:rsidRDefault="005D234D" w:rsidP="005D234D">
      <w:pPr>
        <w:spacing w:after="0" w:line="240" w:lineRule="auto"/>
        <w:jc w:val="both"/>
        <w:rPr>
          <w:rFonts w:ascii="Times New Roman" w:hAnsi="Times New Roman"/>
          <w:sz w:val="24"/>
          <w:szCs w:val="24"/>
        </w:rPr>
      </w:pPr>
    </w:p>
    <w:p w:rsidR="005D234D" w:rsidRDefault="005D234D" w:rsidP="005D234D">
      <w:pPr>
        <w:pStyle w:val="a4"/>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5D234D" w:rsidRDefault="005D234D" w:rsidP="005D234D">
      <w:pPr>
        <w:pStyle w:val="a4"/>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5D234D" w:rsidRDefault="005D234D" w:rsidP="005D234D">
      <w:pPr>
        <w:pStyle w:val="a4"/>
        <w:spacing w:after="0" w:line="240" w:lineRule="auto"/>
        <w:jc w:val="center"/>
        <w:rPr>
          <w:rFonts w:ascii="Times New Roman" w:hAnsi="Times New Roman"/>
          <w:b/>
          <w:bCs/>
          <w:sz w:val="36"/>
          <w:lang w:val="uk-UA"/>
        </w:rPr>
      </w:pPr>
    </w:p>
    <w:p w:rsidR="005D234D" w:rsidRPr="00E87EDB" w:rsidRDefault="005D234D" w:rsidP="005D234D">
      <w:pPr>
        <w:rPr>
          <w:rFonts w:ascii="Times New Roman" w:hAnsi="Times New Roman"/>
          <w:sz w:val="24"/>
          <w:szCs w:val="24"/>
        </w:rPr>
      </w:pPr>
      <w:r>
        <w:rPr>
          <w:rFonts w:ascii="Times New Roman" w:hAnsi="Times New Roman"/>
          <w:sz w:val="24"/>
          <w:szCs w:val="24"/>
        </w:rPr>
        <w:t>від 04 листопада  2019 р.                                                                                № 2-09-</w:t>
      </w:r>
      <w:r w:rsidR="00111824">
        <w:rPr>
          <w:rFonts w:ascii="Times New Roman" w:hAnsi="Times New Roman"/>
          <w:sz w:val="24"/>
          <w:szCs w:val="24"/>
        </w:rPr>
        <w:t>47</w:t>
      </w:r>
    </w:p>
    <w:p w:rsidR="005D234D" w:rsidRDefault="005D234D" w:rsidP="005D234D">
      <w:pPr>
        <w:shd w:val="clear" w:color="auto" w:fill="FFFFFF"/>
        <w:spacing w:after="0" w:line="240" w:lineRule="auto"/>
        <w:jc w:val="both"/>
        <w:rPr>
          <w:rFonts w:ascii="Times New Roman" w:hAnsi="Times New Roman" w:cs="Times New Roman"/>
          <w:color w:val="000000"/>
          <w:sz w:val="24"/>
          <w:szCs w:val="24"/>
          <w:lang w:eastAsia="ru-RU"/>
        </w:rPr>
      </w:pPr>
    </w:p>
    <w:p w:rsidR="00A62EDC" w:rsidRPr="00A62EDC" w:rsidRDefault="00A62EDC" w:rsidP="00AD012D">
      <w:pPr>
        <w:shd w:val="clear" w:color="auto" w:fill="FFFFFF"/>
        <w:spacing w:after="0" w:line="240" w:lineRule="auto"/>
        <w:ind w:right="481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 зупинення дії рішення Білоцерківської міської ради від </w:t>
      </w:r>
      <w:r w:rsidRPr="00A62EDC">
        <w:rPr>
          <w:rFonts w:ascii="Times New Roman" w:hAnsi="Times New Roman" w:cs="Times New Roman"/>
          <w:color w:val="000000"/>
          <w:sz w:val="24"/>
          <w:szCs w:val="24"/>
          <w:lang w:eastAsia="ru-RU"/>
        </w:rPr>
        <w:t>31</w:t>
      </w:r>
      <w:r>
        <w:rPr>
          <w:rFonts w:ascii="Times New Roman" w:hAnsi="Times New Roman" w:cs="Times New Roman"/>
          <w:color w:val="000000"/>
          <w:sz w:val="24"/>
          <w:szCs w:val="24"/>
          <w:lang w:eastAsia="ru-RU"/>
        </w:rPr>
        <w:t xml:space="preserve"> </w:t>
      </w:r>
      <w:r w:rsidRPr="00A62EDC">
        <w:rPr>
          <w:rFonts w:ascii="Times New Roman" w:hAnsi="Times New Roman" w:cs="Times New Roman"/>
          <w:color w:val="000000"/>
          <w:sz w:val="24"/>
          <w:szCs w:val="24"/>
          <w:lang w:eastAsia="ru-RU"/>
        </w:rPr>
        <w:t>жовтня</w:t>
      </w:r>
      <w:r>
        <w:rPr>
          <w:rFonts w:ascii="Times New Roman" w:hAnsi="Times New Roman" w:cs="Times New Roman"/>
          <w:color w:val="000000"/>
          <w:sz w:val="24"/>
          <w:szCs w:val="24"/>
          <w:lang w:eastAsia="ru-RU"/>
        </w:rPr>
        <w:t xml:space="preserve"> 2019 р.</w:t>
      </w:r>
      <w:r w:rsidRPr="00A62ED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4</w:t>
      </w:r>
      <w:r w:rsidRPr="00A62EDC">
        <w:rPr>
          <w:rFonts w:ascii="Times New Roman" w:hAnsi="Times New Roman" w:cs="Times New Roman"/>
          <w:color w:val="000000"/>
          <w:sz w:val="24"/>
          <w:szCs w:val="24"/>
          <w:lang w:eastAsia="ru-RU"/>
        </w:rPr>
        <w:t>467</w:t>
      </w:r>
      <w:r>
        <w:rPr>
          <w:rFonts w:ascii="Times New Roman" w:hAnsi="Times New Roman" w:cs="Times New Roman"/>
          <w:color w:val="000000"/>
          <w:sz w:val="24"/>
          <w:szCs w:val="24"/>
          <w:lang w:eastAsia="ru-RU"/>
        </w:rPr>
        <w:t>-</w:t>
      </w:r>
      <w:r w:rsidRPr="00A62EDC">
        <w:rPr>
          <w:rFonts w:ascii="Times New Roman" w:hAnsi="Times New Roman" w:cs="Times New Roman"/>
          <w:color w:val="000000"/>
          <w:sz w:val="24"/>
          <w:szCs w:val="24"/>
          <w:lang w:eastAsia="ru-RU"/>
        </w:rPr>
        <w:t>81</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VII</w:t>
      </w:r>
      <w:r>
        <w:rPr>
          <w:rFonts w:ascii="Times New Roman" w:hAnsi="Times New Roman" w:cs="Times New Roman"/>
          <w:color w:val="000000"/>
          <w:sz w:val="24"/>
          <w:szCs w:val="24"/>
          <w:lang w:eastAsia="ru-RU"/>
        </w:rPr>
        <w:t xml:space="preserve"> «Про </w:t>
      </w:r>
      <w:r w:rsidRPr="00A62EDC">
        <w:rPr>
          <w:rFonts w:ascii="Times New Roman" w:hAnsi="Times New Roman" w:cs="Times New Roman"/>
          <w:color w:val="000000"/>
          <w:sz w:val="24"/>
          <w:szCs w:val="24"/>
          <w:lang w:eastAsia="ru-RU"/>
        </w:rPr>
        <w:t>продаж земел</w:t>
      </w:r>
      <w:r>
        <w:rPr>
          <w:rFonts w:ascii="Times New Roman" w:hAnsi="Times New Roman" w:cs="Times New Roman"/>
          <w:color w:val="000000"/>
          <w:sz w:val="24"/>
          <w:szCs w:val="24"/>
          <w:lang w:eastAsia="ru-RU"/>
        </w:rPr>
        <w:t>ьної ділянки несільськогосподарського призначення комунальної власності за адресою: вулиця Леваневського, 20А</w:t>
      </w:r>
    </w:p>
    <w:p w:rsidR="00A62EDC" w:rsidRDefault="00A62EDC" w:rsidP="00A62EDC">
      <w:pPr>
        <w:shd w:val="clear" w:color="auto" w:fill="FFFFFF"/>
        <w:spacing w:after="0" w:line="240" w:lineRule="auto"/>
        <w:rPr>
          <w:rFonts w:ascii="Times New Roman" w:hAnsi="Times New Roman" w:cs="Times New Roman"/>
          <w:color w:val="000000"/>
          <w:sz w:val="24"/>
          <w:szCs w:val="24"/>
          <w:lang w:eastAsia="ru-RU"/>
        </w:rPr>
      </w:pPr>
    </w:p>
    <w:p w:rsidR="00A62EDC" w:rsidRDefault="00A62EDC" w:rsidP="00A62EDC">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Враховуючи зауваження управління містобудування та архітектури  Білоцерківської міської ради від </w:t>
      </w:r>
      <w:r w:rsidR="00D956B2">
        <w:rPr>
          <w:rFonts w:ascii="Times New Roman" w:hAnsi="Times New Roman" w:cs="Times New Roman"/>
          <w:color w:val="000000"/>
          <w:sz w:val="24"/>
          <w:szCs w:val="24"/>
          <w:lang w:eastAsia="ru-RU"/>
        </w:rPr>
        <w:t>18 жовтня 2019 року №15/575</w:t>
      </w:r>
      <w:r>
        <w:rPr>
          <w:rFonts w:ascii="Times New Roman" w:hAnsi="Times New Roman" w:cs="Times New Roman"/>
          <w:color w:val="000000"/>
          <w:sz w:val="24"/>
          <w:szCs w:val="24"/>
          <w:lang w:eastAsia="ru-RU"/>
        </w:rPr>
        <w:t>-ЗК, відповідно до ст. 19 Конституції України, ст.24, пунктів 1, 3, 20 ч. 4 ст. 42, ч. 4 ст.59 Закону України «Про місцеве самоврядування в Україні», ст. 40 Регламенту Білоцерківської міської ради:</w:t>
      </w:r>
    </w:p>
    <w:p w:rsidR="00A62EDC" w:rsidRDefault="00A62EDC" w:rsidP="00A62EDC">
      <w:pPr>
        <w:shd w:val="clear" w:color="auto" w:fill="FFFFFF"/>
        <w:spacing w:after="0" w:line="240" w:lineRule="auto"/>
        <w:ind w:firstLine="705"/>
        <w:jc w:val="both"/>
        <w:rPr>
          <w:rFonts w:ascii="Times New Roman" w:hAnsi="Times New Roman" w:cs="Times New Roman"/>
          <w:color w:val="000000"/>
          <w:sz w:val="24"/>
          <w:szCs w:val="24"/>
          <w:lang w:eastAsia="ru-RU"/>
        </w:rPr>
      </w:pPr>
    </w:p>
    <w:p w:rsidR="00A62EDC" w:rsidRDefault="00A62EDC" w:rsidP="00A62EDC">
      <w:pPr>
        <w:shd w:val="clear" w:color="auto" w:fill="FFFFFF"/>
        <w:spacing w:after="0" w:line="240" w:lineRule="auto"/>
        <w:ind w:right="75"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Зупинити дію рішенн</w:t>
      </w:r>
      <w:r w:rsidR="00D956B2">
        <w:rPr>
          <w:rFonts w:ascii="Times New Roman" w:hAnsi="Times New Roman" w:cs="Times New Roman"/>
          <w:color w:val="000000"/>
          <w:sz w:val="24"/>
          <w:szCs w:val="24"/>
          <w:lang w:eastAsia="ru-RU"/>
        </w:rPr>
        <w:t xml:space="preserve">я Білоцерківської міської </w:t>
      </w:r>
      <w:r w:rsidR="00AD012D">
        <w:rPr>
          <w:rFonts w:ascii="Times New Roman" w:hAnsi="Times New Roman" w:cs="Times New Roman"/>
          <w:color w:val="000000"/>
          <w:sz w:val="24"/>
          <w:szCs w:val="24"/>
          <w:lang w:eastAsia="ru-RU"/>
        </w:rPr>
        <w:t xml:space="preserve">ради </w:t>
      </w:r>
      <w:r w:rsidR="00D956B2">
        <w:rPr>
          <w:rFonts w:ascii="Times New Roman" w:hAnsi="Times New Roman" w:cs="Times New Roman"/>
          <w:color w:val="000000"/>
          <w:sz w:val="24"/>
          <w:szCs w:val="24"/>
          <w:lang w:eastAsia="ru-RU"/>
        </w:rPr>
        <w:t>від 31 жовтня 2019 р. № 4467-81</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VII</w:t>
      </w:r>
      <w:r>
        <w:rPr>
          <w:rFonts w:ascii="Times New Roman" w:hAnsi="Times New Roman" w:cs="Times New Roman"/>
          <w:color w:val="000000"/>
          <w:sz w:val="24"/>
          <w:szCs w:val="24"/>
          <w:lang w:eastAsia="ru-RU"/>
        </w:rPr>
        <w:t xml:space="preserve"> «Про </w:t>
      </w:r>
      <w:r w:rsidR="00D956B2" w:rsidRPr="00A62EDC">
        <w:rPr>
          <w:rFonts w:ascii="Times New Roman" w:hAnsi="Times New Roman" w:cs="Times New Roman"/>
          <w:color w:val="000000"/>
          <w:sz w:val="24"/>
          <w:szCs w:val="24"/>
          <w:lang w:eastAsia="ru-RU"/>
        </w:rPr>
        <w:t>продаж земел</w:t>
      </w:r>
      <w:r w:rsidR="00D956B2">
        <w:rPr>
          <w:rFonts w:ascii="Times New Roman" w:hAnsi="Times New Roman" w:cs="Times New Roman"/>
          <w:color w:val="000000"/>
          <w:sz w:val="24"/>
          <w:szCs w:val="24"/>
          <w:lang w:eastAsia="ru-RU"/>
        </w:rPr>
        <w:t>ьної ділянки несільськогосподарського призначення комунальної власності за адресою: вулиця Леваневського, 20А</w:t>
      </w:r>
      <w:r>
        <w:rPr>
          <w:rFonts w:ascii="Times New Roman" w:hAnsi="Times New Roman" w:cs="Times New Roman"/>
          <w:color w:val="000000"/>
          <w:sz w:val="24"/>
          <w:szCs w:val="24"/>
          <w:lang w:eastAsia="ru-RU"/>
        </w:rPr>
        <w:t>».</w:t>
      </w:r>
    </w:p>
    <w:p w:rsidR="00A62EDC" w:rsidRDefault="00A62EDC" w:rsidP="00A62EDC">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 зазначене в пункті 1 цього розпорядження, із обґрунтуванням зауважень міського голови, що додаються.</w:t>
      </w:r>
    </w:p>
    <w:p w:rsidR="00A62EDC" w:rsidRDefault="00A62EDC" w:rsidP="00A62EDC">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Pr>
          <w:rFonts w:ascii="Times New Roman" w:hAnsi="Times New Roman" w:cs="Times New Roman"/>
          <w:color w:val="000000"/>
          <w:sz w:val="24"/>
          <w:szCs w:val="24"/>
          <w:lang w:eastAsia="ru-RU"/>
        </w:rPr>
        <w:t>.</w:t>
      </w:r>
    </w:p>
    <w:p w:rsidR="00A62EDC" w:rsidRDefault="00A62EDC" w:rsidP="00A62EDC">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Контроль за виконанням розпорядження залишаю за собою.</w:t>
      </w:r>
    </w:p>
    <w:p w:rsidR="00A62EDC" w:rsidRDefault="00A62EDC" w:rsidP="00A62EDC">
      <w:pPr>
        <w:shd w:val="clear" w:color="auto" w:fill="FFFFFF"/>
        <w:spacing w:after="0" w:line="240" w:lineRule="auto"/>
        <w:ind w:firstLine="708"/>
        <w:jc w:val="both"/>
        <w:rPr>
          <w:rFonts w:ascii="Times New Roman" w:hAnsi="Times New Roman" w:cs="Times New Roman"/>
          <w:color w:val="000000"/>
          <w:sz w:val="24"/>
          <w:szCs w:val="24"/>
          <w:lang w:eastAsia="ru-RU"/>
        </w:rPr>
      </w:pPr>
    </w:p>
    <w:p w:rsidR="00A62EDC" w:rsidRDefault="00A62EDC" w:rsidP="00A62EDC">
      <w:pPr>
        <w:shd w:val="clear" w:color="auto" w:fill="FFFFFF"/>
        <w:spacing w:after="0" w:line="240" w:lineRule="auto"/>
        <w:ind w:firstLine="851"/>
        <w:jc w:val="both"/>
        <w:rPr>
          <w:rFonts w:ascii="Times New Roman" w:hAnsi="Times New Roman" w:cs="Times New Roman"/>
          <w:color w:val="000000"/>
          <w:sz w:val="24"/>
          <w:szCs w:val="24"/>
          <w:lang w:eastAsia="ru-RU"/>
        </w:rPr>
      </w:pPr>
    </w:p>
    <w:p w:rsidR="00A62EDC" w:rsidRDefault="00A62EDC" w:rsidP="00A62EDC">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Міський голова                                                                                                               Г. Дикий </w:t>
      </w:r>
    </w:p>
    <w:p w:rsidR="00A62EDC" w:rsidRDefault="00A62EDC" w:rsidP="00A62EDC">
      <w:pPr>
        <w:shd w:val="clear" w:color="auto" w:fill="FFFFFF"/>
        <w:spacing w:after="0" w:line="240" w:lineRule="auto"/>
        <w:rPr>
          <w:rFonts w:ascii="Times New Roman" w:hAnsi="Times New Roman" w:cs="Times New Roman"/>
          <w:color w:val="000000"/>
          <w:sz w:val="24"/>
          <w:szCs w:val="24"/>
          <w:lang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p>
    <w:p w:rsidR="00A62EDC" w:rsidRPr="00A62EDC" w:rsidRDefault="00A62EDC" w:rsidP="00A62EDC">
      <w:pPr>
        <w:shd w:val="clear" w:color="auto" w:fill="FFFFFF"/>
        <w:spacing w:after="0" w:line="240" w:lineRule="auto"/>
        <w:rPr>
          <w:rFonts w:ascii="Times New Roman" w:hAnsi="Times New Roman" w:cs="Times New Roman"/>
          <w:b/>
          <w:color w:val="000000"/>
          <w:sz w:val="24"/>
          <w:szCs w:val="24"/>
          <w:lang w:val="ru-RU"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val="ru-RU" w:eastAsia="ru-RU"/>
        </w:r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val="ru-RU" w:eastAsia="ru-RU"/>
        </w:rPr>
      </w:pPr>
    </w:p>
    <w:p w:rsidR="00D956B2" w:rsidRDefault="00D956B2" w:rsidP="00A62EDC">
      <w:pPr>
        <w:shd w:val="clear" w:color="auto" w:fill="FFFFFF"/>
        <w:spacing w:after="0" w:line="240" w:lineRule="auto"/>
        <w:jc w:val="center"/>
        <w:rPr>
          <w:rFonts w:ascii="Times New Roman" w:hAnsi="Times New Roman" w:cs="Times New Roman"/>
          <w:b/>
          <w:color w:val="000000"/>
          <w:sz w:val="24"/>
          <w:szCs w:val="24"/>
          <w:lang w:val="ru-RU" w:eastAsia="ru-RU"/>
        </w:rPr>
      </w:pPr>
    </w:p>
    <w:p w:rsidR="00D956B2" w:rsidRDefault="00D956B2" w:rsidP="00A62EDC">
      <w:pPr>
        <w:shd w:val="clear" w:color="auto" w:fill="FFFFFF"/>
        <w:spacing w:after="0" w:line="240" w:lineRule="auto"/>
        <w:jc w:val="center"/>
        <w:rPr>
          <w:rFonts w:ascii="Times New Roman" w:hAnsi="Times New Roman" w:cs="Times New Roman"/>
          <w:b/>
          <w:color w:val="000000"/>
          <w:sz w:val="24"/>
          <w:szCs w:val="24"/>
          <w:lang w:val="ru-RU" w:eastAsia="ru-RU"/>
        </w:rPr>
      </w:pPr>
    </w:p>
    <w:p w:rsidR="00D956B2" w:rsidRDefault="00D956B2" w:rsidP="00A62EDC">
      <w:pPr>
        <w:shd w:val="clear" w:color="auto" w:fill="FFFFFF"/>
        <w:spacing w:after="0" w:line="240" w:lineRule="auto"/>
        <w:jc w:val="center"/>
        <w:rPr>
          <w:rFonts w:ascii="Times New Roman" w:hAnsi="Times New Roman" w:cs="Times New Roman"/>
          <w:b/>
          <w:color w:val="000000"/>
          <w:sz w:val="24"/>
          <w:szCs w:val="24"/>
          <w:lang w:val="ru-RU" w:eastAsia="ru-RU"/>
        </w:rPr>
      </w:pPr>
    </w:p>
    <w:p w:rsidR="00D956B2" w:rsidRDefault="00D956B2" w:rsidP="00A62EDC">
      <w:pPr>
        <w:shd w:val="clear" w:color="auto" w:fill="FFFFFF"/>
        <w:spacing w:after="0" w:line="240" w:lineRule="auto"/>
        <w:jc w:val="center"/>
        <w:rPr>
          <w:rFonts w:ascii="Times New Roman" w:hAnsi="Times New Roman" w:cs="Times New Roman"/>
          <w:b/>
          <w:color w:val="000000"/>
          <w:sz w:val="24"/>
          <w:szCs w:val="24"/>
          <w:lang w:val="ru-RU" w:eastAsia="ru-RU"/>
        </w:rPr>
      </w:pPr>
    </w:p>
    <w:p w:rsidR="00AD012D" w:rsidRDefault="00AD012D" w:rsidP="00A62EDC">
      <w:pPr>
        <w:shd w:val="clear" w:color="auto" w:fill="FFFFFF"/>
        <w:spacing w:after="0" w:line="240" w:lineRule="auto"/>
        <w:jc w:val="center"/>
        <w:rPr>
          <w:rFonts w:ascii="Times New Roman" w:hAnsi="Times New Roman" w:cs="Times New Roman"/>
          <w:b/>
          <w:color w:val="000000"/>
          <w:sz w:val="24"/>
          <w:szCs w:val="24"/>
          <w:lang w:val="ru-RU" w:eastAsia="ru-RU"/>
        </w:rPr>
        <w:sectPr w:rsidR="00AD012D" w:rsidSect="00A62EDC">
          <w:pgSz w:w="11906" w:h="16838"/>
          <w:pgMar w:top="1134" w:right="850" w:bottom="709" w:left="1701" w:header="708" w:footer="708" w:gutter="0"/>
          <w:cols w:space="708"/>
          <w:docGrid w:linePitch="360"/>
        </w:sectPr>
      </w:pPr>
    </w:p>
    <w:p w:rsidR="00A62EDC" w:rsidRDefault="00A62EDC" w:rsidP="00A62EDC">
      <w:pPr>
        <w:shd w:val="clear" w:color="auto" w:fill="FFFFFF"/>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Обґрунтування заув</w:t>
      </w:r>
      <w:bookmarkStart w:id="0" w:name="_GoBack"/>
      <w:bookmarkEnd w:id="0"/>
      <w:r>
        <w:rPr>
          <w:rFonts w:ascii="Times New Roman" w:hAnsi="Times New Roman" w:cs="Times New Roman"/>
          <w:b/>
          <w:color w:val="000000"/>
          <w:sz w:val="24"/>
          <w:szCs w:val="24"/>
          <w:lang w:eastAsia="ru-RU"/>
        </w:rPr>
        <w:t>ажень</w:t>
      </w:r>
    </w:p>
    <w:p w:rsidR="00AD012D" w:rsidRDefault="00A62EDC" w:rsidP="00A62EDC">
      <w:pPr>
        <w:shd w:val="clear" w:color="auto" w:fill="FFFFFF"/>
        <w:spacing w:after="0" w:line="240" w:lineRule="auto"/>
        <w:ind w:right="141"/>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до рішення міської ради від </w:t>
      </w:r>
      <w:r w:rsidR="00D956B2">
        <w:rPr>
          <w:rFonts w:ascii="Times New Roman" w:hAnsi="Times New Roman" w:cs="Times New Roman"/>
          <w:b/>
          <w:color w:val="000000"/>
          <w:sz w:val="24"/>
          <w:szCs w:val="24"/>
          <w:lang w:eastAsia="ru-RU"/>
        </w:rPr>
        <w:t>31 жовтня 2019 р. № 4467-81</w:t>
      </w:r>
      <w:r>
        <w:rPr>
          <w:rFonts w:ascii="Times New Roman" w:hAnsi="Times New Roman" w:cs="Times New Roman"/>
          <w:b/>
          <w:color w:val="000000"/>
          <w:sz w:val="24"/>
          <w:szCs w:val="24"/>
          <w:lang w:eastAsia="ru-RU"/>
        </w:rPr>
        <w:t>-</w:t>
      </w:r>
      <w:r>
        <w:rPr>
          <w:rFonts w:ascii="Times New Roman" w:hAnsi="Times New Roman" w:cs="Times New Roman"/>
          <w:b/>
          <w:color w:val="000000"/>
          <w:sz w:val="24"/>
          <w:szCs w:val="24"/>
          <w:lang w:val="en-US" w:eastAsia="ru-RU"/>
        </w:rPr>
        <w:t>VII</w:t>
      </w:r>
      <w:r w:rsidRPr="00A62EDC">
        <w:rPr>
          <w:rFonts w:ascii="Times New Roman" w:hAnsi="Times New Roman" w:cs="Times New Roman"/>
          <w:b/>
          <w:color w:val="000000"/>
          <w:sz w:val="24"/>
          <w:szCs w:val="24"/>
          <w:lang w:eastAsia="ru-RU"/>
        </w:rPr>
        <w:t xml:space="preserve"> </w:t>
      </w:r>
    </w:p>
    <w:p w:rsidR="00A62EDC" w:rsidRPr="005C2D6D" w:rsidRDefault="00A62EDC" w:rsidP="00A62EDC">
      <w:pPr>
        <w:shd w:val="clear" w:color="auto" w:fill="FFFFFF"/>
        <w:spacing w:after="0" w:line="240" w:lineRule="auto"/>
        <w:ind w:right="141"/>
        <w:jc w:val="center"/>
        <w:rPr>
          <w:rFonts w:ascii="Times New Roman" w:hAnsi="Times New Roman" w:cs="Times New Roman"/>
          <w:b/>
          <w:color w:val="000000"/>
          <w:sz w:val="24"/>
          <w:szCs w:val="24"/>
          <w:lang w:eastAsia="ru-RU"/>
        </w:rPr>
      </w:pPr>
      <w:r w:rsidRPr="005C2D6D">
        <w:rPr>
          <w:rFonts w:ascii="Times New Roman" w:hAnsi="Times New Roman" w:cs="Times New Roman"/>
          <w:b/>
          <w:color w:val="000000"/>
          <w:sz w:val="24"/>
          <w:szCs w:val="24"/>
          <w:lang w:eastAsia="ru-RU"/>
        </w:rPr>
        <w:t>«</w:t>
      </w:r>
      <w:r w:rsidR="005C2D6D">
        <w:rPr>
          <w:rFonts w:ascii="Times New Roman" w:hAnsi="Times New Roman" w:cs="Times New Roman"/>
          <w:b/>
          <w:color w:val="000000"/>
          <w:sz w:val="24"/>
          <w:szCs w:val="24"/>
          <w:lang w:eastAsia="ru-RU"/>
        </w:rPr>
        <w:t>Про п</w:t>
      </w:r>
      <w:r w:rsidR="00D956B2" w:rsidRPr="005C2D6D">
        <w:rPr>
          <w:rFonts w:ascii="Times New Roman" w:hAnsi="Times New Roman" w:cs="Times New Roman"/>
          <w:b/>
          <w:color w:val="000000"/>
          <w:sz w:val="24"/>
          <w:szCs w:val="24"/>
          <w:lang w:eastAsia="ru-RU"/>
        </w:rPr>
        <w:t>родаж земельної ділянки несільськогосподарського призначення комунальної власності за адресою: вулиця Леваневського, 20А</w:t>
      </w:r>
      <w:r w:rsidRPr="005C2D6D">
        <w:rPr>
          <w:rFonts w:ascii="Times New Roman" w:hAnsi="Times New Roman" w:cs="Times New Roman"/>
          <w:b/>
          <w:color w:val="000000"/>
          <w:sz w:val="24"/>
          <w:szCs w:val="24"/>
          <w:lang w:eastAsia="ru-RU"/>
        </w:rPr>
        <w:t>»</w:t>
      </w:r>
    </w:p>
    <w:p w:rsidR="00A62EDC" w:rsidRDefault="00A62EDC" w:rsidP="00A62EDC">
      <w:pPr>
        <w:shd w:val="clear" w:color="auto" w:fill="FFFFFF"/>
        <w:spacing w:after="0" w:line="240" w:lineRule="auto"/>
        <w:ind w:right="141"/>
        <w:jc w:val="both"/>
        <w:rPr>
          <w:rFonts w:ascii="Times New Roman" w:hAnsi="Times New Roman" w:cs="Times New Roman"/>
          <w:b/>
          <w:color w:val="000000"/>
          <w:sz w:val="24"/>
          <w:szCs w:val="24"/>
          <w:lang w:eastAsia="ru-RU"/>
        </w:rPr>
      </w:pPr>
    </w:p>
    <w:p w:rsidR="005C2D6D" w:rsidRDefault="005C2D6D" w:rsidP="005C2D6D">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w:t>
      </w:r>
      <w:r w:rsidR="00BF5EC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жовтня</w:t>
      </w:r>
      <w:r w:rsidR="00A62EDC">
        <w:rPr>
          <w:rFonts w:ascii="Times New Roman" w:hAnsi="Times New Roman" w:cs="Times New Roman"/>
          <w:color w:val="000000"/>
          <w:sz w:val="24"/>
          <w:szCs w:val="24"/>
          <w:lang w:eastAsia="ru-RU"/>
        </w:rPr>
        <w:t xml:space="preserve"> 2019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Білоцерківською міською радою було прийнято рішення міської ради «</w:t>
      </w:r>
      <w:r>
        <w:rPr>
          <w:rFonts w:ascii="Times New Roman" w:hAnsi="Times New Roman" w:cs="Times New Roman"/>
          <w:color w:val="000000"/>
          <w:sz w:val="24"/>
          <w:szCs w:val="24"/>
          <w:lang w:eastAsia="ru-RU"/>
        </w:rPr>
        <w:t xml:space="preserve">Про </w:t>
      </w:r>
      <w:r w:rsidRPr="00A62EDC">
        <w:rPr>
          <w:rFonts w:ascii="Times New Roman" w:hAnsi="Times New Roman" w:cs="Times New Roman"/>
          <w:color w:val="000000"/>
          <w:sz w:val="24"/>
          <w:szCs w:val="24"/>
          <w:lang w:eastAsia="ru-RU"/>
        </w:rPr>
        <w:t>продаж земел</w:t>
      </w:r>
      <w:r>
        <w:rPr>
          <w:rFonts w:ascii="Times New Roman" w:hAnsi="Times New Roman" w:cs="Times New Roman"/>
          <w:color w:val="000000"/>
          <w:sz w:val="24"/>
          <w:szCs w:val="24"/>
          <w:lang w:eastAsia="ru-RU"/>
        </w:rPr>
        <w:t>ьної ділянки несільськогосподарського призначення комунальної власності за адресою: вулиця Леваневського, 20А</w:t>
      </w:r>
      <w:r w:rsidR="00A62EDC">
        <w:rPr>
          <w:rFonts w:ascii="Times New Roman" w:hAnsi="Times New Roman" w:cs="Times New Roman"/>
          <w:color w:val="000000"/>
          <w:sz w:val="24"/>
          <w:szCs w:val="24"/>
          <w:lang w:eastAsia="ru-RU"/>
        </w:rPr>
        <w:t>».</w:t>
      </w:r>
    </w:p>
    <w:p w:rsidR="005C2D6D" w:rsidRDefault="00A62EDC" w:rsidP="004D5FE5">
      <w:pPr>
        <w:pStyle w:val="docdata"/>
        <w:tabs>
          <w:tab w:val="left" w:pos="1803"/>
        </w:tabs>
        <w:spacing w:before="0" w:beforeAutospacing="0" w:after="0" w:afterAutospacing="0"/>
        <w:ind w:firstLine="709"/>
        <w:jc w:val="both"/>
        <w:rPr>
          <w:color w:val="000000"/>
        </w:rPr>
      </w:pPr>
      <w:r>
        <w:rPr>
          <w:color w:val="000000"/>
        </w:rPr>
        <w:t xml:space="preserve">За результатом опрацювання </w:t>
      </w:r>
      <w:r w:rsidR="000B1AC8">
        <w:rPr>
          <w:color w:val="000000"/>
        </w:rPr>
        <w:t xml:space="preserve">даного проекту рішення </w:t>
      </w:r>
      <w:r>
        <w:rPr>
          <w:color w:val="000000"/>
        </w:rPr>
        <w:t xml:space="preserve">Управлінням містобудування та архітектури Білоцерківської міської ради підготовлені зауваження від </w:t>
      </w:r>
      <w:r w:rsidR="005C2D6D">
        <w:rPr>
          <w:color w:val="000000"/>
        </w:rPr>
        <w:t>31</w:t>
      </w:r>
      <w:r>
        <w:rPr>
          <w:color w:val="000000"/>
        </w:rPr>
        <w:t xml:space="preserve"> </w:t>
      </w:r>
      <w:r w:rsidR="005C2D6D">
        <w:rPr>
          <w:color w:val="000000"/>
        </w:rPr>
        <w:t>жовтня 2019 року №15/575</w:t>
      </w:r>
      <w:r>
        <w:rPr>
          <w:color w:val="000000"/>
        </w:rPr>
        <w:t>-ЗК.</w:t>
      </w:r>
    </w:p>
    <w:p w:rsidR="004D5FE5" w:rsidRDefault="00A62EDC" w:rsidP="004D5FE5">
      <w:pPr>
        <w:tabs>
          <w:tab w:val="left" w:pos="1803"/>
        </w:tabs>
        <w:spacing w:after="0" w:line="240" w:lineRule="auto"/>
        <w:ind w:firstLine="709"/>
        <w:jc w:val="both"/>
        <w:rPr>
          <w:rFonts w:ascii="Times New Roman" w:hAnsi="Times New Roman" w:cs="Times New Roman"/>
          <w:color w:val="000000"/>
          <w:sz w:val="24"/>
          <w:szCs w:val="24"/>
        </w:rPr>
      </w:pPr>
      <w:r w:rsidRPr="004D5FE5">
        <w:rPr>
          <w:rFonts w:ascii="Times New Roman" w:hAnsi="Times New Roman" w:cs="Times New Roman"/>
          <w:color w:val="000000"/>
          <w:sz w:val="24"/>
          <w:szCs w:val="24"/>
        </w:rPr>
        <w:t xml:space="preserve">Із згаданих вище зауважень вбачається, </w:t>
      </w:r>
      <w:r w:rsidR="004D5FE5" w:rsidRPr="004D5FE5">
        <w:rPr>
          <w:rFonts w:ascii="Times New Roman" w:hAnsi="Times New Roman" w:cs="Times New Roman"/>
          <w:color w:val="000000"/>
          <w:sz w:val="24"/>
          <w:szCs w:val="24"/>
        </w:rPr>
        <w:t xml:space="preserve">що </w:t>
      </w:r>
      <w:r w:rsidR="004D5FE5" w:rsidRPr="00FE1813">
        <w:rPr>
          <w:rFonts w:ascii="Times New Roman" w:hAnsi="Times New Roman" w:cs="Times New Roman"/>
          <w:b/>
          <w:color w:val="000000"/>
          <w:sz w:val="24"/>
          <w:szCs w:val="24"/>
          <w:u w:val="single"/>
        </w:rPr>
        <w:t xml:space="preserve">на даній земельній ділянці була розташована тимчасова споруда </w:t>
      </w:r>
      <w:r w:rsidR="004D5FE5" w:rsidRPr="004D5FE5">
        <w:rPr>
          <w:rFonts w:ascii="Times New Roman" w:hAnsi="Times New Roman" w:cs="Times New Roman"/>
          <w:color w:val="000000"/>
          <w:sz w:val="24"/>
          <w:szCs w:val="24"/>
        </w:rPr>
        <w:t>для провадження підприємницької діяльності, паспорт прив’язки якої закінчився 31 грудня 2017 року.</w:t>
      </w:r>
    </w:p>
    <w:p w:rsidR="00935F93" w:rsidRPr="00935F93" w:rsidRDefault="00935F93" w:rsidP="00935F93">
      <w:pPr>
        <w:shd w:val="clear" w:color="auto" w:fill="FFFFFF"/>
        <w:spacing w:after="0" w:line="0" w:lineRule="atLeast"/>
        <w:ind w:firstLine="708"/>
        <w:jc w:val="both"/>
        <w:rPr>
          <w:rFonts w:ascii="Times New Roman" w:eastAsia="Calibri" w:hAnsi="Times New Roman" w:cs="Times New Roman"/>
          <w:b/>
          <w:color w:val="000000"/>
          <w:sz w:val="24"/>
          <w:szCs w:val="24"/>
          <w:lang w:eastAsia="ru-RU"/>
        </w:rPr>
      </w:pPr>
      <w:r w:rsidRPr="00935F93">
        <w:rPr>
          <w:rFonts w:ascii="Times New Roman" w:eastAsia="Calibri" w:hAnsi="Times New Roman" w:cs="Times New Roman"/>
          <w:color w:val="000000"/>
          <w:sz w:val="24"/>
          <w:szCs w:val="24"/>
          <w:lang w:eastAsia="ru-RU"/>
        </w:rPr>
        <w:t xml:space="preserve">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 жовтня 2011 року N244, </w:t>
      </w:r>
      <w:r w:rsidRPr="00935F93">
        <w:rPr>
          <w:rFonts w:ascii="Times New Roman" w:eastAsia="Calibri" w:hAnsi="Times New Roman" w:cs="Times New Roman"/>
          <w:b/>
          <w:color w:val="000000"/>
          <w:sz w:val="24"/>
          <w:szCs w:val="24"/>
          <w:lang w:eastAsia="ru-RU"/>
        </w:rPr>
        <w:t>тимчасова споруда</w:t>
      </w:r>
      <w:r w:rsidRPr="00935F93">
        <w:rPr>
          <w:rFonts w:ascii="Times New Roman" w:eastAsia="Calibri" w:hAnsi="Times New Roman" w:cs="Times New Roman"/>
          <w:color w:val="000000"/>
          <w:sz w:val="24"/>
          <w:szCs w:val="24"/>
          <w:lang w:eastAsia="ru-RU"/>
        </w:rPr>
        <w:t xml:space="preserve"> торговельного, побутового, соціально-культурного чи іншого призначення для здійснення підприємницької діяльності - </w:t>
      </w:r>
      <w:r w:rsidRPr="00935F93">
        <w:rPr>
          <w:rFonts w:ascii="Times New Roman" w:eastAsia="Calibri" w:hAnsi="Times New Roman" w:cs="Times New Roman"/>
          <w:b/>
          <w:color w:val="000000"/>
          <w:sz w:val="24"/>
          <w:szCs w:val="24"/>
          <w:lang w:eastAsia="ru-RU"/>
        </w:rPr>
        <w:t>одноповерхова споруда</w:t>
      </w:r>
      <w:r w:rsidRPr="00935F93">
        <w:rPr>
          <w:rFonts w:ascii="Times New Roman" w:eastAsia="Calibri" w:hAnsi="Times New Roman" w:cs="Times New Roman"/>
          <w:color w:val="000000"/>
          <w:sz w:val="24"/>
          <w:szCs w:val="24"/>
          <w:lang w:eastAsia="ru-RU"/>
        </w:rPr>
        <w:t xml:space="preserve">,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w:t>
      </w:r>
      <w:r w:rsidRPr="00935F93">
        <w:rPr>
          <w:rFonts w:ascii="Times New Roman" w:eastAsia="Calibri" w:hAnsi="Times New Roman" w:cs="Times New Roman"/>
          <w:b/>
          <w:color w:val="000000"/>
          <w:sz w:val="24"/>
          <w:szCs w:val="24"/>
          <w:lang w:eastAsia="ru-RU"/>
        </w:rPr>
        <w:t>встановлюється  тимчасово, без улаштування фундаменту.</w:t>
      </w:r>
    </w:p>
    <w:p w:rsidR="001241B7" w:rsidRPr="000870FA" w:rsidRDefault="001241B7" w:rsidP="001241B7">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0870FA">
        <w:rPr>
          <w:rFonts w:ascii="Times New Roman" w:hAnsi="Times New Roman" w:cs="Times New Roman"/>
          <w:sz w:val="24"/>
          <w:szCs w:val="24"/>
        </w:rPr>
        <w:t>Відповідно до</w:t>
      </w:r>
      <w:r w:rsidRPr="000870FA">
        <w:rPr>
          <w:rFonts w:ascii="Times New Roman" w:hAnsi="Times New Roman" w:cs="Times New Roman"/>
          <w:b/>
          <w:sz w:val="24"/>
          <w:szCs w:val="24"/>
        </w:rPr>
        <w:t xml:space="preserve"> </w:t>
      </w:r>
      <w:r w:rsidRPr="000870FA">
        <w:rPr>
          <w:rFonts w:ascii="Times New Roman" w:hAnsi="Times New Roman" w:cs="Times New Roman"/>
          <w:sz w:val="24"/>
          <w:szCs w:val="24"/>
        </w:rPr>
        <w:t xml:space="preserve">підпункту 1.3.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передбачено що: </w:t>
      </w:r>
      <w:r w:rsidRPr="000D645F">
        <w:rPr>
          <w:rFonts w:ascii="Times New Roman" w:hAnsi="Times New Roman" w:cs="Times New Roman"/>
          <w:sz w:val="24"/>
          <w:szCs w:val="24"/>
        </w:rPr>
        <w:t>«</w:t>
      </w:r>
      <w:r w:rsidRPr="000D645F">
        <w:rPr>
          <w:rFonts w:ascii="Times New Roman" w:hAnsi="Times New Roman" w:cs="Times New Roman"/>
          <w:b/>
          <w:sz w:val="24"/>
          <w:szCs w:val="24"/>
        </w:rPr>
        <w:t>Тимчасова споруда торговельного, побутового, соціально культурного чи іншого призначення для здійснення підприємницької діяльності (далі – ТС)</w:t>
      </w:r>
      <w:r w:rsidRPr="000D645F">
        <w:rPr>
          <w:rFonts w:ascii="Times New Roman" w:hAnsi="Times New Roman" w:cs="Times New Roman"/>
          <w:sz w:val="24"/>
          <w:szCs w:val="24"/>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4D5FE5" w:rsidRPr="004D5FE5" w:rsidRDefault="00FE1813" w:rsidP="004D5FE5">
      <w:pPr>
        <w:tabs>
          <w:tab w:val="left" w:pos="1803"/>
        </w:tab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Проте, в</w:t>
      </w:r>
      <w:r w:rsidR="004D5FE5" w:rsidRPr="004D5FE5">
        <w:rPr>
          <w:rFonts w:ascii="Times New Roman" w:hAnsi="Times New Roman" w:cs="Times New Roman"/>
          <w:color w:val="000000"/>
          <w:sz w:val="24"/>
          <w:szCs w:val="24"/>
          <w:shd w:val="clear" w:color="auto" w:fill="FFFFFF"/>
        </w:rPr>
        <w:t xml:space="preserve">ідповідно до документів, наданих до заяви, </w:t>
      </w:r>
      <w:r w:rsidR="004D5FE5" w:rsidRPr="004D5FE5">
        <w:rPr>
          <w:rFonts w:ascii="Times New Roman" w:hAnsi="Times New Roman" w:cs="Times New Roman"/>
          <w:bCs/>
          <w:color w:val="000000"/>
          <w:sz w:val="24"/>
          <w:szCs w:val="24"/>
        </w:rPr>
        <w:t xml:space="preserve">фізична особа-підприємець </w:t>
      </w:r>
      <w:proofErr w:type="spellStart"/>
      <w:r w:rsidR="004D5FE5" w:rsidRPr="004D5FE5">
        <w:rPr>
          <w:rFonts w:ascii="Times New Roman" w:hAnsi="Times New Roman" w:cs="Times New Roman"/>
          <w:bCs/>
          <w:color w:val="000000"/>
          <w:sz w:val="24"/>
          <w:szCs w:val="24"/>
          <w:shd w:val="clear" w:color="auto" w:fill="FFFFFF"/>
        </w:rPr>
        <w:t>Паюнов</w:t>
      </w:r>
      <w:proofErr w:type="spellEnd"/>
      <w:r w:rsidR="004D5FE5" w:rsidRPr="004D5FE5">
        <w:rPr>
          <w:rFonts w:ascii="Times New Roman" w:hAnsi="Times New Roman" w:cs="Times New Roman"/>
          <w:bCs/>
          <w:color w:val="000000"/>
          <w:sz w:val="24"/>
          <w:szCs w:val="24"/>
          <w:shd w:val="clear" w:color="auto" w:fill="FFFFFF"/>
        </w:rPr>
        <w:t xml:space="preserve"> Павло Олександрович</w:t>
      </w:r>
      <w:r w:rsidR="004D5FE5" w:rsidRPr="004D5FE5">
        <w:rPr>
          <w:rFonts w:ascii="Times New Roman" w:hAnsi="Times New Roman" w:cs="Times New Roman"/>
          <w:bCs/>
          <w:color w:val="000000"/>
          <w:sz w:val="24"/>
          <w:szCs w:val="24"/>
        </w:rPr>
        <w:t xml:space="preserve"> є </w:t>
      </w:r>
      <w:r w:rsidR="004D5FE5" w:rsidRPr="00FE1813">
        <w:rPr>
          <w:rFonts w:ascii="Times New Roman" w:hAnsi="Times New Roman" w:cs="Times New Roman"/>
          <w:b/>
          <w:bCs/>
          <w:color w:val="000000"/>
          <w:sz w:val="24"/>
          <w:szCs w:val="24"/>
          <w:u w:val="single"/>
        </w:rPr>
        <w:t>власником магазину (нежитлової будівлі)</w:t>
      </w:r>
      <w:r w:rsidR="004D5FE5" w:rsidRPr="004D5FE5">
        <w:rPr>
          <w:rFonts w:ascii="Times New Roman" w:hAnsi="Times New Roman" w:cs="Times New Roman"/>
          <w:bCs/>
          <w:color w:val="000000"/>
          <w:sz w:val="24"/>
          <w:szCs w:val="24"/>
        </w:rPr>
        <w:t xml:space="preserve"> за адресою: Київська область, м. Біла Церква, вулиця Леваневського, будинок 20-А, що розташований на даній земельній ділянці.</w:t>
      </w:r>
    </w:p>
    <w:p w:rsidR="004D5FE5" w:rsidRPr="004D5FE5" w:rsidRDefault="004D5FE5" w:rsidP="00FE1813">
      <w:pPr>
        <w:pStyle w:val="rvps2"/>
        <w:shd w:val="clear" w:color="auto" w:fill="FFFFFF"/>
        <w:spacing w:before="0" w:beforeAutospacing="0" w:after="0" w:afterAutospacing="0"/>
        <w:ind w:firstLine="709"/>
        <w:jc w:val="both"/>
        <w:rPr>
          <w:i/>
          <w:color w:val="000000"/>
          <w:lang w:val="uk-UA"/>
        </w:rPr>
      </w:pPr>
      <w:r w:rsidRPr="004D5FE5">
        <w:rPr>
          <w:color w:val="000000"/>
          <w:shd w:val="clear" w:color="auto" w:fill="FFFFFF"/>
          <w:lang w:val="uk-UA"/>
        </w:rPr>
        <w:t>Відповідно до п. 5 ст. 26 Закону України «Про регулювання містобудівної діяльності»: «</w:t>
      </w:r>
      <w:r w:rsidRPr="004D5FE5">
        <w:rPr>
          <w:i/>
          <w:color w:val="000000"/>
          <w:lang w:val="uk-UA"/>
        </w:rPr>
        <w:t>Проектування та будівництво об’єктів здійснюється власниками або користувачами земельних ділянок у такому порядку:</w:t>
      </w:r>
    </w:p>
    <w:p w:rsidR="004D5FE5" w:rsidRPr="004D5FE5" w:rsidRDefault="004D5FE5" w:rsidP="00FE1813">
      <w:pPr>
        <w:pStyle w:val="rvps2"/>
        <w:shd w:val="clear" w:color="auto" w:fill="FFFFFF"/>
        <w:spacing w:before="0" w:beforeAutospacing="0" w:after="0" w:afterAutospacing="0"/>
        <w:ind w:firstLine="709"/>
        <w:jc w:val="both"/>
        <w:rPr>
          <w:i/>
          <w:color w:val="000000"/>
        </w:rPr>
      </w:pPr>
      <w:r w:rsidRPr="004D5FE5">
        <w:rPr>
          <w:i/>
          <w:color w:val="000000"/>
        </w:rPr>
        <w:t xml:space="preserve">1) </w:t>
      </w:r>
      <w:proofErr w:type="spellStart"/>
      <w:r w:rsidRPr="004D5FE5">
        <w:rPr>
          <w:i/>
          <w:color w:val="000000"/>
        </w:rPr>
        <w:t>отримання</w:t>
      </w:r>
      <w:proofErr w:type="spellEnd"/>
      <w:r w:rsidRPr="004D5FE5">
        <w:rPr>
          <w:i/>
          <w:color w:val="000000"/>
        </w:rPr>
        <w:t xml:space="preserve"> </w:t>
      </w:r>
      <w:proofErr w:type="spellStart"/>
      <w:r w:rsidRPr="004D5FE5">
        <w:rPr>
          <w:i/>
          <w:color w:val="000000"/>
        </w:rPr>
        <w:t>замовником</w:t>
      </w:r>
      <w:proofErr w:type="spellEnd"/>
      <w:r w:rsidRPr="004D5FE5">
        <w:rPr>
          <w:i/>
          <w:color w:val="000000"/>
        </w:rPr>
        <w:t xml:space="preserve"> </w:t>
      </w:r>
      <w:proofErr w:type="spellStart"/>
      <w:r w:rsidRPr="004D5FE5">
        <w:rPr>
          <w:i/>
          <w:color w:val="000000"/>
        </w:rPr>
        <w:t>або</w:t>
      </w:r>
      <w:proofErr w:type="spellEnd"/>
      <w:r w:rsidRPr="004D5FE5">
        <w:rPr>
          <w:i/>
          <w:color w:val="000000"/>
        </w:rPr>
        <w:t xml:space="preserve"> </w:t>
      </w:r>
      <w:proofErr w:type="spellStart"/>
      <w:r w:rsidRPr="004D5FE5">
        <w:rPr>
          <w:i/>
          <w:color w:val="000000"/>
        </w:rPr>
        <w:t>проектувальником</w:t>
      </w:r>
      <w:proofErr w:type="spellEnd"/>
      <w:r w:rsidRPr="004D5FE5">
        <w:rPr>
          <w:i/>
          <w:color w:val="000000"/>
        </w:rPr>
        <w:t xml:space="preserve"> </w:t>
      </w:r>
      <w:proofErr w:type="spellStart"/>
      <w:r w:rsidRPr="004D5FE5">
        <w:rPr>
          <w:i/>
          <w:color w:val="000000"/>
        </w:rPr>
        <w:t>вихідних</w:t>
      </w:r>
      <w:proofErr w:type="spellEnd"/>
      <w:r w:rsidRPr="004D5FE5">
        <w:rPr>
          <w:i/>
          <w:color w:val="000000"/>
        </w:rPr>
        <w:t xml:space="preserve"> </w:t>
      </w:r>
      <w:proofErr w:type="spellStart"/>
      <w:r w:rsidRPr="004D5FE5">
        <w:rPr>
          <w:i/>
          <w:color w:val="000000"/>
        </w:rPr>
        <w:t>даних</w:t>
      </w:r>
      <w:proofErr w:type="spellEnd"/>
      <w:r w:rsidRPr="004D5FE5">
        <w:rPr>
          <w:i/>
          <w:color w:val="000000"/>
        </w:rPr>
        <w:t>;</w:t>
      </w:r>
    </w:p>
    <w:p w:rsidR="004D5FE5" w:rsidRPr="004D5FE5" w:rsidRDefault="004D5FE5" w:rsidP="00FE1813">
      <w:pPr>
        <w:pStyle w:val="rvps2"/>
        <w:shd w:val="clear" w:color="auto" w:fill="FFFFFF"/>
        <w:spacing w:before="0" w:beforeAutospacing="0" w:after="0" w:afterAutospacing="0"/>
        <w:ind w:firstLine="709"/>
        <w:jc w:val="both"/>
        <w:rPr>
          <w:i/>
          <w:color w:val="000000"/>
        </w:rPr>
      </w:pPr>
      <w:r w:rsidRPr="004D5FE5">
        <w:rPr>
          <w:i/>
          <w:color w:val="000000"/>
        </w:rPr>
        <w:t xml:space="preserve">2) </w:t>
      </w:r>
      <w:proofErr w:type="spellStart"/>
      <w:r w:rsidRPr="004D5FE5">
        <w:rPr>
          <w:i/>
          <w:color w:val="000000"/>
        </w:rPr>
        <w:t>розроблення</w:t>
      </w:r>
      <w:proofErr w:type="spellEnd"/>
      <w:r w:rsidRPr="004D5FE5">
        <w:rPr>
          <w:i/>
          <w:color w:val="000000"/>
        </w:rPr>
        <w:t xml:space="preserve"> </w:t>
      </w:r>
      <w:proofErr w:type="spellStart"/>
      <w:r w:rsidRPr="004D5FE5">
        <w:rPr>
          <w:i/>
          <w:color w:val="000000"/>
        </w:rPr>
        <w:t>проектної</w:t>
      </w:r>
      <w:proofErr w:type="spellEnd"/>
      <w:r w:rsidRPr="004D5FE5">
        <w:rPr>
          <w:i/>
          <w:color w:val="000000"/>
        </w:rPr>
        <w:t xml:space="preserve"> </w:t>
      </w:r>
      <w:proofErr w:type="spellStart"/>
      <w:r w:rsidRPr="004D5FE5">
        <w:rPr>
          <w:i/>
          <w:color w:val="000000"/>
        </w:rPr>
        <w:t>документації</w:t>
      </w:r>
      <w:proofErr w:type="spellEnd"/>
      <w:r w:rsidRPr="004D5FE5">
        <w:rPr>
          <w:i/>
          <w:color w:val="000000"/>
        </w:rPr>
        <w:t xml:space="preserve"> та </w:t>
      </w:r>
      <w:proofErr w:type="spellStart"/>
      <w:r w:rsidRPr="004D5FE5">
        <w:rPr>
          <w:i/>
          <w:color w:val="000000"/>
        </w:rPr>
        <w:t>проведення</w:t>
      </w:r>
      <w:proofErr w:type="spellEnd"/>
      <w:r w:rsidRPr="004D5FE5">
        <w:rPr>
          <w:i/>
          <w:color w:val="000000"/>
        </w:rPr>
        <w:t xml:space="preserve"> у </w:t>
      </w:r>
      <w:proofErr w:type="spellStart"/>
      <w:r w:rsidRPr="004D5FE5">
        <w:rPr>
          <w:i/>
          <w:color w:val="000000"/>
        </w:rPr>
        <w:t>випадках</w:t>
      </w:r>
      <w:proofErr w:type="spellEnd"/>
      <w:r w:rsidRPr="004D5FE5">
        <w:rPr>
          <w:i/>
          <w:color w:val="000000"/>
        </w:rPr>
        <w:t xml:space="preserve">, </w:t>
      </w:r>
      <w:proofErr w:type="spellStart"/>
      <w:r w:rsidRPr="004D5FE5">
        <w:rPr>
          <w:i/>
          <w:color w:val="000000"/>
        </w:rPr>
        <w:t>передбачених</w:t>
      </w:r>
      <w:proofErr w:type="spellEnd"/>
      <w:r w:rsidRPr="004D5FE5">
        <w:rPr>
          <w:i/>
        </w:rPr>
        <w:t xml:space="preserve"> </w:t>
      </w:r>
      <w:proofErr w:type="spellStart"/>
      <w:r w:rsidRPr="003334E8">
        <w:rPr>
          <w:rStyle w:val="a6"/>
          <w:i/>
          <w:color w:val="auto"/>
          <w:u w:val="none"/>
        </w:rPr>
        <w:t>статтею</w:t>
      </w:r>
      <w:proofErr w:type="spellEnd"/>
      <w:r w:rsidRPr="003334E8">
        <w:rPr>
          <w:rStyle w:val="a6"/>
          <w:i/>
          <w:color w:val="auto"/>
          <w:u w:val="none"/>
        </w:rPr>
        <w:t xml:space="preserve"> 31</w:t>
      </w:r>
      <w:r w:rsidRPr="004D5FE5">
        <w:rPr>
          <w:i/>
          <w:lang w:val="uk-UA"/>
        </w:rPr>
        <w:t xml:space="preserve"> </w:t>
      </w:r>
      <w:proofErr w:type="spellStart"/>
      <w:r w:rsidRPr="004D5FE5">
        <w:rPr>
          <w:i/>
          <w:color w:val="000000"/>
        </w:rPr>
        <w:t>цього</w:t>
      </w:r>
      <w:proofErr w:type="spellEnd"/>
      <w:r w:rsidRPr="004D5FE5">
        <w:rPr>
          <w:i/>
          <w:color w:val="000000"/>
        </w:rPr>
        <w:t xml:space="preserve"> Закону, </w:t>
      </w:r>
      <w:proofErr w:type="spellStart"/>
      <w:r w:rsidRPr="004D5FE5">
        <w:rPr>
          <w:i/>
          <w:color w:val="000000"/>
        </w:rPr>
        <w:t>її</w:t>
      </w:r>
      <w:proofErr w:type="spellEnd"/>
      <w:r w:rsidRPr="004D5FE5">
        <w:rPr>
          <w:i/>
          <w:color w:val="000000"/>
        </w:rPr>
        <w:t xml:space="preserve"> </w:t>
      </w:r>
      <w:proofErr w:type="spellStart"/>
      <w:r w:rsidRPr="004D5FE5">
        <w:rPr>
          <w:i/>
          <w:color w:val="000000"/>
        </w:rPr>
        <w:t>експертизи</w:t>
      </w:r>
      <w:proofErr w:type="spellEnd"/>
      <w:r w:rsidRPr="004D5FE5">
        <w:rPr>
          <w:i/>
          <w:color w:val="000000"/>
        </w:rPr>
        <w:t>;</w:t>
      </w:r>
    </w:p>
    <w:p w:rsidR="004D5FE5" w:rsidRPr="004D5FE5" w:rsidRDefault="004D5FE5" w:rsidP="00FE1813">
      <w:pPr>
        <w:pStyle w:val="rvps2"/>
        <w:shd w:val="clear" w:color="auto" w:fill="FFFFFF"/>
        <w:spacing w:before="0" w:beforeAutospacing="0" w:after="0" w:afterAutospacing="0"/>
        <w:ind w:firstLine="709"/>
        <w:jc w:val="both"/>
        <w:rPr>
          <w:i/>
          <w:color w:val="000000"/>
        </w:rPr>
      </w:pPr>
      <w:r w:rsidRPr="004D5FE5">
        <w:rPr>
          <w:i/>
          <w:color w:val="000000"/>
        </w:rPr>
        <w:t xml:space="preserve">3) </w:t>
      </w:r>
      <w:proofErr w:type="spellStart"/>
      <w:r w:rsidRPr="004D5FE5">
        <w:rPr>
          <w:i/>
          <w:color w:val="000000"/>
        </w:rPr>
        <w:t>затвердження</w:t>
      </w:r>
      <w:proofErr w:type="spellEnd"/>
      <w:r w:rsidRPr="004D5FE5">
        <w:rPr>
          <w:i/>
          <w:color w:val="000000"/>
        </w:rPr>
        <w:t xml:space="preserve"> </w:t>
      </w:r>
      <w:proofErr w:type="spellStart"/>
      <w:r w:rsidRPr="004D5FE5">
        <w:rPr>
          <w:i/>
          <w:color w:val="000000"/>
        </w:rPr>
        <w:t>проектної</w:t>
      </w:r>
      <w:proofErr w:type="spellEnd"/>
      <w:r w:rsidRPr="004D5FE5">
        <w:rPr>
          <w:i/>
          <w:color w:val="000000"/>
        </w:rPr>
        <w:t xml:space="preserve"> </w:t>
      </w:r>
      <w:proofErr w:type="spellStart"/>
      <w:r w:rsidRPr="004D5FE5">
        <w:rPr>
          <w:i/>
          <w:color w:val="000000"/>
        </w:rPr>
        <w:t>документації</w:t>
      </w:r>
      <w:proofErr w:type="spellEnd"/>
      <w:r w:rsidRPr="004D5FE5">
        <w:rPr>
          <w:i/>
          <w:color w:val="000000"/>
        </w:rPr>
        <w:t>;</w:t>
      </w:r>
    </w:p>
    <w:p w:rsidR="004D5FE5" w:rsidRPr="004D5FE5" w:rsidRDefault="004D5FE5" w:rsidP="00FE1813">
      <w:pPr>
        <w:pStyle w:val="rvps2"/>
        <w:shd w:val="clear" w:color="auto" w:fill="FFFFFF"/>
        <w:spacing w:before="0" w:beforeAutospacing="0" w:after="0" w:afterAutospacing="0"/>
        <w:ind w:firstLine="709"/>
        <w:jc w:val="both"/>
        <w:rPr>
          <w:i/>
          <w:color w:val="000000"/>
        </w:rPr>
      </w:pPr>
      <w:r w:rsidRPr="004D5FE5">
        <w:rPr>
          <w:i/>
          <w:color w:val="000000"/>
        </w:rPr>
        <w:t xml:space="preserve">4) </w:t>
      </w:r>
      <w:proofErr w:type="spellStart"/>
      <w:r w:rsidRPr="004D5FE5">
        <w:rPr>
          <w:i/>
          <w:color w:val="000000"/>
        </w:rPr>
        <w:t>виконання</w:t>
      </w:r>
      <w:proofErr w:type="spellEnd"/>
      <w:r w:rsidRPr="004D5FE5">
        <w:rPr>
          <w:i/>
          <w:color w:val="000000"/>
        </w:rPr>
        <w:t xml:space="preserve"> </w:t>
      </w:r>
      <w:proofErr w:type="spellStart"/>
      <w:r w:rsidRPr="004D5FE5">
        <w:rPr>
          <w:i/>
          <w:color w:val="000000"/>
        </w:rPr>
        <w:t>підготовчих</w:t>
      </w:r>
      <w:proofErr w:type="spellEnd"/>
      <w:r w:rsidRPr="004D5FE5">
        <w:rPr>
          <w:i/>
          <w:color w:val="000000"/>
        </w:rPr>
        <w:t xml:space="preserve"> та </w:t>
      </w:r>
      <w:proofErr w:type="spellStart"/>
      <w:r w:rsidRPr="004D5FE5">
        <w:rPr>
          <w:i/>
          <w:color w:val="000000"/>
        </w:rPr>
        <w:t>будівельних</w:t>
      </w:r>
      <w:proofErr w:type="spellEnd"/>
      <w:r w:rsidRPr="004D5FE5">
        <w:rPr>
          <w:i/>
          <w:color w:val="000000"/>
        </w:rPr>
        <w:t xml:space="preserve"> </w:t>
      </w:r>
      <w:proofErr w:type="spellStart"/>
      <w:r w:rsidRPr="004D5FE5">
        <w:rPr>
          <w:i/>
          <w:color w:val="000000"/>
        </w:rPr>
        <w:t>робіт</w:t>
      </w:r>
      <w:proofErr w:type="spellEnd"/>
      <w:r w:rsidRPr="004D5FE5">
        <w:rPr>
          <w:i/>
          <w:color w:val="000000"/>
        </w:rPr>
        <w:t>;</w:t>
      </w:r>
    </w:p>
    <w:p w:rsidR="004D5FE5" w:rsidRPr="004D5FE5" w:rsidRDefault="004D5FE5" w:rsidP="00FE1813">
      <w:pPr>
        <w:pStyle w:val="rvps2"/>
        <w:shd w:val="clear" w:color="auto" w:fill="FFFFFF"/>
        <w:spacing w:before="0" w:beforeAutospacing="0" w:after="0" w:afterAutospacing="0"/>
        <w:ind w:firstLine="709"/>
        <w:jc w:val="both"/>
        <w:rPr>
          <w:i/>
          <w:color w:val="000000"/>
        </w:rPr>
      </w:pPr>
      <w:r w:rsidRPr="004D5FE5">
        <w:rPr>
          <w:i/>
          <w:color w:val="000000"/>
        </w:rPr>
        <w:t xml:space="preserve">5) </w:t>
      </w:r>
      <w:proofErr w:type="spellStart"/>
      <w:r w:rsidRPr="004D5FE5">
        <w:rPr>
          <w:i/>
          <w:color w:val="000000"/>
        </w:rPr>
        <w:t>прийняття</w:t>
      </w:r>
      <w:proofErr w:type="spellEnd"/>
      <w:r w:rsidRPr="004D5FE5">
        <w:rPr>
          <w:i/>
          <w:color w:val="000000"/>
        </w:rPr>
        <w:t xml:space="preserve"> в </w:t>
      </w:r>
      <w:proofErr w:type="spellStart"/>
      <w:r w:rsidRPr="004D5FE5">
        <w:rPr>
          <w:i/>
          <w:color w:val="000000"/>
        </w:rPr>
        <w:t>експлуатацію</w:t>
      </w:r>
      <w:proofErr w:type="spellEnd"/>
      <w:r w:rsidRPr="004D5FE5">
        <w:rPr>
          <w:i/>
          <w:color w:val="000000"/>
        </w:rPr>
        <w:t xml:space="preserve"> </w:t>
      </w:r>
      <w:proofErr w:type="spellStart"/>
      <w:r w:rsidRPr="004D5FE5">
        <w:rPr>
          <w:i/>
          <w:color w:val="000000"/>
        </w:rPr>
        <w:t>закінчених</w:t>
      </w:r>
      <w:proofErr w:type="spellEnd"/>
      <w:r w:rsidRPr="004D5FE5">
        <w:rPr>
          <w:i/>
          <w:color w:val="000000"/>
        </w:rPr>
        <w:t xml:space="preserve"> </w:t>
      </w:r>
      <w:proofErr w:type="spellStart"/>
      <w:r w:rsidRPr="004D5FE5">
        <w:rPr>
          <w:i/>
          <w:color w:val="000000"/>
        </w:rPr>
        <w:t>будівництвом</w:t>
      </w:r>
      <w:proofErr w:type="spellEnd"/>
      <w:r w:rsidRPr="004D5FE5">
        <w:rPr>
          <w:i/>
          <w:color w:val="000000"/>
        </w:rPr>
        <w:t xml:space="preserve"> </w:t>
      </w:r>
      <w:proofErr w:type="spellStart"/>
      <w:r w:rsidRPr="004D5FE5">
        <w:rPr>
          <w:i/>
          <w:color w:val="000000"/>
        </w:rPr>
        <w:t>об’єктів</w:t>
      </w:r>
      <w:proofErr w:type="spellEnd"/>
      <w:r w:rsidRPr="004D5FE5">
        <w:rPr>
          <w:i/>
          <w:color w:val="000000"/>
        </w:rPr>
        <w:t>;</w:t>
      </w:r>
    </w:p>
    <w:p w:rsidR="004D5FE5" w:rsidRPr="004D5FE5" w:rsidRDefault="004D5FE5" w:rsidP="00FE1813">
      <w:pPr>
        <w:pStyle w:val="rvps2"/>
        <w:shd w:val="clear" w:color="auto" w:fill="FFFFFF"/>
        <w:spacing w:before="0" w:beforeAutospacing="0" w:after="0" w:afterAutospacing="0"/>
        <w:ind w:firstLine="709"/>
        <w:jc w:val="both"/>
        <w:rPr>
          <w:i/>
          <w:color w:val="000000"/>
        </w:rPr>
      </w:pPr>
      <w:r w:rsidRPr="004D5FE5">
        <w:rPr>
          <w:i/>
          <w:color w:val="000000"/>
        </w:rPr>
        <w:t xml:space="preserve">6) </w:t>
      </w:r>
      <w:proofErr w:type="spellStart"/>
      <w:r w:rsidRPr="004D5FE5">
        <w:rPr>
          <w:i/>
          <w:color w:val="000000"/>
        </w:rPr>
        <w:t>реєстрація</w:t>
      </w:r>
      <w:proofErr w:type="spellEnd"/>
      <w:r w:rsidRPr="004D5FE5">
        <w:rPr>
          <w:i/>
          <w:color w:val="000000"/>
        </w:rPr>
        <w:t xml:space="preserve"> права </w:t>
      </w:r>
      <w:proofErr w:type="spellStart"/>
      <w:r w:rsidRPr="004D5FE5">
        <w:rPr>
          <w:i/>
          <w:color w:val="000000"/>
        </w:rPr>
        <w:t>власності</w:t>
      </w:r>
      <w:proofErr w:type="spellEnd"/>
      <w:r w:rsidRPr="004D5FE5">
        <w:rPr>
          <w:i/>
          <w:color w:val="000000"/>
        </w:rPr>
        <w:t xml:space="preserve"> на </w:t>
      </w:r>
      <w:proofErr w:type="spellStart"/>
      <w:r w:rsidRPr="004D5FE5">
        <w:rPr>
          <w:i/>
          <w:color w:val="000000"/>
        </w:rPr>
        <w:t>об’єкт</w:t>
      </w:r>
      <w:proofErr w:type="spellEnd"/>
      <w:r w:rsidRPr="004D5FE5">
        <w:rPr>
          <w:i/>
          <w:color w:val="000000"/>
        </w:rPr>
        <w:t xml:space="preserve"> </w:t>
      </w:r>
      <w:proofErr w:type="spellStart"/>
      <w:r w:rsidRPr="004D5FE5">
        <w:rPr>
          <w:i/>
          <w:color w:val="000000"/>
        </w:rPr>
        <w:t>містобудування</w:t>
      </w:r>
      <w:proofErr w:type="spellEnd"/>
      <w:r w:rsidRPr="004D5FE5">
        <w:rPr>
          <w:i/>
          <w:color w:val="000000"/>
          <w:lang w:val="uk-UA"/>
        </w:rPr>
        <w:t>»</w:t>
      </w:r>
      <w:r w:rsidRPr="004D5FE5">
        <w:rPr>
          <w:i/>
          <w:color w:val="000000"/>
        </w:rPr>
        <w:t>.</w:t>
      </w:r>
    </w:p>
    <w:p w:rsidR="004D5FE5" w:rsidRPr="004D5FE5" w:rsidRDefault="004D5FE5" w:rsidP="00FE1813">
      <w:pPr>
        <w:pStyle w:val="rvps2"/>
        <w:shd w:val="clear" w:color="auto" w:fill="FFFFFF"/>
        <w:spacing w:before="0" w:beforeAutospacing="0" w:after="0" w:afterAutospacing="0"/>
        <w:ind w:firstLine="709"/>
        <w:jc w:val="both"/>
        <w:rPr>
          <w:i/>
          <w:color w:val="000000"/>
          <w:lang w:val="uk-UA" w:eastAsia="uk-UA"/>
        </w:rPr>
      </w:pPr>
      <w:r w:rsidRPr="004D5FE5">
        <w:rPr>
          <w:color w:val="000000"/>
          <w:shd w:val="clear" w:color="auto" w:fill="FFFFFF"/>
          <w:lang w:val="uk-UA"/>
        </w:rPr>
        <w:t>Відповідно до п. 1 ст. 29 Закону України «Про регулювання містобудівної діяльності»: «</w:t>
      </w:r>
      <w:r w:rsidRPr="004D5FE5">
        <w:rPr>
          <w:i/>
          <w:color w:val="000000"/>
          <w:lang w:val="uk-UA" w:eastAsia="uk-UA"/>
        </w:rPr>
        <w:t>Основними складовими вихідних даних є:</w:t>
      </w:r>
    </w:p>
    <w:p w:rsidR="004D5FE5" w:rsidRPr="004D5FE5" w:rsidRDefault="004D5FE5" w:rsidP="00FE1813">
      <w:pPr>
        <w:shd w:val="clear" w:color="auto" w:fill="FFFFFF"/>
        <w:tabs>
          <w:tab w:val="left" w:pos="6240"/>
        </w:tabs>
        <w:spacing w:after="0" w:line="240" w:lineRule="auto"/>
        <w:ind w:firstLine="709"/>
        <w:jc w:val="both"/>
        <w:rPr>
          <w:rFonts w:ascii="Times New Roman" w:hAnsi="Times New Roman" w:cs="Times New Roman"/>
          <w:i/>
          <w:color w:val="000000"/>
          <w:sz w:val="24"/>
          <w:szCs w:val="24"/>
          <w:lang w:eastAsia="uk-UA"/>
        </w:rPr>
      </w:pPr>
      <w:r w:rsidRPr="004D5FE5">
        <w:rPr>
          <w:rFonts w:ascii="Times New Roman" w:hAnsi="Times New Roman" w:cs="Times New Roman"/>
          <w:i/>
          <w:color w:val="000000"/>
          <w:sz w:val="24"/>
          <w:szCs w:val="24"/>
          <w:lang w:eastAsia="uk-UA"/>
        </w:rPr>
        <w:t>1) містобудівні умови та обмеження;</w:t>
      </w:r>
      <w:r w:rsidRPr="004D5FE5">
        <w:rPr>
          <w:rFonts w:ascii="Times New Roman" w:hAnsi="Times New Roman" w:cs="Times New Roman"/>
          <w:i/>
          <w:color w:val="000000"/>
          <w:sz w:val="24"/>
          <w:szCs w:val="24"/>
          <w:lang w:eastAsia="uk-UA"/>
        </w:rPr>
        <w:tab/>
      </w:r>
    </w:p>
    <w:p w:rsidR="004D5FE5" w:rsidRPr="004D5FE5" w:rsidRDefault="004D5FE5" w:rsidP="00FE1813">
      <w:pPr>
        <w:shd w:val="clear" w:color="auto" w:fill="FFFFFF"/>
        <w:spacing w:after="0" w:line="240" w:lineRule="auto"/>
        <w:ind w:firstLine="709"/>
        <w:jc w:val="both"/>
        <w:rPr>
          <w:rFonts w:ascii="Times New Roman" w:hAnsi="Times New Roman" w:cs="Times New Roman"/>
          <w:i/>
          <w:color w:val="000000"/>
          <w:sz w:val="24"/>
          <w:szCs w:val="24"/>
          <w:lang w:eastAsia="uk-UA"/>
        </w:rPr>
      </w:pPr>
      <w:r w:rsidRPr="004D5FE5">
        <w:rPr>
          <w:rFonts w:ascii="Times New Roman" w:hAnsi="Times New Roman" w:cs="Times New Roman"/>
          <w:i/>
          <w:color w:val="000000"/>
          <w:sz w:val="24"/>
          <w:szCs w:val="24"/>
          <w:lang w:eastAsia="uk-UA"/>
        </w:rPr>
        <w:t>2) технічні умови;</w:t>
      </w:r>
    </w:p>
    <w:p w:rsidR="004D5FE5" w:rsidRPr="004D5FE5" w:rsidRDefault="004D5FE5" w:rsidP="00FE1813">
      <w:pPr>
        <w:shd w:val="clear" w:color="auto" w:fill="FFFFFF"/>
        <w:spacing w:after="0" w:line="240" w:lineRule="auto"/>
        <w:ind w:firstLine="709"/>
        <w:jc w:val="both"/>
        <w:rPr>
          <w:rFonts w:ascii="Times New Roman" w:hAnsi="Times New Roman" w:cs="Times New Roman"/>
          <w:i/>
          <w:color w:val="000000"/>
          <w:sz w:val="24"/>
          <w:szCs w:val="24"/>
          <w:lang w:eastAsia="uk-UA"/>
        </w:rPr>
      </w:pPr>
      <w:r w:rsidRPr="004D5FE5">
        <w:rPr>
          <w:rFonts w:ascii="Times New Roman" w:hAnsi="Times New Roman" w:cs="Times New Roman"/>
          <w:i/>
          <w:color w:val="000000"/>
          <w:sz w:val="24"/>
          <w:szCs w:val="24"/>
          <w:lang w:eastAsia="uk-UA"/>
        </w:rPr>
        <w:t>3) завдання на проектування».</w:t>
      </w:r>
    </w:p>
    <w:p w:rsidR="004D5FE5" w:rsidRPr="00BD65E3" w:rsidRDefault="004D5FE5" w:rsidP="00FE1813">
      <w:pPr>
        <w:tabs>
          <w:tab w:val="left" w:pos="1803"/>
        </w:tabs>
        <w:spacing w:after="0" w:line="240" w:lineRule="auto"/>
        <w:ind w:firstLine="709"/>
        <w:jc w:val="both"/>
        <w:rPr>
          <w:rFonts w:ascii="Times New Roman" w:hAnsi="Times New Roman" w:cs="Times New Roman"/>
          <w:color w:val="000000"/>
          <w:sz w:val="24"/>
          <w:szCs w:val="24"/>
          <w:shd w:val="clear" w:color="auto" w:fill="FFFFFF"/>
        </w:rPr>
      </w:pPr>
      <w:r w:rsidRPr="004D5FE5">
        <w:rPr>
          <w:rFonts w:ascii="Times New Roman" w:hAnsi="Times New Roman" w:cs="Times New Roman"/>
          <w:color w:val="000000"/>
          <w:sz w:val="24"/>
          <w:szCs w:val="24"/>
          <w:shd w:val="clear" w:color="auto" w:fill="FFFFFF"/>
        </w:rPr>
        <w:lastRenderedPageBreak/>
        <w:t>Згідн</w:t>
      </w:r>
      <w:r w:rsidR="00BD65E3">
        <w:rPr>
          <w:rFonts w:ascii="Times New Roman" w:hAnsi="Times New Roman" w:cs="Times New Roman"/>
          <w:color w:val="000000"/>
          <w:sz w:val="24"/>
          <w:szCs w:val="24"/>
          <w:shd w:val="clear" w:color="auto" w:fill="FFFFFF"/>
        </w:rPr>
        <w:t xml:space="preserve">о з п. 3 ст. 29 цього ж Закону, </w:t>
      </w:r>
      <w:r w:rsidR="00BD65E3" w:rsidRPr="00BD65E3">
        <w:rPr>
          <w:rFonts w:ascii="Times New Roman" w:hAnsi="Times New Roman" w:cs="Times New Roman"/>
          <w:color w:val="000000"/>
          <w:sz w:val="24"/>
          <w:szCs w:val="24"/>
          <w:shd w:val="clear" w:color="auto" w:fill="FFFFFF"/>
        </w:rPr>
        <w:t>м</w:t>
      </w:r>
      <w:r w:rsidRPr="00BD65E3">
        <w:rPr>
          <w:rFonts w:ascii="Times New Roman" w:hAnsi="Times New Roman" w:cs="Times New Roman"/>
          <w:color w:val="000000"/>
          <w:sz w:val="24"/>
          <w:szCs w:val="24"/>
          <w:shd w:val="clear" w:color="auto" w:fill="FFFFFF"/>
        </w:rPr>
        <w:t>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w:t>
      </w:r>
      <w:r w:rsidR="001241B7">
        <w:rPr>
          <w:rFonts w:ascii="Times New Roman" w:hAnsi="Times New Roman" w:cs="Times New Roman"/>
          <w:color w:val="000000"/>
          <w:sz w:val="24"/>
          <w:szCs w:val="24"/>
          <w:shd w:val="clear" w:color="auto" w:fill="FFFFFF"/>
        </w:rPr>
        <w:t>ій основі за заявою замовника.</w:t>
      </w:r>
    </w:p>
    <w:p w:rsidR="00BD65E3" w:rsidRDefault="00921754" w:rsidP="00FE1813">
      <w:pPr>
        <w:tabs>
          <w:tab w:val="left" w:pos="1803"/>
        </w:tab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супереч зазначеного вище, </w:t>
      </w:r>
      <w:r w:rsidRPr="00D722C7">
        <w:rPr>
          <w:rFonts w:ascii="Times New Roman" w:hAnsi="Times New Roman" w:cs="Times New Roman"/>
          <w:color w:val="000000"/>
          <w:sz w:val="24"/>
          <w:szCs w:val="24"/>
          <w:shd w:val="clear" w:color="auto" w:fill="FFFFFF"/>
        </w:rPr>
        <w:t>управління містобудування та архітектури Білоцерківської міської ради повідомило, що</w:t>
      </w:r>
      <w:r w:rsidR="00D722C7">
        <w:rPr>
          <w:rFonts w:ascii="Times New Roman" w:hAnsi="Times New Roman" w:cs="Times New Roman"/>
          <w:b/>
          <w:color w:val="000000"/>
          <w:sz w:val="24"/>
          <w:szCs w:val="24"/>
          <w:shd w:val="clear" w:color="auto" w:fill="FFFFFF"/>
        </w:rPr>
        <w:t xml:space="preserve"> </w:t>
      </w:r>
      <w:r w:rsidR="00D722C7" w:rsidRPr="004D5FE5">
        <w:rPr>
          <w:rFonts w:ascii="Times New Roman" w:hAnsi="Times New Roman" w:cs="Times New Roman"/>
          <w:b/>
          <w:color w:val="000000"/>
          <w:sz w:val="24"/>
          <w:szCs w:val="24"/>
          <w:shd w:val="clear" w:color="auto" w:fill="FFFFFF"/>
        </w:rPr>
        <w:t xml:space="preserve">містобудівні умови і обмеження на забудову даної земельної ділянки </w:t>
      </w:r>
      <w:r w:rsidR="00D722C7" w:rsidRPr="00D722C7">
        <w:rPr>
          <w:rFonts w:ascii="Times New Roman" w:hAnsi="Times New Roman" w:cs="Times New Roman"/>
          <w:b/>
          <w:color w:val="000000"/>
          <w:sz w:val="24"/>
          <w:szCs w:val="24"/>
          <w:u w:val="single"/>
          <w:shd w:val="clear" w:color="auto" w:fill="FFFFFF"/>
        </w:rPr>
        <w:t>не видавались</w:t>
      </w:r>
      <w:r w:rsidR="00D722C7">
        <w:rPr>
          <w:rFonts w:ascii="Times New Roman" w:hAnsi="Times New Roman" w:cs="Times New Roman"/>
          <w:b/>
          <w:color w:val="000000"/>
          <w:sz w:val="24"/>
          <w:szCs w:val="24"/>
          <w:u w:val="single"/>
          <w:shd w:val="clear" w:color="auto" w:fill="FFFFFF"/>
        </w:rPr>
        <w:t>.</w:t>
      </w:r>
    </w:p>
    <w:p w:rsidR="004D5FE5" w:rsidRPr="004D5FE5" w:rsidRDefault="004D5FE5" w:rsidP="00FE1813">
      <w:pPr>
        <w:tabs>
          <w:tab w:val="left" w:pos="1803"/>
        </w:tabs>
        <w:spacing w:after="0" w:line="240" w:lineRule="auto"/>
        <w:ind w:firstLine="709"/>
        <w:jc w:val="both"/>
        <w:rPr>
          <w:rFonts w:ascii="Times New Roman" w:hAnsi="Times New Roman" w:cs="Times New Roman"/>
          <w:color w:val="000000"/>
          <w:sz w:val="24"/>
          <w:szCs w:val="24"/>
          <w:shd w:val="clear" w:color="auto" w:fill="FFFFFF"/>
        </w:rPr>
      </w:pPr>
      <w:r w:rsidRPr="004D5FE5">
        <w:rPr>
          <w:rFonts w:ascii="Times New Roman" w:hAnsi="Times New Roman" w:cs="Times New Roman"/>
          <w:color w:val="000000"/>
          <w:sz w:val="24"/>
          <w:szCs w:val="24"/>
          <w:shd w:val="clear" w:color="auto" w:fill="FFFFFF"/>
        </w:rPr>
        <w:t xml:space="preserve">Відповідно до ч. 1 ст. </w:t>
      </w:r>
      <w:r w:rsidR="00D722C7">
        <w:rPr>
          <w:rFonts w:ascii="Times New Roman" w:hAnsi="Times New Roman" w:cs="Times New Roman"/>
          <w:color w:val="000000"/>
          <w:sz w:val="24"/>
          <w:szCs w:val="24"/>
          <w:shd w:val="clear" w:color="auto" w:fill="FFFFFF"/>
        </w:rPr>
        <w:t xml:space="preserve">376 Цивільного Кодексу України, </w:t>
      </w:r>
      <w:r w:rsidR="00D722C7" w:rsidRPr="00D722C7">
        <w:rPr>
          <w:rFonts w:ascii="Times New Roman" w:hAnsi="Times New Roman" w:cs="Times New Roman"/>
          <w:color w:val="000000"/>
          <w:sz w:val="24"/>
          <w:szCs w:val="24"/>
          <w:shd w:val="clear" w:color="auto" w:fill="FFFFFF"/>
        </w:rPr>
        <w:t>ж</w:t>
      </w:r>
      <w:r w:rsidRPr="00D722C7">
        <w:rPr>
          <w:rFonts w:ascii="Times New Roman" w:hAnsi="Times New Roman" w:cs="Times New Roman"/>
          <w:color w:val="000000"/>
          <w:sz w:val="24"/>
          <w:szCs w:val="24"/>
          <w:shd w:val="clear" w:color="auto" w:fill="FFFFFF"/>
        </w:rPr>
        <w:t xml:space="preserve">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w:t>
      </w:r>
      <w:r w:rsidR="00D722C7" w:rsidRPr="00D722C7">
        <w:rPr>
          <w:rFonts w:ascii="Times New Roman" w:hAnsi="Times New Roman" w:cs="Times New Roman"/>
          <w:color w:val="000000"/>
          <w:sz w:val="24"/>
          <w:szCs w:val="24"/>
          <w:shd w:val="clear" w:color="auto" w:fill="FFFFFF"/>
        </w:rPr>
        <w:t>і правил</w:t>
      </w:r>
      <w:r w:rsidRPr="00D722C7">
        <w:rPr>
          <w:rFonts w:ascii="Times New Roman" w:hAnsi="Times New Roman" w:cs="Times New Roman"/>
          <w:color w:val="000000"/>
          <w:sz w:val="24"/>
          <w:szCs w:val="24"/>
          <w:shd w:val="clear" w:color="auto" w:fill="FFFFFF"/>
        </w:rPr>
        <w:t>.</w:t>
      </w:r>
    </w:p>
    <w:p w:rsidR="004D5FE5" w:rsidRPr="004D5FE5" w:rsidRDefault="004D5FE5" w:rsidP="00FE1813">
      <w:pPr>
        <w:tabs>
          <w:tab w:val="left" w:pos="1803"/>
        </w:tabs>
        <w:spacing w:after="0" w:line="240" w:lineRule="auto"/>
        <w:ind w:firstLine="709"/>
        <w:jc w:val="both"/>
        <w:rPr>
          <w:rFonts w:ascii="Times New Roman" w:hAnsi="Times New Roman" w:cs="Times New Roman"/>
          <w:b/>
          <w:color w:val="000000"/>
          <w:sz w:val="24"/>
          <w:szCs w:val="24"/>
          <w:shd w:val="clear" w:color="auto" w:fill="FFFFFF"/>
        </w:rPr>
      </w:pPr>
      <w:r w:rsidRPr="006C4CC1">
        <w:rPr>
          <w:rFonts w:ascii="Times New Roman" w:hAnsi="Times New Roman" w:cs="Times New Roman"/>
          <w:color w:val="000000"/>
          <w:sz w:val="24"/>
          <w:szCs w:val="24"/>
          <w:shd w:val="clear" w:color="auto" w:fill="FFFFFF"/>
        </w:rPr>
        <w:t>Оскільки, управлінням містобудування та архітектури Білоцерківської міської ради містобудівні умови і обмеження на забудову даної земельної ділянки не видавались,</w:t>
      </w:r>
      <w:r w:rsidRPr="004D5FE5">
        <w:rPr>
          <w:rFonts w:ascii="Times New Roman" w:hAnsi="Times New Roman" w:cs="Times New Roman"/>
          <w:b/>
          <w:color w:val="000000"/>
          <w:sz w:val="24"/>
          <w:szCs w:val="24"/>
          <w:shd w:val="clear" w:color="auto" w:fill="FFFFFF"/>
        </w:rPr>
        <w:t xml:space="preserve"> даний об’єкт можна вважати самочинно збудованим. </w:t>
      </w:r>
    </w:p>
    <w:p w:rsidR="004D5FE5" w:rsidRPr="004D5FE5" w:rsidRDefault="004D5FE5" w:rsidP="00FE1813">
      <w:pPr>
        <w:tabs>
          <w:tab w:val="left" w:pos="1803"/>
        </w:tab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Крім цього,</w:t>
      </w:r>
      <w:r w:rsidRPr="004D5FE5">
        <w:rPr>
          <w:rFonts w:ascii="Times New Roman" w:hAnsi="Times New Roman" w:cs="Times New Roman"/>
          <w:color w:val="000000"/>
          <w:sz w:val="24"/>
          <w:szCs w:val="24"/>
          <w:shd w:val="clear" w:color="auto" w:fill="FFFFFF"/>
        </w:rPr>
        <w:t xml:space="preserve"> в Службі містобудівного кадастру управління містобудування та архітектури Білоцерківської </w:t>
      </w:r>
      <w:r>
        <w:rPr>
          <w:rFonts w:ascii="Times New Roman" w:hAnsi="Times New Roman" w:cs="Times New Roman"/>
          <w:color w:val="000000"/>
          <w:sz w:val="24"/>
          <w:szCs w:val="24"/>
          <w:shd w:val="clear" w:color="auto" w:fill="FFFFFF"/>
        </w:rPr>
        <w:t>міської ради, що є</w:t>
      </w:r>
      <w:r w:rsidRPr="004D5FE5">
        <w:rPr>
          <w:rFonts w:ascii="Times New Roman" w:hAnsi="Times New Roman" w:cs="Times New Roman"/>
          <w:color w:val="000000"/>
          <w:sz w:val="24"/>
          <w:szCs w:val="24"/>
          <w:shd w:val="clear" w:color="auto" w:fill="FFFFFF"/>
        </w:rPr>
        <w:t xml:space="preserve"> </w:t>
      </w:r>
      <w:r w:rsidRPr="004D5FE5">
        <w:rPr>
          <w:rFonts w:ascii="Times New Roman" w:hAnsi="Times New Roman" w:cs="Times New Roman"/>
          <w:sz w:val="24"/>
          <w:szCs w:val="24"/>
        </w:rPr>
        <w:t>розпорядником та адміністратором Реєстру адрес у місті Біла Церква від імені територіальної громади</w:t>
      </w:r>
      <w:r w:rsidRPr="004D5FE5">
        <w:rPr>
          <w:rFonts w:ascii="Times New Roman" w:hAnsi="Times New Roman" w:cs="Times New Roman"/>
          <w:color w:val="000000"/>
          <w:sz w:val="24"/>
          <w:szCs w:val="24"/>
          <w:shd w:val="clear" w:color="auto" w:fill="FFFFFF"/>
        </w:rPr>
        <w:t xml:space="preserve"> (</w:t>
      </w:r>
      <w:r w:rsidRPr="004D5FE5">
        <w:rPr>
          <w:rFonts w:ascii="Times New Roman" w:hAnsi="Times New Roman" w:cs="Times New Roman"/>
          <w:sz w:val="24"/>
          <w:szCs w:val="24"/>
        </w:rPr>
        <w:t>відповідно до пункту 1.7 Положення про Реєстр адрес у місті Біла Церква, затвердженого рішенням Білоцерківської міської ради від 20 березня 2014 року №1184-57-VI),</w:t>
      </w:r>
      <w:r w:rsidRPr="004D5FE5">
        <w:rPr>
          <w:rFonts w:ascii="Times New Roman" w:hAnsi="Times New Roman" w:cs="Times New Roman"/>
          <w:color w:val="000000"/>
          <w:sz w:val="24"/>
          <w:szCs w:val="24"/>
          <w:shd w:val="clear" w:color="auto" w:fill="FFFFFF"/>
        </w:rPr>
        <w:t xml:space="preserve"> відсутня інформація щодо присвоєння адреси в м. Біла Церква:  вул. Леваневського, 20А.</w:t>
      </w:r>
    </w:p>
    <w:p w:rsidR="006C4CC1" w:rsidRDefault="006C4CC1" w:rsidP="00FE1813">
      <w:pPr>
        <w:pStyle w:val="a3"/>
        <w:tabs>
          <w:tab w:val="left" w:pos="1803"/>
        </w:tabs>
        <w:spacing w:before="0" w:beforeAutospacing="0" w:after="0" w:afterAutospacing="0"/>
        <w:ind w:firstLine="709"/>
        <w:jc w:val="both"/>
        <w:rPr>
          <w:color w:val="000000"/>
          <w:lang w:eastAsia="ru-RU"/>
        </w:rPr>
      </w:pPr>
    </w:p>
    <w:p w:rsidR="004D5FE5" w:rsidRPr="00E55044" w:rsidRDefault="004D5FE5" w:rsidP="00FE1813">
      <w:pPr>
        <w:pStyle w:val="a3"/>
        <w:tabs>
          <w:tab w:val="left" w:pos="1803"/>
        </w:tabs>
        <w:spacing w:before="0" w:beforeAutospacing="0" w:after="0" w:afterAutospacing="0"/>
        <w:ind w:firstLine="709"/>
        <w:jc w:val="both"/>
        <w:rPr>
          <w:b/>
          <w:color w:val="000000"/>
        </w:rPr>
      </w:pPr>
      <w:r w:rsidRPr="00873280">
        <w:rPr>
          <w:color w:val="000000"/>
          <w:lang w:eastAsia="ru-RU"/>
        </w:rPr>
        <w:t>Отже, відповідно до викладеного вище</w:t>
      </w:r>
      <w:r w:rsidR="00FE1813">
        <w:rPr>
          <w:b/>
          <w:color w:val="000000"/>
          <w:lang w:eastAsia="ru-RU"/>
        </w:rPr>
        <w:t xml:space="preserve"> </w:t>
      </w:r>
      <w:r w:rsidR="00FE1813" w:rsidRPr="00FE1813">
        <w:rPr>
          <w:color w:val="000000"/>
          <w:lang w:eastAsia="ru-RU"/>
        </w:rPr>
        <w:t>та</w:t>
      </w:r>
      <w:r>
        <w:rPr>
          <w:b/>
          <w:color w:val="000000"/>
          <w:lang w:eastAsia="ru-RU"/>
        </w:rPr>
        <w:t xml:space="preserve"> </w:t>
      </w:r>
      <w:r w:rsidRPr="00873280">
        <w:rPr>
          <w:color w:val="000000"/>
          <w:lang w:eastAsia="ru-RU"/>
        </w:rPr>
        <w:t>враховуючи зауваження управління</w:t>
      </w:r>
      <w:r w:rsidR="00FE1813">
        <w:rPr>
          <w:color w:val="000000"/>
          <w:lang w:eastAsia="ru-RU"/>
        </w:rPr>
        <w:t xml:space="preserve"> містобудування та архітектури </w:t>
      </w:r>
      <w:r w:rsidRPr="00873280">
        <w:rPr>
          <w:color w:val="000000"/>
          <w:lang w:eastAsia="ru-RU"/>
        </w:rPr>
        <w:t>Білоцерківської міської ради</w:t>
      </w:r>
      <w:r w:rsidRPr="00873280">
        <w:rPr>
          <w:color w:val="000000"/>
        </w:rPr>
        <w:t xml:space="preserve"> від </w:t>
      </w:r>
      <w:r>
        <w:rPr>
          <w:color w:val="000000"/>
        </w:rPr>
        <w:t>18 жовтня</w:t>
      </w:r>
      <w:r w:rsidRPr="00873280">
        <w:rPr>
          <w:color w:val="000000"/>
        </w:rPr>
        <w:t xml:space="preserve"> 2019 року №15/5</w:t>
      </w:r>
      <w:r>
        <w:rPr>
          <w:color w:val="000000"/>
        </w:rPr>
        <w:t>75</w:t>
      </w:r>
      <w:r w:rsidRPr="00873280">
        <w:rPr>
          <w:color w:val="000000"/>
        </w:rPr>
        <w:t xml:space="preserve">-ЗК, </w:t>
      </w:r>
      <w:r w:rsidRPr="0093111C">
        <w:rPr>
          <w:b/>
          <w:color w:val="000000"/>
        </w:rPr>
        <w:t>рішення міської ради</w:t>
      </w:r>
      <w:r w:rsidRPr="00873280">
        <w:rPr>
          <w:color w:val="000000"/>
        </w:rPr>
        <w:t xml:space="preserve"> </w:t>
      </w:r>
      <w:r>
        <w:rPr>
          <w:color w:val="000000"/>
          <w:lang w:eastAsia="ru-RU"/>
        </w:rPr>
        <w:t>від 31</w:t>
      </w:r>
      <w:r w:rsidRPr="0093111C">
        <w:rPr>
          <w:color w:val="000000"/>
          <w:lang w:eastAsia="ru-RU"/>
        </w:rPr>
        <w:t xml:space="preserve"> </w:t>
      </w:r>
      <w:r>
        <w:rPr>
          <w:color w:val="000000"/>
          <w:lang w:eastAsia="ru-RU"/>
        </w:rPr>
        <w:t>жовтня</w:t>
      </w:r>
      <w:r w:rsidRPr="0093111C">
        <w:rPr>
          <w:color w:val="000000"/>
          <w:lang w:eastAsia="ru-RU"/>
        </w:rPr>
        <w:t xml:space="preserve"> 2019 р. №</w:t>
      </w:r>
      <w:r>
        <w:rPr>
          <w:color w:val="000000"/>
          <w:lang w:eastAsia="ru-RU"/>
        </w:rPr>
        <w:t xml:space="preserve"> 4467</w:t>
      </w:r>
      <w:r w:rsidRPr="0093111C">
        <w:rPr>
          <w:color w:val="000000"/>
          <w:lang w:eastAsia="ru-RU"/>
        </w:rPr>
        <w:t>-75-</w:t>
      </w:r>
      <w:r w:rsidRPr="0093111C">
        <w:rPr>
          <w:color w:val="000000"/>
          <w:lang w:val="en-US" w:eastAsia="ru-RU"/>
        </w:rPr>
        <w:t>VII</w:t>
      </w:r>
      <w:r w:rsidRPr="0093111C">
        <w:rPr>
          <w:color w:val="000000"/>
          <w:lang w:eastAsia="ru-RU"/>
        </w:rPr>
        <w:t xml:space="preserve"> «</w:t>
      </w:r>
      <w:r>
        <w:rPr>
          <w:color w:val="000000"/>
          <w:lang w:eastAsia="ru-RU"/>
        </w:rPr>
        <w:t xml:space="preserve">Про </w:t>
      </w:r>
      <w:r w:rsidRPr="00A62EDC">
        <w:rPr>
          <w:color w:val="000000"/>
          <w:lang w:eastAsia="ru-RU"/>
        </w:rPr>
        <w:t>продаж земел</w:t>
      </w:r>
      <w:r>
        <w:rPr>
          <w:color w:val="000000"/>
          <w:lang w:eastAsia="ru-RU"/>
        </w:rPr>
        <w:t>ьної ділянки несільськогосподарського призначення комунальної власності за адресою: вулиця Леваневського, 20А</w:t>
      </w:r>
      <w:r w:rsidRPr="0093111C">
        <w:rPr>
          <w:color w:val="000000"/>
          <w:lang w:eastAsia="ru-RU"/>
        </w:rPr>
        <w:t>»</w:t>
      </w:r>
      <w:r>
        <w:rPr>
          <w:b/>
          <w:color w:val="000000"/>
          <w:lang w:eastAsia="ru-RU"/>
        </w:rPr>
        <w:t xml:space="preserve"> </w:t>
      </w:r>
      <w:r w:rsidRPr="0093111C">
        <w:rPr>
          <w:b/>
          <w:color w:val="000000"/>
          <w:lang w:eastAsia="ru-RU"/>
        </w:rPr>
        <w:t>прийняте з порушенням</w:t>
      </w:r>
      <w:r w:rsidRPr="0093111C">
        <w:rPr>
          <w:color w:val="000000"/>
          <w:lang w:eastAsia="ru-RU"/>
        </w:rPr>
        <w:t xml:space="preserve"> Земельного кодексу України,</w:t>
      </w:r>
      <w:r>
        <w:rPr>
          <w:b/>
          <w:color w:val="000000"/>
          <w:lang w:eastAsia="ru-RU"/>
        </w:rPr>
        <w:t xml:space="preserve"> </w:t>
      </w:r>
      <w:r w:rsidRPr="004D5FE5">
        <w:rPr>
          <w:color w:val="000000"/>
          <w:lang w:eastAsia="ru-RU"/>
        </w:rPr>
        <w:t xml:space="preserve">та </w:t>
      </w:r>
      <w:r>
        <w:rPr>
          <w:color w:val="000000"/>
        </w:rPr>
        <w:t>Закону України «Про регулювання містобудівної діяльності».</w:t>
      </w:r>
    </w:p>
    <w:p w:rsidR="004D5FE5" w:rsidRPr="00873280" w:rsidRDefault="004D5FE5" w:rsidP="004D5FE5">
      <w:pPr>
        <w:shd w:val="clear" w:color="auto" w:fill="FFFFFF"/>
        <w:spacing w:after="0" w:line="240" w:lineRule="auto"/>
        <w:rPr>
          <w:rFonts w:ascii="Times New Roman" w:hAnsi="Times New Roman" w:cs="Times New Roman"/>
          <w:color w:val="000000"/>
          <w:sz w:val="24"/>
          <w:szCs w:val="24"/>
          <w:lang w:eastAsia="ru-RU"/>
        </w:rPr>
      </w:pPr>
    </w:p>
    <w:p w:rsidR="00A62EDC" w:rsidRDefault="00A62EDC" w:rsidP="00A62EDC">
      <w:pPr>
        <w:shd w:val="clear" w:color="auto" w:fill="FFFFFF"/>
        <w:spacing w:after="0" w:line="240" w:lineRule="auto"/>
        <w:rPr>
          <w:rFonts w:ascii="Times New Roman" w:hAnsi="Times New Roman" w:cs="Times New Roman"/>
          <w:color w:val="000000"/>
          <w:sz w:val="24"/>
          <w:szCs w:val="24"/>
          <w:lang w:eastAsia="ru-RU"/>
        </w:rPr>
      </w:pPr>
    </w:p>
    <w:p w:rsidR="00A62EDC" w:rsidRDefault="00A62EDC" w:rsidP="00A62EDC">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Міський голова                                                                                                                Г. Дикий </w:t>
      </w:r>
    </w:p>
    <w:p w:rsidR="00A62EDC" w:rsidRDefault="00A62EDC" w:rsidP="00A62EDC"/>
    <w:p w:rsidR="00816D9D" w:rsidRDefault="00816D9D"/>
    <w:p w:rsidR="00BC1476" w:rsidRDefault="00BC1476"/>
    <w:p w:rsidR="00BC1476" w:rsidRDefault="00BC1476"/>
    <w:sectPr w:rsidR="00BC1476" w:rsidSect="00A62ED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D9D"/>
    <w:rsid w:val="000B1AC8"/>
    <w:rsid w:val="00111824"/>
    <w:rsid w:val="001241B7"/>
    <w:rsid w:val="003334E8"/>
    <w:rsid w:val="004D5FE5"/>
    <w:rsid w:val="005C2D6D"/>
    <w:rsid w:val="005D234D"/>
    <w:rsid w:val="006C4CC1"/>
    <w:rsid w:val="00816D9D"/>
    <w:rsid w:val="00921754"/>
    <w:rsid w:val="00935F93"/>
    <w:rsid w:val="009642EB"/>
    <w:rsid w:val="00A62EDC"/>
    <w:rsid w:val="00AD012D"/>
    <w:rsid w:val="00BC1476"/>
    <w:rsid w:val="00BD65E3"/>
    <w:rsid w:val="00BF5ECB"/>
    <w:rsid w:val="00C85DFA"/>
    <w:rsid w:val="00CB697A"/>
    <w:rsid w:val="00D722C7"/>
    <w:rsid w:val="00D9414A"/>
    <w:rsid w:val="00D956B2"/>
    <w:rsid w:val="00E64755"/>
    <w:rsid w:val="00FE1813"/>
    <w:rsid w:val="00FE21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DC"/>
    <w:pPr>
      <w:spacing w:after="160" w:line="252"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E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Plain Text"/>
    <w:basedOn w:val="a"/>
    <w:link w:val="a5"/>
    <w:unhideWhenUsed/>
    <w:rsid w:val="00A62EDC"/>
    <w:pPr>
      <w:spacing w:after="200" w:line="276" w:lineRule="auto"/>
    </w:pPr>
    <w:rPr>
      <w:rFonts w:ascii="Courier New" w:eastAsia="Calibri" w:hAnsi="Courier New" w:cs="Times New Roman"/>
      <w:sz w:val="20"/>
      <w:szCs w:val="20"/>
      <w:lang w:val="ru-RU" w:eastAsia="ru-RU"/>
    </w:rPr>
  </w:style>
  <w:style w:type="character" w:customStyle="1" w:styleId="a5">
    <w:name w:val="Текст Знак"/>
    <w:basedOn w:val="a0"/>
    <w:link w:val="a4"/>
    <w:rsid w:val="00A62EDC"/>
    <w:rPr>
      <w:rFonts w:ascii="Courier New" w:eastAsia="Calibri" w:hAnsi="Courier New" w:cs="Times New Roman"/>
      <w:sz w:val="20"/>
      <w:szCs w:val="20"/>
      <w:lang w:eastAsia="ru-RU"/>
    </w:rPr>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uiPriority w:val="99"/>
    <w:rsid w:val="00A62E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BC1476"/>
    <w:rPr>
      <w:color w:val="0000FF"/>
      <w:u w:val="single"/>
    </w:rPr>
  </w:style>
  <w:style w:type="paragraph" w:customStyle="1" w:styleId="rvps2">
    <w:name w:val="rvps2"/>
    <w:basedOn w:val="a"/>
    <w:rsid w:val="00BC147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DC"/>
    <w:pPr>
      <w:spacing w:after="160" w:line="252"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E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Plain Text"/>
    <w:basedOn w:val="a"/>
    <w:link w:val="a5"/>
    <w:uiPriority w:val="99"/>
    <w:semiHidden/>
    <w:unhideWhenUsed/>
    <w:rsid w:val="00A62EDC"/>
    <w:pPr>
      <w:spacing w:after="200" w:line="276" w:lineRule="auto"/>
    </w:pPr>
    <w:rPr>
      <w:rFonts w:ascii="Courier New" w:eastAsia="Calibri" w:hAnsi="Courier New" w:cs="Times New Roman"/>
      <w:sz w:val="20"/>
      <w:szCs w:val="20"/>
      <w:lang w:val="ru-RU" w:eastAsia="ru-RU"/>
    </w:rPr>
  </w:style>
  <w:style w:type="character" w:customStyle="1" w:styleId="a5">
    <w:name w:val="Текст Знак"/>
    <w:basedOn w:val="a0"/>
    <w:link w:val="a4"/>
    <w:uiPriority w:val="99"/>
    <w:semiHidden/>
    <w:rsid w:val="00A62EDC"/>
    <w:rPr>
      <w:rFonts w:ascii="Courier New" w:eastAsia="Calibri" w:hAnsi="Courier New" w:cs="Times New Roman"/>
      <w:sz w:val="20"/>
      <w:szCs w:val="20"/>
      <w:lang w:eastAsia="ru-RU"/>
    </w:rPr>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uiPriority w:val="99"/>
    <w:rsid w:val="00A62E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BC1476"/>
    <w:rPr>
      <w:color w:val="0000FF"/>
      <w:u w:val="single"/>
    </w:rPr>
  </w:style>
  <w:style w:type="paragraph" w:customStyle="1" w:styleId="rvps2">
    <w:name w:val="rvps2"/>
    <w:basedOn w:val="a"/>
    <w:rsid w:val="00BC147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906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4408</Words>
  <Characters>2514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5</cp:revision>
  <cp:lastPrinted>2019-11-01T13:28:00Z</cp:lastPrinted>
  <dcterms:created xsi:type="dcterms:W3CDTF">2019-11-01T13:07:00Z</dcterms:created>
  <dcterms:modified xsi:type="dcterms:W3CDTF">2019-11-04T13:56:00Z</dcterms:modified>
</cp:coreProperties>
</file>