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D66" w:rsidRDefault="00DD3500" w:rsidP="00F52D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50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36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31709454" r:id="rId5"/>
        </w:pict>
      </w:r>
    </w:p>
    <w:p w:rsidR="00F52D66" w:rsidRDefault="00F52D66" w:rsidP="00F52D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2D66" w:rsidRDefault="00F52D66" w:rsidP="00F52D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2D66" w:rsidRDefault="00F52D66" w:rsidP="00F52D66">
      <w:pPr>
        <w:pStyle w:val="a4"/>
        <w:spacing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sz w:val="36"/>
          <w:szCs w:val="36"/>
          <w:lang w:val="uk-UA"/>
        </w:rPr>
        <w:t>БІЛОЦЕРКІВСЬКА МІСЬКА РАДА</w:t>
      </w:r>
    </w:p>
    <w:p w:rsidR="00F52D66" w:rsidRDefault="00F52D66" w:rsidP="00F52D66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sz w:val="36"/>
          <w:lang w:val="uk-UA"/>
        </w:rPr>
      </w:pPr>
      <w:r>
        <w:rPr>
          <w:rFonts w:ascii="Times New Roman" w:hAnsi="Times New Roman"/>
          <w:b/>
          <w:bCs/>
          <w:sz w:val="36"/>
          <w:lang w:val="uk-UA"/>
        </w:rPr>
        <w:t>РОЗПОРЯДЖЕННЯ</w:t>
      </w:r>
    </w:p>
    <w:p w:rsidR="00F52D66" w:rsidRDefault="00F52D66" w:rsidP="00F52D66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sz w:val="36"/>
          <w:lang w:val="uk-UA"/>
        </w:rPr>
      </w:pPr>
    </w:p>
    <w:p w:rsidR="00F52D66" w:rsidRDefault="00F52D66" w:rsidP="00F52D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 </w:t>
      </w:r>
      <w:r w:rsidR="00FC1186">
        <w:rPr>
          <w:rFonts w:ascii="Times New Roman" w:hAnsi="Times New Roman"/>
          <w:sz w:val="24"/>
          <w:szCs w:val="24"/>
        </w:rPr>
        <w:t>04</w:t>
      </w:r>
      <w:r>
        <w:rPr>
          <w:rFonts w:ascii="Times New Roman" w:hAnsi="Times New Roman"/>
          <w:sz w:val="24"/>
          <w:szCs w:val="24"/>
        </w:rPr>
        <w:t xml:space="preserve"> жовтня 2019 р.                                                                                № 2-09-</w:t>
      </w:r>
      <w:r w:rsidR="00FC1186">
        <w:rPr>
          <w:rFonts w:ascii="Times New Roman" w:hAnsi="Times New Roman"/>
          <w:sz w:val="24"/>
          <w:szCs w:val="24"/>
        </w:rPr>
        <w:t>42</w:t>
      </w:r>
    </w:p>
    <w:p w:rsidR="00F52D66" w:rsidRDefault="00F52D66" w:rsidP="00F52D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7B11" w:rsidRDefault="00397B11" w:rsidP="00397B11">
      <w:pPr>
        <w:shd w:val="clear" w:color="auto" w:fill="FFFFFF"/>
        <w:spacing w:after="0" w:line="240" w:lineRule="auto"/>
        <w:ind w:right="510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 зупинення дії рішення Білоцерківської міської ради від 30 вересня 2019 р. № 4376-78-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VII</w:t>
      </w:r>
      <w:r w:rsidRPr="00F52D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«Про створення Наглядових рад та затвердження </w:t>
      </w:r>
      <w:r w:rsidRPr="004017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Положення про наглядову раду комунального підприємства Білоцерківської міської ради»</w:t>
      </w:r>
    </w:p>
    <w:p w:rsidR="00397B11" w:rsidRDefault="00397B11" w:rsidP="00397B1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97B11" w:rsidRDefault="00397B11" w:rsidP="00397B1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97B11" w:rsidRDefault="00397B11" w:rsidP="00397B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Враховуючи зауваження юридичного управління Білоцерківської міської ради відповідно до ст. 19 Конституції України, ст.</w:t>
      </w:r>
      <w:r w:rsidR="00AD2A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24, ст. 42, ч. 4 ст.</w:t>
      </w:r>
      <w:r w:rsidR="00AD2A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59 Закону України «Про місцеве самоврядування в Україні», ст. 40 Регламенту Білоцерківської міської ради</w:t>
      </w:r>
      <w:r w:rsidR="00AD2A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затвердженого рішенням міської ради від 11 грудня 2015 року № 07-02-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VII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97B11" w:rsidRDefault="00397B11" w:rsidP="00397B11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97B11" w:rsidRDefault="00397B11" w:rsidP="00397B11">
      <w:pPr>
        <w:shd w:val="clear" w:color="auto" w:fill="FFFFFF"/>
        <w:spacing w:after="0" w:line="240" w:lineRule="auto"/>
        <w:ind w:right="75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Зупинити дію рішення Білоцерківської міської від 30 вересня 2019 р. № 4376-78-VII «Про</w:t>
      </w:r>
      <w:r w:rsidRPr="00397B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створення Наглядових рад та затвердження </w:t>
      </w:r>
      <w:r w:rsidRPr="004017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Положення про наглядову раду комунального підприємства Білоцерківської міської ради».</w:t>
      </w:r>
    </w:p>
    <w:p w:rsidR="00397B11" w:rsidRDefault="00397B11" w:rsidP="00397B11">
      <w:pPr>
        <w:shd w:val="clear" w:color="auto" w:fill="FFFFFF"/>
        <w:spacing w:after="0" w:line="240" w:lineRule="auto"/>
        <w:ind w:right="75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97B11" w:rsidRDefault="00397B11" w:rsidP="00397B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Внести на повторний розгляд сесії Білоцерківської міської ради рішення Білоцерківської міської ради</w:t>
      </w:r>
      <w:r w:rsidR="00AD2A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зазначене в пункті 1 </w:t>
      </w:r>
      <w:r w:rsidR="00AD2A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цього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розпорядження із обґрунтуванням зауважень міського голови, що додаються.</w:t>
      </w:r>
    </w:p>
    <w:p w:rsidR="00397B11" w:rsidRDefault="00397B11" w:rsidP="00397B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97B11" w:rsidRDefault="00397B11" w:rsidP="00397B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Організаційному відділу Білоцерківської міської ради довести це розпорядження до відома депутатів міської ради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97B11" w:rsidRDefault="00397B11" w:rsidP="00397B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97B11" w:rsidRDefault="00AD2A16" w:rsidP="00397B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Контроль за виконанням</w:t>
      </w:r>
      <w:r w:rsidR="00397B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розпорядження залишаю за собою.</w:t>
      </w:r>
    </w:p>
    <w:p w:rsidR="00397B11" w:rsidRDefault="00397B11" w:rsidP="00397B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97B11" w:rsidRDefault="00397B11" w:rsidP="00397B1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97B11" w:rsidRDefault="00397B11" w:rsidP="00397B1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Міський голова                                                                                                               Г. Дикий </w:t>
      </w:r>
    </w:p>
    <w:p w:rsidR="00F52D66" w:rsidRDefault="00F52D66" w:rsidP="00397B1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2D66" w:rsidRDefault="00F52D66" w:rsidP="00397B1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2D66" w:rsidRDefault="00F52D66" w:rsidP="00397B1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2D66" w:rsidRDefault="00F52D66" w:rsidP="00397B1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2D66" w:rsidRDefault="00F52D66" w:rsidP="00397B1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2D66" w:rsidRDefault="00F52D66" w:rsidP="00397B1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2D66" w:rsidRDefault="00F52D66" w:rsidP="00397B1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2D66" w:rsidRDefault="00F52D66" w:rsidP="00397B1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2D66" w:rsidRDefault="00F52D66" w:rsidP="00397B1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2D66" w:rsidRDefault="00F52D66" w:rsidP="00397B1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2D66" w:rsidRDefault="00F52D66" w:rsidP="00397B1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2D66" w:rsidRDefault="00F52D66" w:rsidP="00397B1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52D66" w:rsidRDefault="00F52D66" w:rsidP="00F52D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52D66" w:rsidRDefault="00F52D66" w:rsidP="00F52D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C1186" w:rsidRPr="00100993" w:rsidRDefault="00FC1186" w:rsidP="00FC118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100993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Обґрунтування зауважень</w:t>
      </w:r>
    </w:p>
    <w:p w:rsidR="00FC1186" w:rsidRDefault="00FC1186" w:rsidP="00FC1186">
      <w:pPr>
        <w:pStyle w:val="a3"/>
        <w:ind w:left="72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00993">
        <w:rPr>
          <w:rFonts w:ascii="Times New Roman" w:hAnsi="Times New Roman"/>
          <w:b/>
          <w:color w:val="000000"/>
          <w:sz w:val="24"/>
          <w:szCs w:val="24"/>
          <w:lang w:eastAsia="ru-RU"/>
        </w:rPr>
        <w:t>до рішен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ня</w:t>
      </w:r>
      <w:r w:rsidRPr="0010099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міської ради</w:t>
      </w:r>
      <w:r w:rsidRPr="008A4051"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від 30 вересня 2019 року № 4376-78</w:t>
      </w:r>
      <w:r w:rsidRPr="008A4051">
        <w:rPr>
          <w:rFonts w:ascii="Times New Roman" w:hAnsi="Times New Roman"/>
          <w:b/>
          <w:color w:val="000000"/>
          <w:sz w:val="24"/>
          <w:szCs w:val="24"/>
          <w:lang w:eastAsia="ru-RU"/>
        </w:rPr>
        <w:t>-VII</w:t>
      </w:r>
    </w:p>
    <w:p w:rsidR="00FC1186" w:rsidRPr="009A681B" w:rsidRDefault="00FC1186" w:rsidP="00FC11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81B">
        <w:rPr>
          <w:rFonts w:ascii="Times New Roman" w:hAnsi="Times New Roman"/>
          <w:b/>
          <w:color w:val="000000"/>
          <w:sz w:val="24"/>
          <w:szCs w:val="24"/>
          <w:lang w:eastAsia="ru-RU"/>
        </w:rPr>
        <w:t>«Про</w:t>
      </w:r>
      <w:r w:rsidRPr="008547D3">
        <w:rPr>
          <w:rFonts w:ascii="Times New Roman" w:hAnsi="Times New Roman" w:cs="Times New Roman"/>
          <w:sz w:val="24"/>
          <w:szCs w:val="24"/>
        </w:rPr>
        <w:t xml:space="preserve"> </w:t>
      </w:r>
      <w:r w:rsidRPr="008547D3">
        <w:rPr>
          <w:rFonts w:ascii="Times New Roman" w:hAnsi="Times New Roman" w:cs="Times New Roman"/>
          <w:b/>
          <w:sz w:val="24"/>
          <w:szCs w:val="24"/>
        </w:rPr>
        <w:t>створення наглядових рад та затвердження «Положення про Наглядову раду комунального підприємства Білоцерківської міської ради»</w:t>
      </w:r>
    </w:p>
    <w:p w:rsidR="00FC1186" w:rsidRPr="007E6CB0" w:rsidRDefault="00FC1186" w:rsidP="00FC1186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</w:t>
      </w:r>
    </w:p>
    <w:p w:rsidR="00FC1186" w:rsidRDefault="00FC1186" w:rsidP="00FC1186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C1186" w:rsidRDefault="00FC1186" w:rsidP="00FC118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30 вересня 2019 року в порядок денний засідання сесії міської ради було включено проект рішення міської ради </w:t>
      </w:r>
      <w:r w:rsidRPr="00C21719">
        <w:rPr>
          <w:rFonts w:ascii="Times New Roman" w:hAnsi="Times New Roman"/>
          <w:color w:val="000000"/>
          <w:sz w:val="24"/>
          <w:szCs w:val="24"/>
          <w:lang w:eastAsia="ru-RU"/>
        </w:rPr>
        <w:t>«Про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створення наглядових рад та затвердження «Положення про Наглядову раду комунального підприємства Білоцерківської міської ради».</w:t>
      </w:r>
    </w:p>
    <w:p w:rsidR="00FC1186" w:rsidRPr="00905BC3" w:rsidRDefault="00FC1186" w:rsidP="00FC1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BC3">
        <w:rPr>
          <w:rFonts w:ascii="Times New Roman" w:hAnsi="Times New Roman" w:cs="Times New Roman"/>
          <w:sz w:val="24"/>
          <w:szCs w:val="24"/>
        </w:rPr>
        <w:t>За результат</w:t>
      </w:r>
      <w:r>
        <w:rPr>
          <w:rFonts w:ascii="Times New Roman" w:hAnsi="Times New Roman" w:cs="Times New Roman"/>
          <w:sz w:val="24"/>
          <w:szCs w:val="24"/>
        </w:rPr>
        <w:t>ами аналізу зазначеного рішення</w:t>
      </w:r>
      <w:r w:rsidRPr="00905BC3">
        <w:rPr>
          <w:rFonts w:ascii="Times New Roman" w:hAnsi="Times New Roman" w:cs="Times New Roman"/>
          <w:sz w:val="24"/>
          <w:szCs w:val="24"/>
        </w:rPr>
        <w:t xml:space="preserve"> вбачається</w:t>
      </w:r>
      <w:r>
        <w:rPr>
          <w:rFonts w:ascii="Times New Roman" w:hAnsi="Times New Roman" w:cs="Times New Roman"/>
          <w:sz w:val="24"/>
          <w:szCs w:val="24"/>
        </w:rPr>
        <w:t>, що воно прийняте з порушенням чинного законодавства України,</w:t>
      </w:r>
      <w:r w:rsidRPr="00905BC3">
        <w:rPr>
          <w:rFonts w:ascii="Times New Roman" w:hAnsi="Times New Roman" w:cs="Times New Roman"/>
          <w:sz w:val="24"/>
          <w:szCs w:val="24"/>
        </w:rPr>
        <w:t xml:space="preserve"> що полягає у наступному:</w:t>
      </w:r>
    </w:p>
    <w:p w:rsidR="00FC1186" w:rsidRDefault="00FC1186" w:rsidP="00FC11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C1186" w:rsidRDefault="00FC1186" w:rsidP="00FC11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513F">
        <w:rPr>
          <w:rFonts w:ascii="Times New Roman" w:hAnsi="Times New Roman" w:cs="Times New Roman"/>
          <w:b/>
          <w:sz w:val="24"/>
          <w:szCs w:val="24"/>
        </w:rPr>
        <w:t>І.</w:t>
      </w:r>
      <w:r>
        <w:rPr>
          <w:rFonts w:ascii="Times New Roman" w:hAnsi="Times New Roman" w:cs="Times New Roman"/>
          <w:sz w:val="24"/>
          <w:szCs w:val="24"/>
        </w:rPr>
        <w:t xml:space="preserve"> На пленарному засіданні 78-мої сесії міської ради 30 вересня 2019 року було прийнято рішення «Про створення наглядових рад та затвердження «Положення про Наглядову раду комунального підприємства Білоцерківської міської ради»».</w:t>
      </w:r>
    </w:p>
    <w:p w:rsidR="00FC1186" w:rsidRDefault="00FC1186" w:rsidP="00FC11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до даного рішення був оприлюднений на офіційному сайті Білоцерківської міської ради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10 січня 2017 року</w:t>
      </w:r>
      <w:r>
        <w:rPr>
          <w:rFonts w:ascii="Times New Roman" w:hAnsi="Times New Roman" w:cs="Times New Roman"/>
          <w:sz w:val="24"/>
          <w:szCs w:val="24"/>
        </w:rPr>
        <w:t xml:space="preserve"> під реєстраційним номером 2-11-03.</w:t>
      </w:r>
    </w:p>
    <w:p w:rsidR="00FC1186" w:rsidRDefault="00FC1186" w:rsidP="00FC1186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Звертаю увагу на те, що </w:t>
      </w:r>
      <w:r>
        <w:rPr>
          <w:rFonts w:ascii="Times New Roman" w:hAnsi="Times New Roman" w:cs="Times New Roman"/>
          <w:b/>
          <w:i/>
          <w:sz w:val="24"/>
          <w:szCs w:val="24"/>
        </w:rPr>
        <w:t>проект даного рішення в порушення вимог ст.25 Регламенту</w:t>
      </w:r>
      <w:r>
        <w:rPr>
          <w:rFonts w:ascii="Times New Roman" w:hAnsi="Times New Roman" w:cs="Times New Roman"/>
          <w:sz w:val="24"/>
          <w:szCs w:val="24"/>
        </w:rPr>
        <w:t xml:space="preserve"> (далі Регламент) Білоцерківської міської ради затвердженого рішенням міської ради від 11 грудня 2015 року № 07-02-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</w:rPr>
        <w:t>не пройшов опрацювання та збір погоджувальних підписів.</w:t>
      </w:r>
    </w:p>
    <w:p w:rsidR="00FC1186" w:rsidRDefault="00FC1186" w:rsidP="00FC11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Відповідно до ч.7 ст.25 Регламенту проект рішення проходить візування в:</w:t>
      </w:r>
    </w:p>
    <w:p w:rsidR="00FC1186" w:rsidRDefault="00FC1186" w:rsidP="00FC11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-автор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проекту рішення;</w:t>
      </w:r>
    </w:p>
    <w:p w:rsidR="00FC1186" w:rsidRDefault="00FC1186" w:rsidP="00FC11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юридичне управління;</w:t>
      </w:r>
    </w:p>
    <w:p w:rsidR="00FC1186" w:rsidRDefault="00FC1186" w:rsidP="00FC11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голови постійної профільної комісії;</w:t>
      </w:r>
    </w:p>
    <w:p w:rsidR="00FC1186" w:rsidRDefault="00FC1186" w:rsidP="00FC11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керівника виконавчого органу чи інших посадових осіб, до компетенції яких належить дане питання;</w:t>
      </w:r>
    </w:p>
    <w:p w:rsidR="00FC1186" w:rsidRDefault="00FC1186" w:rsidP="00FC11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заступника міського голови відповідно до розподілу обов’язків;</w:t>
      </w:r>
    </w:p>
    <w:p w:rsidR="00FC1186" w:rsidRDefault="00FC1186" w:rsidP="00FC11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секретаря міської ради.      </w:t>
      </w:r>
    </w:p>
    <w:p w:rsidR="00FC1186" w:rsidRPr="00693364" w:rsidRDefault="00FC1186" w:rsidP="00FC1186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693364">
        <w:rPr>
          <w:rFonts w:ascii="Times New Roman" w:hAnsi="Times New Roman"/>
          <w:sz w:val="24"/>
          <w:szCs w:val="24"/>
        </w:rPr>
        <w:t xml:space="preserve">Частиною 9 статті 25 Регламенту </w:t>
      </w:r>
      <w:r w:rsidRPr="00B6077E">
        <w:rPr>
          <w:rFonts w:ascii="Times New Roman" w:hAnsi="Times New Roman"/>
          <w:b/>
          <w:sz w:val="24"/>
          <w:szCs w:val="24"/>
        </w:rPr>
        <w:t>встановлено імперативну норму, що</w:t>
      </w:r>
      <w:r>
        <w:rPr>
          <w:rFonts w:ascii="Times New Roman" w:hAnsi="Times New Roman"/>
          <w:b/>
          <w:sz w:val="24"/>
          <w:szCs w:val="24"/>
        </w:rPr>
        <w:t xml:space="preserve"> в</w:t>
      </w:r>
      <w:r w:rsidRPr="005F20F7">
        <w:rPr>
          <w:rFonts w:ascii="Times New Roman" w:hAnsi="Times New Roman"/>
          <w:b/>
          <w:sz w:val="24"/>
          <w:szCs w:val="24"/>
        </w:rPr>
        <w:t xml:space="preserve">ізування проекту рішення </w:t>
      </w:r>
      <w:r w:rsidRPr="00693364">
        <w:rPr>
          <w:rFonts w:ascii="Times New Roman" w:hAnsi="Times New Roman"/>
          <w:b/>
          <w:sz w:val="24"/>
          <w:szCs w:val="24"/>
          <w:u w:val="single"/>
        </w:rPr>
        <w:t>є обов'язковим.</w:t>
      </w:r>
      <w:r w:rsidRPr="00693364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FC1186" w:rsidRPr="00A5513F" w:rsidRDefault="00FC1186" w:rsidP="00FC118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13F">
        <w:rPr>
          <w:rFonts w:ascii="Times New Roman" w:hAnsi="Times New Roman" w:cs="Times New Roman"/>
          <w:b/>
          <w:sz w:val="24"/>
          <w:szCs w:val="24"/>
        </w:rPr>
        <w:t>Станом на 01 жовтня 2019 року проект даного рішення відсутній в організаційному відділі Білоцерківської міської ради.</w:t>
      </w:r>
    </w:p>
    <w:p w:rsidR="00FC1186" w:rsidRDefault="00FC1186" w:rsidP="00FC1186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hd w:val="clear" w:color="auto" w:fill="FFFFFF"/>
        </w:rPr>
      </w:pPr>
    </w:p>
    <w:p w:rsidR="00FC1186" w:rsidRDefault="00FC1186" w:rsidP="00FC1186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hd w:val="clear" w:color="auto" w:fill="FFFFFF"/>
        </w:rPr>
      </w:pPr>
      <w:r w:rsidRPr="00A5513F">
        <w:rPr>
          <w:b/>
          <w:shd w:val="clear" w:color="auto" w:fill="FFFFFF"/>
        </w:rPr>
        <w:t>ІІ.</w:t>
      </w:r>
      <w:r>
        <w:rPr>
          <w:shd w:val="clear" w:color="auto" w:fill="FFFFFF"/>
        </w:rPr>
        <w:t xml:space="preserve"> Відповідно до ч.7 ст.78 Господарського Кодексу України наглядова рада утворюється за рішенням органу, до сфери управління якого належить комунальне підприємство. Критерії, відповідно до яких утворення наглядової ради комунального підприємства є обов’язковим, а також </w:t>
      </w:r>
      <w:r w:rsidRPr="00A5513F">
        <w:rPr>
          <w:b/>
          <w:u w:val="single"/>
          <w:shd w:val="clear" w:color="auto" w:fill="FFFFFF"/>
        </w:rPr>
        <w:t>порядок утворення</w:t>
      </w:r>
      <w:r>
        <w:rPr>
          <w:shd w:val="clear" w:color="auto" w:fill="FFFFFF"/>
        </w:rPr>
        <w:t>, організації діяльності та ліквідації наглядової ради та її комітетів, порядок призначення членів наглядової ради затверджуються рішенням відповідної міської ради.</w:t>
      </w:r>
    </w:p>
    <w:p w:rsidR="00FC1186" w:rsidRDefault="00FC1186" w:rsidP="00FC1186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Статтею 30</w:t>
      </w:r>
      <w:r w:rsidRPr="00A5513F">
        <w:rPr>
          <w:shd w:val="clear" w:color="auto" w:fill="FFFFFF"/>
          <w:vertAlign w:val="superscript"/>
        </w:rPr>
        <w:t>-1</w:t>
      </w:r>
      <w:r>
        <w:rPr>
          <w:shd w:val="clear" w:color="auto" w:fill="FFFFFF"/>
        </w:rPr>
        <w:t xml:space="preserve"> Закону України «Про місцеве самоврядування в Україні» визначено повноваження міських рад, а саме щодо</w:t>
      </w:r>
      <w:r w:rsidRPr="000A3104">
        <w:rPr>
          <w:shd w:val="clear" w:color="auto" w:fill="FFFFFF"/>
        </w:rPr>
        <w:t xml:space="preserve"> </w:t>
      </w:r>
      <w:r w:rsidRPr="00B141A0">
        <w:rPr>
          <w:shd w:val="clear" w:color="auto" w:fill="FFFFFF"/>
        </w:rPr>
        <w:t>прийняття рішень про</w:t>
      </w:r>
      <w:r>
        <w:rPr>
          <w:shd w:val="clear" w:color="auto" w:fill="FFFFFF"/>
        </w:rPr>
        <w:t>:</w:t>
      </w:r>
    </w:p>
    <w:p w:rsidR="00FC1186" w:rsidRDefault="00FC1186" w:rsidP="00FC1186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Pr="00B141A0">
        <w:rPr>
          <w:shd w:val="clear" w:color="auto" w:fill="FFFFFF"/>
        </w:rPr>
        <w:t xml:space="preserve">визначення критеріїв, відповідно до яких утворення наглядової ради є обов’язковим у комунальних унітарних підприємствах та у господарських товариствах, у статутному капіталі яких більше 50 відсотків акцій (часток) належать територіальній громаді; </w:t>
      </w:r>
    </w:p>
    <w:p w:rsidR="00FC1186" w:rsidRDefault="00FC1186" w:rsidP="00FC1186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Pr="00A5513F">
        <w:rPr>
          <w:b/>
          <w:shd w:val="clear" w:color="auto" w:fill="FFFFFF"/>
        </w:rPr>
        <w:t>затвердження</w:t>
      </w:r>
      <w:r w:rsidRPr="00B141A0">
        <w:rPr>
          <w:shd w:val="clear" w:color="auto" w:fill="FFFFFF"/>
        </w:rPr>
        <w:t xml:space="preserve"> </w:t>
      </w:r>
      <w:r w:rsidRPr="00A5513F">
        <w:rPr>
          <w:b/>
          <w:u w:val="single"/>
          <w:shd w:val="clear" w:color="auto" w:fill="FFFFFF"/>
        </w:rPr>
        <w:t>порядку</w:t>
      </w:r>
      <w:r w:rsidRPr="00B141A0">
        <w:rPr>
          <w:shd w:val="clear" w:color="auto" w:fill="FFFFFF"/>
        </w:rPr>
        <w:t xml:space="preserve"> </w:t>
      </w:r>
      <w:r w:rsidRPr="00A5513F">
        <w:rPr>
          <w:b/>
          <w:shd w:val="clear" w:color="auto" w:fill="FFFFFF"/>
        </w:rPr>
        <w:t>утворення</w:t>
      </w:r>
      <w:r w:rsidRPr="00B141A0">
        <w:rPr>
          <w:shd w:val="clear" w:color="auto" w:fill="FFFFFF"/>
        </w:rPr>
        <w:t xml:space="preserve"> </w:t>
      </w:r>
      <w:r w:rsidRPr="00A5513F">
        <w:rPr>
          <w:b/>
          <w:shd w:val="clear" w:color="auto" w:fill="FFFFFF"/>
        </w:rPr>
        <w:t>наглядової ради</w:t>
      </w:r>
      <w:r w:rsidRPr="00B141A0">
        <w:rPr>
          <w:shd w:val="clear" w:color="auto" w:fill="FFFFFF"/>
        </w:rPr>
        <w:t xml:space="preserve">, порядку призначення членів наглядової ради комунального унітарного підприємства; </w:t>
      </w:r>
    </w:p>
    <w:p w:rsidR="00FC1186" w:rsidRDefault="00FC1186" w:rsidP="00FC1186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Pr="00B141A0">
        <w:rPr>
          <w:shd w:val="clear" w:color="auto" w:fill="FFFFFF"/>
        </w:rPr>
        <w:t xml:space="preserve">визначення кола питань, що належать до виключної компетенції наглядової ради комунального унітарного підприємства; </w:t>
      </w:r>
    </w:p>
    <w:p w:rsidR="00FC1186" w:rsidRDefault="00FC1186" w:rsidP="00FC1186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Pr="00B141A0">
        <w:rPr>
          <w:shd w:val="clear" w:color="auto" w:fill="FFFFFF"/>
        </w:rPr>
        <w:t xml:space="preserve">встановлення вимог до незалежних членів наглядової ради комунальних унітарних підприємств і господарських товариств, у статутному капіталі яких більше 50 відсотків акцій (часток) </w:t>
      </w:r>
      <w:r>
        <w:rPr>
          <w:shd w:val="clear" w:color="auto" w:fill="FFFFFF"/>
        </w:rPr>
        <w:t>належать територіальній громаді.</w:t>
      </w:r>
    </w:p>
    <w:p w:rsidR="00FC1186" w:rsidRDefault="00FC1186" w:rsidP="00FC1186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lastRenderedPageBreak/>
        <w:t>Проте, в порушення статті 30</w:t>
      </w:r>
      <w:r w:rsidRPr="000950B5">
        <w:rPr>
          <w:shd w:val="clear" w:color="auto" w:fill="FFFFFF"/>
          <w:vertAlign w:val="superscript"/>
        </w:rPr>
        <w:t>-1</w:t>
      </w:r>
      <w:r>
        <w:rPr>
          <w:shd w:val="clear" w:color="auto" w:fill="FFFFFF"/>
        </w:rPr>
        <w:t xml:space="preserve"> Закону України «Про місцеве самоврядування в Україні» міською радою замість відповідного порядку, було прийнято рішення про затвердження </w:t>
      </w:r>
      <w:r w:rsidRPr="00A5513F">
        <w:rPr>
          <w:b/>
          <w:u w:val="single"/>
          <w:shd w:val="clear" w:color="auto" w:fill="FFFFFF"/>
        </w:rPr>
        <w:t>положення</w:t>
      </w:r>
      <w:r>
        <w:rPr>
          <w:shd w:val="clear" w:color="auto" w:fill="FFFFFF"/>
        </w:rPr>
        <w:t xml:space="preserve"> </w:t>
      </w:r>
      <w:r w:rsidRPr="00A5513F">
        <w:rPr>
          <w:b/>
          <w:shd w:val="clear" w:color="auto" w:fill="FFFFFF"/>
        </w:rPr>
        <w:t>про наглядову раду</w:t>
      </w:r>
      <w:r>
        <w:rPr>
          <w:shd w:val="clear" w:color="auto" w:fill="FFFFFF"/>
        </w:rPr>
        <w:t>, що є порушенням діючого законодавства України.</w:t>
      </w:r>
    </w:p>
    <w:p w:rsidR="00FC1186" w:rsidRDefault="00FC1186" w:rsidP="00FC1186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 xml:space="preserve">Окрім того, вказаною статтею визначено, що рішення про утворення наглядових рад має здійснюватися виключно у порядку затвердженому відповідним рішенням міської ради. Однак в порушення зазначеної норми, Білоцерківською міською радою прийнято рішення яким одночасно вирішено створити наглядові ради та затвердити положення про наглядові ради, що є порушенням діючого законодавства України. </w:t>
      </w:r>
    </w:p>
    <w:p w:rsidR="00FC1186" w:rsidRDefault="00FC1186" w:rsidP="00FC1186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highlight w:val="yellow"/>
          <w:shd w:val="clear" w:color="auto" w:fill="FFFFFF"/>
        </w:rPr>
      </w:pPr>
    </w:p>
    <w:p w:rsidR="00FC1186" w:rsidRDefault="00FC1186" w:rsidP="00FC1186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hd w:val="clear" w:color="auto" w:fill="FFFFFF"/>
        </w:rPr>
      </w:pPr>
      <w:r w:rsidRPr="00A5513F">
        <w:rPr>
          <w:b/>
          <w:shd w:val="clear" w:color="auto" w:fill="FFFFFF"/>
        </w:rPr>
        <w:t>ІІІ.</w:t>
      </w:r>
      <w:r>
        <w:rPr>
          <w:shd w:val="clear" w:color="auto" w:fill="FFFFFF"/>
        </w:rPr>
        <w:t xml:space="preserve"> Щодо, зауважень до окремих норм визначених в затвердженому міською радою Положенні:</w:t>
      </w:r>
    </w:p>
    <w:p w:rsidR="00FC1186" w:rsidRDefault="00FC1186" w:rsidP="00FC1186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hd w:val="clear" w:color="auto" w:fill="FFFFFF"/>
        </w:rPr>
      </w:pPr>
      <w:r w:rsidRPr="004C5B51">
        <w:rPr>
          <w:shd w:val="clear" w:color="auto" w:fill="FFFFFF"/>
        </w:rPr>
        <w:t xml:space="preserve">Пунктом 3.5. даного Положення визначено, що наглядова рада є підзвітна і підконтрольна Білоцерківській міській раді, наглядова рада є колегіальний вибраний орган управління комунального підприємства, </w:t>
      </w:r>
      <w:r w:rsidRPr="004C5B51">
        <w:rPr>
          <w:b/>
          <w:i/>
          <w:u w:val="single"/>
          <w:shd w:val="clear" w:color="auto" w:fill="FFFFFF"/>
        </w:rPr>
        <w:t>яка підзвітна та підконтрольна міській раді</w:t>
      </w:r>
      <w:r w:rsidRPr="004C5B51">
        <w:rPr>
          <w:shd w:val="clear" w:color="auto" w:fill="FFFFFF"/>
        </w:rPr>
        <w:t>.</w:t>
      </w:r>
    </w:p>
    <w:p w:rsidR="00FC1186" w:rsidRDefault="00FC1186" w:rsidP="00FC1186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Розділ 6 Положення регламентує порядок утворення наглядової ради її склад.</w:t>
      </w:r>
    </w:p>
    <w:p w:rsidR="00FC1186" w:rsidRDefault="00FC1186" w:rsidP="00FC1186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Пунктом 6.1. передбачено, що наглядова рада комунального підприємства  складається з восьми членів, які визначаються депутатськими фракціями з числа депутатів Білоцерківської міської ради і що суб’єктом подання кандидатур до членів наглядової ради є депутатські фракції – це не узгоджується з  п.3 ч.7 ст.78 Господарського кодексу України, так як наглядова рада порядок її роботи, склад,  організація діяльності визначається саме міською радою.</w:t>
      </w:r>
    </w:p>
    <w:p w:rsidR="00FC1186" w:rsidRDefault="00FC1186" w:rsidP="00FC1186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Відповідно до ст.ст.17, 26, 60 Закону України «Про місцеве самоврядування в Україні», комунальні підприємства є підпорядковані, підзвітні та підконтрольні міські раді.</w:t>
      </w:r>
    </w:p>
    <w:p w:rsidR="00FC1186" w:rsidRPr="00A5513F" w:rsidRDefault="00FC1186" w:rsidP="00FC1186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u w:val="single"/>
          <w:shd w:val="clear" w:color="auto" w:fill="FFFFFF"/>
        </w:rPr>
      </w:pPr>
      <w:r w:rsidRPr="00A5513F">
        <w:rPr>
          <w:shd w:val="clear" w:color="auto" w:fill="FFFFFF"/>
        </w:rPr>
        <w:t>Враховую</w:t>
      </w:r>
      <w:r>
        <w:rPr>
          <w:shd w:val="clear" w:color="auto" w:fill="FFFFFF"/>
        </w:rPr>
        <w:t>чи</w:t>
      </w:r>
      <w:r w:rsidRPr="00A5513F">
        <w:rPr>
          <w:shd w:val="clear" w:color="auto" w:fill="FFFFFF"/>
        </w:rPr>
        <w:t xml:space="preserve"> вище вказане, міська рада та депутати, що входять до її складу відповідають за управління комунальним майном. Комунальні підприємства підзвітні місцеві раді та її депутатам. А отже призначення депутатів у склад наглядових рад створює</w:t>
      </w:r>
      <w:r w:rsidRPr="00A5513F">
        <w:rPr>
          <w:u w:val="single"/>
          <w:shd w:val="clear" w:color="auto" w:fill="FFFFFF"/>
        </w:rPr>
        <w:t xml:space="preserve"> </w:t>
      </w:r>
      <w:r w:rsidRPr="00A5513F">
        <w:rPr>
          <w:shd w:val="clear" w:color="auto" w:fill="FFFFFF"/>
        </w:rPr>
        <w:t>конфлікт інтересів, коли депутати оцінюють свою ж роботу. Крім того такий підхід не відповідає принципам управління.</w:t>
      </w:r>
      <w:r w:rsidRPr="00A5513F">
        <w:rPr>
          <w:u w:val="single"/>
          <w:shd w:val="clear" w:color="auto" w:fill="FFFFFF"/>
        </w:rPr>
        <w:t xml:space="preserve">  </w:t>
      </w:r>
      <w:r w:rsidRPr="00A5513F">
        <w:rPr>
          <w:shd w:val="clear" w:color="auto" w:fill="FFFFFF"/>
        </w:rPr>
        <w:t>Адже «незалежний член» перестає бути незалежним.</w:t>
      </w:r>
    </w:p>
    <w:p w:rsidR="00FC1186" w:rsidRPr="00426DBD" w:rsidRDefault="00FC1186" w:rsidP="00FC1186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i/>
          <w:u w:val="single"/>
          <w:shd w:val="clear" w:color="auto" w:fill="FFFFFF"/>
        </w:rPr>
      </w:pPr>
      <w:r>
        <w:rPr>
          <w:shd w:val="clear" w:color="auto" w:fill="FFFFFF"/>
        </w:rPr>
        <w:t>Окрім того, розділом 4 даного Положення передбачена компетенція наглядової ради, а саме підпунктами 5-6 визначено, що наглядова рада розглядає фінансові, інші плани і показника діяльності комунального підприємства, вносить до них пропозиції і зауваження, погоджує їх і здійснює контроль за їх виконанням; розглядає  фінансові звіти комунальних підприємств за квартал, рік, надає висновки до них, ініціює проведення перевірок, ревізій та аудиту фінансово-господарської діяльності комунального підприємства, аналізує результати перевірок діяльності комунального підприємства – це суперечить Постанові КМУ від 28 вересня 2011 року № 1001 «Деякі питання здійснення внутрішнього аудиту та утворення підрозділів внутрішнього аудиту», рішенню міської ради від 27.06.2019 року№3989-73-</w:t>
      </w:r>
      <w:r>
        <w:rPr>
          <w:shd w:val="clear" w:color="auto" w:fill="FFFFFF"/>
          <w:lang w:val="en-US"/>
        </w:rPr>
        <w:t>VII</w:t>
      </w:r>
      <w:r>
        <w:rPr>
          <w:shd w:val="clear" w:color="auto" w:fill="FFFFFF"/>
        </w:rPr>
        <w:t xml:space="preserve"> «Про внесення змін до загальної структури і штатної чисельності апарату Білоцерківської міської ради та її виконавчих органів», яким було утворено відділ внутрішнього  контролю та аудиту управління економіки Білоцерківської міської ради </w:t>
      </w:r>
      <w:r w:rsidRPr="00A5513F">
        <w:rPr>
          <w:b/>
          <w:shd w:val="clear" w:color="auto" w:fill="FFFFFF"/>
        </w:rPr>
        <w:t>місією якого є здійснення та забезпечення внутрішнього контролю та аудиту за діяльністю виконавчих органів міської ради, комунальних підприємств, установ, організацій, закладів.</w:t>
      </w:r>
      <w:r w:rsidRPr="00426DBD">
        <w:rPr>
          <w:b/>
          <w:i/>
          <w:u w:val="single"/>
          <w:shd w:val="clear" w:color="auto" w:fill="FFFFFF"/>
        </w:rPr>
        <w:t xml:space="preserve">  </w:t>
      </w:r>
    </w:p>
    <w:p w:rsidR="00FC1186" w:rsidRPr="00A5513F" w:rsidRDefault="00FC1186" w:rsidP="00FC1186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u w:val="single"/>
          <w:shd w:val="clear" w:color="auto" w:fill="FFFFFF"/>
        </w:rPr>
      </w:pPr>
      <w:r>
        <w:rPr>
          <w:shd w:val="clear" w:color="auto" w:fill="FFFFFF"/>
        </w:rPr>
        <w:t xml:space="preserve">Також, підпункт 7 визначає, що </w:t>
      </w:r>
      <w:r w:rsidRPr="00A5513F">
        <w:rPr>
          <w:b/>
          <w:u w:val="single"/>
          <w:shd w:val="clear" w:color="auto" w:fill="FFFFFF"/>
        </w:rPr>
        <w:t>наглядова рада приймає рішення про надання згоди (відмову в наданні згоди) на вчинення значного господарського зобов’язання</w:t>
      </w:r>
      <w:r w:rsidRPr="00FC46B9">
        <w:rPr>
          <w:shd w:val="clear" w:color="auto" w:fill="FFFFFF"/>
        </w:rPr>
        <w:t>,</w:t>
      </w:r>
      <w:r>
        <w:rPr>
          <w:shd w:val="clear" w:color="auto" w:fill="FFFFFF"/>
        </w:rPr>
        <w:t xml:space="preserve"> якщо вартість майна, робіт або послуг, що є його предметом, становить від десяти включно відсотків вартості активів комунального підприємства за даними останньої річної фінансової звітності (крім відчуження основних засобів), приймає рішення про надання згоди (відмову в наданні згоди) на вчинення комунальним підприємством господарського зобов’язання, щодо вчинення якого є заінтересованість або про передачу питання на розгляд Білоцерківської міської ради – </w:t>
      </w:r>
      <w:r w:rsidRPr="00A5513F">
        <w:rPr>
          <w:b/>
          <w:u w:val="single"/>
          <w:shd w:val="clear" w:color="auto" w:fill="FFFFFF"/>
        </w:rPr>
        <w:t>дані пункти грубо порушують норми</w:t>
      </w:r>
      <w:r>
        <w:rPr>
          <w:b/>
          <w:u w:val="single"/>
          <w:shd w:val="clear" w:color="auto" w:fill="FFFFFF"/>
        </w:rPr>
        <w:t xml:space="preserve"> чинного законодавства України та с</w:t>
      </w:r>
      <w:r w:rsidRPr="00A5513F">
        <w:rPr>
          <w:b/>
          <w:u w:val="single"/>
          <w:shd w:val="clear" w:color="auto" w:fill="FFFFFF"/>
        </w:rPr>
        <w:t xml:space="preserve">татутів комунальних підприємств, які чітко говорять проте, що всі дії стосовно </w:t>
      </w:r>
      <w:r w:rsidRPr="00A5513F">
        <w:rPr>
          <w:b/>
          <w:u w:val="single"/>
          <w:shd w:val="clear" w:color="auto" w:fill="FFFFFF"/>
        </w:rPr>
        <w:lastRenderedPageBreak/>
        <w:t>відчуження комунального майно здійснюються виключно за рішенням його засновника саме Білоцерківської міської ради.</w:t>
      </w:r>
    </w:p>
    <w:p w:rsidR="00FC1186" w:rsidRDefault="00FC1186" w:rsidP="00FC1186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ab/>
      </w:r>
    </w:p>
    <w:p w:rsidR="00FC1186" w:rsidRDefault="00FC1186" w:rsidP="00FC1186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 xml:space="preserve">Розділом 5 Положення передбачені права наглядової ради з них такі як – скасовувати рішення керівника комунального підприємства – підстави для прийняття відповідного рішення у наглядової ради відсутні;  приймати рішення про тимчасове відсторонення керівника від здійснення ним своїх повноважень та призначення особи, яка тимчасово буде виконувати обов’язки керівника; призначати на посаду та звільняти з роботи керівника укладати і розривати з ним контракт, затверджувати умови контракту та встановлювати розмір винагороди керівника, здійснювати контроль за дотриманням умов контракту  – це </w:t>
      </w:r>
      <w:r w:rsidRPr="00A5513F">
        <w:rPr>
          <w:b/>
          <w:shd w:val="clear" w:color="auto" w:fill="FFFFFF"/>
        </w:rPr>
        <w:t>суперечить</w:t>
      </w:r>
      <w:r>
        <w:rPr>
          <w:shd w:val="clear" w:color="auto" w:fill="FFFFFF"/>
        </w:rPr>
        <w:t xml:space="preserve"> п.10 ч.4 ст.42 Закону України «Про місцеве самоврядування в Україні», яка говорить, що саме міський голова призначає та звільняє своїм розпорядженням шляхом укладання з ним контракту керівника комунального підприємства.</w:t>
      </w:r>
    </w:p>
    <w:p w:rsidR="00FC1186" w:rsidRPr="00A5513F" w:rsidRDefault="00FC1186" w:rsidP="00FC11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513F">
        <w:rPr>
          <w:rFonts w:ascii="Times New Roman" w:hAnsi="Times New Roman" w:cs="Times New Roman"/>
          <w:sz w:val="24"/>
          <w:szCs w:val="24"/>
        </w:rPr>
        <w:t>При призначенні та звільненні керівників  комунальних підприємств, установ, організацій застосовується норма спеціального Закону, а саме п.10 ч.4 ст.42 Закону України «Про місцеве самоврядування в Україні», яка чітко регулює дане питання. На підтвердження того який саме нормативно-правовий акт застосовувати у разі колізії та не визначеності між нормативними актами є лист Міністерства юстиції України від 26.12.2008 року № 758-0-2-08-19 «Щодо практики застосування норм права у випадку колізії», де чітко вказано те, що у випадку розбіжностей між нормами спеціального і загального закону перевага надається саме нормам спеціального нормативно-правового акту. В даному випадку спеціальним Законом є Закон України «Про місцеве самоврядування в Україні».</w:t>
      </w:r>
    </w:p>
    <w:p w:rsidR="00FC1186" w:rsidRDefault="00FC1186" w:rsidP="00FC1186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hd w:val="clear" w:color="auto" w:fill="FFFFFF"/>
        </w:rPr>
      </w:pPr>
      <w:r w:rsidRPr="00514B9E">
        <w:rPr>
          <w:shd w:val="clear" w:color="auto" w:fill="FFFFFF"/>
        </w:rPr>
        <w:t xml:space="preserve">Пункт 5.3 положення передбачає, що наглядова рада не має права втручатись в оперативну діяльність комунального підприємства, </w:t>
      </w:r>
      <w:r w:rsidRPr="00514B9E">
        <w:rPr>
          <w:b/>
          <w:i/>
          <w:shd w:val="clear" w:color="auto" w:fill="FFFFFF"/>
        </w:rPr>
        <w:t>крім випадків</w:t>
      </w:r>
      <w:r w:rsidRPr="00514B9E">
        <w:rPr>
          <w:shd w:val="clear" w:color="auto" w:fill="FFFFFF"/>
        </w:rPr>
        <w:t xml:space="preserve"> встановлених чинним законодавством – </w:t>
      </w:r>
      <w:r>
        <w:rPr>
          <w:shd w:val="clear" w:color="auto" w:fill="FFFFFF"/>
        </w:rPr>
        <w:t xml:space="preserve">проте, </w:t>
      </w:r>
      <w:r w:rsidRPr="00514B9E">
        <w:rPr>
          <w:shd w:val="clear" w:color="auto" w:fill="FFFFFF"/>
        </w:rPr>
        <w:t xml:space="preserve">випадків встановлених нормами чинного законодавства які б дозволяли  втручання наглядової ради в оперативну діяльність підприємства </w:t>
      </w:r>
      <w:r>
        <w:rPr>
          <w:shd w:val="clear" w:color="auto" w:fill="FFFFFF"/>
        </w:rPr>
        <w:t>не містяться, що суперечить принципу правової визначеності.</w:t>
      </w:r>
    </w:p>
    <w:p w:rsidR="00FC1186" w:rsidRDefault="00FC1186" w:rsidP="00FC1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1186" w:rsidRDefault="00FC1186" w:rsidP="00FC1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норм ст.24 Закону України «Про місцеве самоврядування в Україні», ч.2 ст.19 Конституції України, органи державної влади та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органи місцевого самоврядування, їх посадові особи зобов’язані діяти лише на підставі в межах повноважень та у спосіб</w:t>
      </w:r>
      <w:r>
        <w:rPr>
          <w:rFonts w:ascii="Times New Roman" w:hAnsi="Times New Roman" w:cs="Times New Roman"/>
          <w:sz w:val="24"/>
          <w:szCs w:val="24"/>
        </w:rPr>
        <w:t>, що передбачені Конституцією та законами України.</w:t>
      </w:r>
    </w:p>
    <w:p w:rsidR="00FC1186" w:rsidRDefault="00FC1186" w:rsidP="00FC11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1186" w:rsidRPr="00100D3B" w:rsidRDefault="00FC1186" w:rsidP="00FC11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І</w:t>
      </w:r>
      <w:r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V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. Отже, в</w:t>
      </w:r>
      <w:r w:rsidRPr="00100D3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раховуючи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вищевикладене та </w:t>
      </w:r>
      <w:r w:rsidRPr="00100D3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зауваження </w:t>
      </w:r>
      <w:r w:rsidRPr="00201F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юридичного управління міської ради  від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04.10.2019 року</w:t>
      </w:r>
      <w:r w:rsidRPr="00201F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 проекту рішення міської ради </w:t>
      </w:r>
      <w:r w:rsidRPr="00100D3B">
        <w:rPr>
          <w:rFonts w:ascii="Times New Roman" w:hAnsi="Times New Roman" w:cs="Times New Roman"/>
          <w:sz w:val="24"/>
          <w:szCs w:val="24"/>
        </w:rPr>
        <w:t>«Про</w:t>
      </w:r>
      <w:r w:rsidRPr="006E04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створення наглядових рад та затвердження «Положення про Наглядову раду комунального підприємства Білоцерківської міської ради»,</w:t>
      </w:r>
      <w:r w:rsidRPr="00100D3B">
        <w:rPr>
          <w:rFonts w:ascii="Times New Roman" w:hAnsi="Times New Roman" w:cs="Times New Roman"/>
          <w:sz w:val="24"/>
          <w:szCs w:val="24"/>
        </w:rPr>
        <w:t xml:space="preserve"> </w:t>
      </w:r>
      <w:r w:rsidRPr="007F61F8">
        <w:rPr>
          <w:rFonts w:ascii="Times New Roman" w:hAnsi="Times New Roman" w:cs="Times New Roman"/>
          <w:b/>
          <w:sz w:val="24"/>
          <w:szCs w:val="24"/>
        </w:rPr>
        <w:t>в</w:t>
      </w:r>
      <w:r w:rsidRPr="00100D3B">
        <w:rPr>
          <w:rFonts w:ascii="Times New Roman" w:hAnsi="Times New Roman"/>
          <w:b/>
          <w:sz w:val="24"/>
          <w:szCs w:val="24"/>
          <w:lang w:eastAsia="ru-RU"/>
        </w:rPr>
        <w:t xml:space="preserve">ідповідно </w:t>
      </w:r>
      <w:r w:rsidRPr="00100D3B">
        <w:rPr>
          <w:rFonts w:ascii="Times New Roman" w:hAnsi="Times New Roman"/>
          <w:b/>
          <w:color w:val="000000"/>
          <w:sz w:val="24"/>
          <w:szCs w:val="24"/>
          <w:lang w:eastAsia="ru-RU"/>
        </w:rPr>
        <w:t>до</w:t>
      </w:r>
      <w:r w:rsidRPr="00100D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ст. 19 Конс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титуції України, пункту 1</w:t>
      </w:r>
      <w:r w:rsidRPr="00100D3B">
        <w:rPr>
          <w:rFonts w:ascii="Times New Roman" w:hAnsi="Times New Roman"/>
          <w:color w:val="000000"/>
          <w:sz w:val="24"/>
          <w:szCs w:val="24"/>
          <w:lang w:eastAsia="ru-RU"/>
        </w:rPr>
        <w:t>0 ч. 4 ст. 42, ч. 4 ст. 59 Закону України «Про місцеве самоврядування в Україні», ст. 40 Регламенту Білоцерківської міської ради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100D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61F8">
        <w:rPr>
          <w:rFonts w:ascii="Times New Roman" w:hAnsi="Times New Roman"/>
          <w:b/>
          <w:color w:val="000000"/>
          <w:sz w:val="24"/>
          <w:szCs w:val="24"/>
          <w:lang w:eastAsia="ru-RU"/>
        </w:rPr>
        <w:t>рішення міської ради</w:t>
      </w:r>
      <w:r w:rsidRPr="00100D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від </w:t>
      </w:r>
      <w:r w:rsidRPr="00100D3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вересня 2019</w:t>
      </w:r>
      <w:r w:rsidRPr="00100D3B">
        <w:rPr>
          <w:rFonts w:ascii="Times New Roman" w:hAnsi="Times New Roman" w:cs="Times New Roman"/>
          <w:sz w:val="24"/>
          <w:szCs w:val="24"/>
        </w:rPr>
        <w:t xml:space="preserve"> року № </w:t>
      </w:r>
      <w:r>
        <w:rPr>
          <w:rFonts w:ascii="Times New Roman" w:hAnsi="Times New Roman" w:cs="Times New Roman"/>
          <w:sz w:val="24"/>
          <w:szCs w:val="24"/>
        </w:rPr>
        <w:t>4376-78</w:t>
      </w:r>
      <w:r w:rsidRPr="00100D3B">
        <w:rPr>
          <w:rFonts w:ascii="Times New Roman" w:hAnsi="Times New Roman" w:cs="Times New Roman"/>
          <w:sz w:val="24"/>
          <w:szCs w:val="24"/>
        </w:rPr>
        <w:t>-</w:t>
      </w:r>
      <w:r w:rsidRPr="00100D3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100D3B">
        <w:rPr>
          <w:rFonts w:ascii="Times New Roman" w:hAnsi="Times New Roman" w:cs="Times New Roman"/>
          <w:sz w:val="24"/>
          <w:szCs w:val="24"/>
        </w:rPr>
        <w:t xml:space="preserve"> «Про</w:t>
      </w:r>
      <w:r>
        <w:rPr>
          <w:rFonts w:ascii="Times New Roman" w:hAnsi="Times New Roman" w:cs="Times New Roman"/>
          <w:sz w:val="24"/>
          <w:szCs w:val="24"/>
        </w:rPr>
        <w:t xml:space="preserve"> створення наглядових рад та затвердження «Положення про Наглядову раду комунального підприємства Білоцерківської міської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ради»</w:t>
      </w:r>
      <w:proofErr w:type="spellEnd"/>
      <w:r>
        <w:rPr>
          <w:rFonts w:ascii="Times New Roman" w:hAnsi="Times New Roman" w:cs="Times New Roman"/>
          <w:sz w:val="24"/>
          <w:szCs w:val="24"/>
        </w:rPr>
        <w:t>..»</w:t>
      </w:r>
      <w:r w:rsidRPr="00100D3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00D3B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прийняте з порушення вимог чинного законодавства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України</w:t>
      </w:r>
      <w:r w:rsidRPr="00100D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FC1186" w:rsidRPr="00100D3B" w:rsidRDefault="00FC1186" w:rsidP="00FC118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C1186" w:rsidRPr="00100D3B" w:rsidRDefault="00FC1186" w:rsidP="00FC118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C1186" w:rsidRPr="00100D3B" w:rsidRDefault="00FC1186" w:rsidP="00FC118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0D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Міський голова                                                                                                             Г. Дикий </w:t>
      </w:r>
    </w:p>
    <w:p w:rsidR="004A60E1" w:rsidRDefault="004A60E1" w:rsidP="00FC1186">
      <w:pPr>
        <w:shd w:val="clear" w:color="auto" w:fill="FFFFFF"/>
        <w:spacing w:after="0" w:line="240" w:lineRule="auto"/>
        <w:jc w:val="center"/>
      </w:pPr>
    </w:p>
    <w:sectPr w:rsidR="004A60E1" w:rsidSect="00AD2A1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6A1602"/>
    <w:rsid w:val="002E5599"/>
    <w:rsid w:val="00397B11"/>
    <w:rsid w:val="004017DF"/>
    <w:rsid w:val="004A60E1"/>
    <w:rsid w:val="006A1602"/>
    <w:rsid w:val="009A198E"/>
    <w:rsid w:val="00AD2A16"/>
    <w:rsid w:val="00DD3500"/>
    <w:rsid w:val="00F07C72"/>
    <w:rsid w:val="00F52D66"/>
    <w:rsid w:val="00FC1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11"/>
    <w:pPr>
      <w:spacing w:line="254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2D66"/>
    <w:pPr>
      <w:spacing w:after="0" w:line="240" w:lineRule="auto"/>
    </w:pPr>
    <w:rPr>
      <w:lang w:val="uk-UA"/>
    </w:rPr>
  </w:style>
  <w:style w:type="paragraph" w:customStyle="1" w:styleId="rvps2">
    <w:name w:val="rvps2"/>
    <w:basedOn w:val="a"/>
    <w:rsid w:val="00F52D6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styleId="a4">
    <w:name w:val="Plain Text"/>
    <w:basedOn w:val="a"/>
    <w:link w:val="a5"/>
    <w:rsid w:val="00F52D66"/>
    <w:pPr>
      <w:spacing w:after="200" w:line="276" w:lineRule="auto"/>
    </w:pPr>
    <w:rPr>
      <w:rFonts w:ascii="Courier New" w:eastAsia="Calibri" w:hAnsi="Courier New" w:cs="Times New Roman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F52D66"/>
    <w:rPr>
      <w:rFonts w:ascii="Courier New" w:eastAsia="Calibri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11"/>
    <w:pPr>
      <w:spacing w:line="254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7533</Words>
  <Characters>4294</Characters>
  <Application>Microsoft Office Word</Application>
  <DocSecurity>0</DocSecurity>
  <Lines>35</Lines>
  <Paragraphs>23</Paragraphs>
  <ScaleCrop>false</ScaleCrop>
  <Company/>
  <LinksUpToDate>false</LinksUpToDate>
  <CharactersWithSpaces>11804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MVK-9</dc:creator>
  <cp:keywords/>
  <dc:description/>
  <cp:lastModifiedBy>Користувач Windows</cp:lastModifiedBy>
  <cp:revision>6</cp:revision>
  <cp:lastPrinted>2019-10-04T07:18:00Z</cp:lastPrinted>
  <dcterms:created xsi:type="dcterms:W3CDTF">2019-10-02T06:34:00Z</dcterms:created>
  <dcterms:modified xsi:type="dcterms:W3CDTF">2019-10-04T12:51:00Z</dcterms:modified>
</cp:coreProperties>
</file>