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72" w:rsidRDefault="002C3272" w:rsidP="002C3272">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in;margin-top:-28.35pt;width:45pt;height:60.75pt;z-index:251659264" fillcolor="window">
            <v:imagedata r:id="rId4" o:title=""/>
            <w10:wrap type="square" side="left"/>
          </v:shape>
          <o:OLEObject Type="Embed" ProgID="PBrush" ShapeID="_x0000_s1027" DrawAspect="Content" ObjectID="_1566047400" r:id="rId5"/>
        </w:object>
      </w:r>
    </w:p>
    <w:p w:rsidR="002C3272" w:rsidRDefault="002C3272" w:rsidP="002C3272">
      <w:pPr>
        <w:pStyle w:val="a3"/>
      </w:pPr>
    </w:p>
    <w:p w:rsidR="002C3272" w:rsidRDefault="002C3272" w:rsidP="002C3272">
      <w:pPr>
        <w:pStyle w:val="a3"/>
        <w:jc w:val="center"/>
        <w:rPr>
          <w:rFonts w:ascii="Times New Roman" w:hAnsi="Times New Roman"/>
          <w:sz w:val="36"/>
          <w:szCs w:val="36"/>
          <w:lang w:val="uk-UA"/>
        </w:rPr>
      </w:pPr>
    </w:p>
    <w:p w:rsidR="002C3272" w:rsidRDefault="002C3272" w:rsidP="002C3272">
      <w:pPr>
        <w:pStyle w:val="a3"/>
        <w:jc w:val="center"/>
        <w:rPr>
          <w:rFonts w:ascii="Times New Roman" w:hAnsi="Times New Roman"/>
          <w:sz w:val="36"/>
          <w:szCs w:val="36"/>
          <w:lang w:val="uk-UA"/>
        </w:rPr>
      </w:pPr>
    </w:p>
    <w:p w:rsidR="002C3272" w:rsidRDefault="002C3272" w:rsidP="002C3272">
      <w:pPr>
        <w:pStyle w:val="a3"/>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2C3272" w:rsidRDefault="002C3272" w:rsidP="002C3272">
      <w:pPr>
        <w:pStyle w:val="a3"/>
        <w:jc w:val="center"/>
        <w:rPr>
          <w:rFonts w:ascii="Times New Roman" w:hAnsi="Times New Roman"/>
          <w:b/>
          <w:bCs/>
          <w:sz w:val="36"/>
          <w:lang w:val="uk-UA"/>
        </w:rPr>
      </w:pPr>
      <w:r>
        <w:rPr>
          <w:rFonts w:ascii="Times New Roman" w:hAnsi="Times New Roman"/>
          <w:b/>
          <w:bCs/>
          <w:sz w:val="36"/>
          <w:lang w:val="uk-UA"/>
        </w:rPr>
        <w:t>РОЗПОРЯДЖЕННЯ</w:t>
      </w:r>
    </w:p>
    <w:p w:rsidR="002C3272" w:rsidRPr="002C3272" w:rsidRDefault="002C3272" w:rsidP="002C3272">
      <w:pPr>
        <w:rPr>
          <w:rFonts w:ascii="Times New Roman" w:hAnsi="Times New Roman" w:cs="Times New Roman"/>
          <w:sz w:val="24"/>
          <w:szCs w:val="24"/>
        </w:rPr>
      </w:pPr>
    </w:p>
    <w:p w:rsidR="002C3272" w:rsidRPr="002C3272" w:rsidRDefault="002C3272" w:rsidP="002C3272">
      <w:pPr>
        <w:rPr>
          <w:rFonts w:ascii="Times New Roman" w:hAnsi="Times New Roman" w:cs="Times New Roman"/>
          <w:sz w:val="24"/>
          <w:szCs w:val="24"/>
        </w:rPr>
      </w:pPr>
      <w:proofErr w:type="spellStart"/>
      <w:proofErr w:type="gramStart"/>
      <w:r w:rsidRPr="002C3272">
        <w:rPr>
          <w:rFonts w:ascii="Times New Roman" w:hAnsi="Times New Roman" w:cs="Times New Roman"/>
          <w:sz w:val="24"/>
          <w:szCs w:val="24"/>
        </w:rPr>
        <w:t>від</w:t>
      </w:r>
      <w:proofErr w:type="spellEnd"/>
      <w:r w:rsidRPr="002C3272">
        <w:rPr>
          <w:rFonts w:ascii="Times New Roman" w:hAnsi="Times New Roman" w:cs="Times New Roman"/>
          <w:sz w:val="24"/>
          <w:szCs w:val="24"/>
        </w:rPr>
        <w:t xml:space="preserve">  </w:t>
      </w:r>
      <w:r>
        <w:rPr>
          <w:rFonts w:ascii="Times New Roman" w:hAnsi="Times New Roman" w:cs="Times New Roman"/>
          <w:sz w:val="24"/>
          <w:szCs w:val="24"/>
          <w:lang w:val="uk-UA"/>
        </w:rPr>
        <w:t>04</w:t>
      </w:r>
      <w:proofErr w:type="gramEnd"/>
      <w:r>
        <w:rPr>
          <w:rFonts w:ascii="Times New Roman" w:hAnsi="Times New Roman" w:cs="Times New Roman"/>
          <w:sz w:val="24"/>
          <w:szCs w:val="24"/>
          <w:lang w:val="uk-UA"/>
        </w:rPr>
        <w:t xml:space="preserve"> вересня</w:t>
      </w:r>
      <w:r w:rsidRPr="002C3272">
        <w:rPr>
          <w:rFonts w:ascii="Times New Roman" w:hAnsi="Times New Roman" w:cs="Times New Roman"/>
          <w:b/>
          <w:sz w:val="24"/>
          <w:szCs w:val="24"/>
        </w:rPr>
        <w:t xml:space="preserve"> </w:t>
      </w:r>
      <w:r w:rsidRPr="002C3272">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2C3272">
        <w:rPr>
          <w:rFonts w:ascii="Times New Roman" w:hAnsi="Times New Roman" w:cs="Times New Roman"/>
          <w:sz w:val="24"/>
          <w:szCs w:val="24"/>
        </w:rPr>
        <w:t xml:space="preserve"> р.                                                                                              № 2-09-</w:t>
      </w:r>
      <w:r>
        <w:rPr>
          <w:rFonts w:ascii="Times New Roman" w:hAnsi="Times New Roman" w:cs="Times New Roman"/>
          <w:sz w:val="24"/>
          <w:szCs w:val="24"/>
        </w:rPr>
        <w:t>20</w:t>
      </w:r>
    </w:p>
    <w:p w:rsidR="004A45E6" w:rsidRDefault="004A45E6" w:rsidP="00C76561">
      <w:pPr>
        <w:shd w:val="clear" w:color="auto" w:fill="FFFFFF"/>
        <w:spacing w:after="0" w:line="240" w:lineRule="auto"/>
        <w:jc w:val="both"/>
        <w:rPr>
          <w:rFonts w:ascii="Times New Roman" w:hAnsi="Times New Roman"/>
          <w:color w:val="000000"/>
          <w:sz w:val="24"/>
          <w:szCs w:val="24"/>
          <w:lang w:val="uk-UA" w:eastAsia="ru-RU"/>
        </w:rPr>
      </w:pPr>
    </w:p>
    <w:p w:rsidR="004A45E6" w:rsidRPr="00905BC3" w:rsidRDefault="004A45E6" w:rsidP="00C76561">
      <w:pPr>
        <w:shd w:val="clear" w:color="auto" w:fill="FFFFFF"/>
        <w:spacing w:after="0" w:line="240" w:lineRule="auto"/>
        <w:jc w:val="both"/>
        <w:rPr>
          <w:rFonts w:ascii="Times New Roman" w:hAnsi="Times New Roman"/>
          <w:color w:val="000000"/>
          <w:sz w:val="24"/>
          <w:szCs w:val="24"/>
          <w:lang w:val="uk-UA" w:eastAsia="ru-RU"/>
        </w:rPr>
      </w:pPr>
    </w:p>
    <w:p w:rsidR="00C76561" w:rsidRPr="00905BC3" w:rsidRDefault="00C76561" w:rsidP="00C76561">
      <w:pPr>
        <w:shd w:val="clear" w:color="auto" w:fill="FFFFFF"/>
        <w:spacing w:after="0" w:line="240" w:lineRule="auto"/>
        <w:ind w:right="2695"/>
        <w:jc w:val="both"/>
        <w:rPr>
          <w:rFonts w:ascii="Times New Roman" w:hAnsi="Times New Roman"/>
          <w:color w:val="000000"/>
          <w:sz w:val="24"/>
          <w:szCs w:val="24"/>
          <w:lang w:val="uk-UA" w:eastAsia="ru-RU"/>
        </w:rPr>
      </w:pPr>
      <w:r w:rsidRPr="00905BC3">
        <w:rPr>
          <w:rFonts w:ascii="Times New Roman" w:hAnsi="Times New Roman"/>
          <w:color w:val="000000"/>
          <w:sz w:val="24"/>
          <w:szCs w:val="24"/>
          <w:lang w:val="uk-UA" w:eastAsia="ru-RU"/>
        </w:rPr>
        <w:t xml:space="preserve">Про зупинення дії рішення Білоцерківської   </w:t>
      </w:r>
      <w:r>
        <w:rPr>
          <w:rFonts w:ascii="Times New Roman" w:hAnsi="Times New Roman"/>
          <w:color w:val="000000"/>
          <w:sz w:val="24"/>
          <w:szCs w:val="24"/>
          <w:lang w:val="uk-UA" w:eastAsia="ru-RU"/>
        </w:rPr>
        <w:t xml:space="preserve">міської ради  від 31 серпня </w:t>
      </w:r>
      <w:r w:rsidRPr="00905BC3">
        <w:rPr>
          <w:rFonts w:ascii="Times New Roman" w:hAnsi="Times New Roman"/>
          <w:color w:val="000000"/>
          <w:sz w:val="24"/>
          <w:szCs w:val="24"/>
          <w:lang w:val="uk-UA" w:eastAsia="ru-RU"/>
        </w:rPr>
        <w:t>2017р</w:t>
      </w:r>
      <w:r w:rsidRPr="00F64843">
        <w:rPr>
          <w:rFonts w:ascii="Times New Roman" w:hAnsi="Times New Roman"/>
          <w:color w:val="000000"/>
          <w:sz w:val="24"/>
          <w:szCs w:val="24"/>
          <w:lang w:val="uk-UA" w:eastAsia="ru-RU"/>
        </w:rPr>
        <w:t xml:space="preserve">. № </w:t>
      </w:r>
      <w:r>
        <w:rPr>
          <w:rFonts w:ascii="Times New Roman" w:hAnsi="Times New Roman"/>
          <w:color w:val="000000"/>
          <w:sz w:val="24"/>
          <w:szCs w:val="24"/>
          <w:lang w:val="uk-UA" w:eastAsia="ru-RU"/>
        </w:rPr>
        <w:t>109</w:t>
      </w:r>
      <w:r w:rsidRPr="00C76561">
        <w:rPr>
          <w:rFonts w:ascii="Times New Roman" w:hAnsi="Times New Roman"/>
          <w:color w:val="000000"/>
          <w:sz w:val="24"/>
          <w:szCs w:val="24"/>
          <w:lang w:val="uk-UA" w:eastAsia="ru-RU"/>
        </w:rPr>
        <w:t>8</w:t>
      </w:r>
      <w:r>
        <w:rPr>
          <w:rFonts w:ascii="Times New Roman" w:hAnsi="Times New Roman"/>
          <w:color w:val="000000"/>
          <w:sz w:val="24"/>
          <w:szCs w:val="24"/>
          <w:lang w:val="uk-UA" w:eastAsia="ru-RU"/>
        </w:rPr>
        <w:t>-35-</w:t>
      </w:r>
      <w:r w:rsidRPr="00905BC3">
        <w:rPr>
          <w:rFonts w:ascii="Times New Roman" w:hAnsi="Times New Roman"/>
          <w:color w:val="000000"/>
          <w:sz w:val="24"/>
          <w:szCs w:val="24"/>
          <w:lang w:val="en-US" w:eastAsia="ru-RU"/>
        </w:rPr>
        <w:t>VII</w:t>
      </w:r>
      <w:r w:rsidRPr="00905BC3">
        <w:rPr>
          <w:rFonts w:ascii="Times New Roman" w:hAnsi="Times New Roman"/>
          <w:color w:val="000000"/>
          <w:sz w:val="24"/>
          <w:szCs w:val="24"/>
          <w:lang w:val="uk-UA" w:eastAsia="ru-RU"/>
        </w:rPr>
        <w:t xml:space="preserve"> «</w:t>
      </w:r>
      <w:r w:rsidRPr="00C76561">
        <w:rPr>
          <w:rFonts w:ascii="Times New Roman" w:hAnsi="Times New Roman"/>
          <w:color w:val="000000"/>
          <w:sz w:val="24"/>
          <w:szCs w:val="24"/>
          <w:lang w:val="uk-UA" w:eastAsia="ru-RU"/>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Pr>
          <w:rFonts w:ascii="Times New Roman" w:hAnsi="Times New Roman"/>
          <w:color w:val="000000"/>
          <w:sz w:val="24"/>
          <w:szCs w:val="24"/>
          <w:lang w:val="uk-UA" w:eastAsia="ru-RU"/>
        </w:rPr>
        <w:t>»</w:t>
      </w:r>
      <w:r w:rsidRPr="00905BC3">
        <w:rPr>
          <w:rFonts w:ascii="Times New Roman" w:hAnsi="Times New Roman"/>
          <w:color w:val="000000"/>
          <w:sz w:val="24"/>
          <w:szCs w:val="24"/>
          <w:lang w:val="uk-UA" w:eastAsia="ru-RU"/>
        </w:rPr>
        <w:t>.</w:t>
      </w:r>
    </w:p>
    <w:p w:rsidR="00C76561" w:rsidRPr="00905BC3" w:rsidRDefault="00C76561" w:rsidP="00C76561">
      <w:pPr>
        <w:shd w:val="clear" w:color="auto" w:fill="FFFFFF"/>
        <w:spacing w:after="0" w:line="240" w:lineRule="auto"/>
        <w:rPr>
          <w:rFonts w:ascii="Times New Roman" w:hAnsi="Times New Roman"/>
          <w:color w:val="000000"/>
          <w:sz w:val="24"/>
          <w:szCs w:val="24"/>
          <w:lang w:val="uk-UA" w:eastAsia="ru-RU"/>
        </w:rPr>
      </w:pPr>
    </w:p>
    <w:p w:rsidR="00C76561" w:rsidRPr="00905BC3" w:rsidRDefault="00C76561" w:rsidP="00C76561">
      <w:pPr>
        <w:shd w:val="clear" w:color="auto" w:fill="FFFFFF"/>
        <w:spacing w:after="0" w:line="240" w:lineRule="auto"/>
        <w:ind w:firstLine="855"/>
        <w:jc w:val="both"/>
        <w:rPr>
          <w:rFonts w:ascii="Times New Roman" w:hAnsi="Times New Roman"/>
          <w:color w:val="000000"/>
          <w:sz w:val="24"/>
          <w:szCs w:val="24"/>
          <w:lang w:val="uk-UA" w:eastAsia="ru-RU"/>
        </w:rPr>
      </w:pPr>
      <w:r w:rsidRPr="00D12533">
        <w:rPr>
          <w:rFonts w:ascii="Times New Roman" w:hAnsi="Times New Roman"/>
          <w:color w:val="000000"/>
          <w:sz w:val="24"/>
          <w:szCs w:val="24"/>
          <w:lang w:val="uk-UA" w:eastAsia="ru-RU"/>
        </w:rPr>
        <w:t>З метою додержання законності у здійсненні місцевого самоврядування, керуючись ст</w:t>
      </w:r>
      <w:r>
        <w:rPr>
          <w:rFonts w:ascii="Times New Roman" w:hAnsi="Times New Roman"/>
          <w:color w:val="000000"/>
          <w:sz w:val="24"/>
          <w:szCs w:val="24"/>
          <w:lang w:val="uk-UA" w:eastAsia="ru-RU"/>
        </w:rPr>
        <w:t>.</w:t>
      </w:r>
      <w:r w:rsidRPr="00D12533">
        <w:rPr>
          <w:rFonts w:ascii="Times New Roman" w:hAnsi="Times New Roman"/>
          <w:color w:val="000000"/>
          <w:sz w:val="24"/>
          <w:szCs w:val="24"/>
          <w:lang w:val="uk-UA" w:eastAsia="ru-RU"/>
        </w:rPr>
        <w:t xml:space="preserve"> 19, 140  Конституції України, </w:t>
      </w:r>
      <w:r>
        <w:rPr>
          <w:rFonts w:ascii="Times New Roman" w:hAnsi="Times New Roman"/>
          <w:color w:val="000000"/>
          <w:sz w:val="24"/>
          <w:szCs w:val="24"/>
          <w:lang w:val="uk-UA" w:eastAsia="ru-RU"/>
        </w:rPr>
        <w:t xml:space="preserve"> </w:t>
      </w:r>
      <w:r w:rsidRPr="00D12533">
        <w:rPr>
          <w:rFonts w:ascii="Times New Roman" w:hAnsi="Times New Roman"/>
          <w:color w:val="000000"/>
          <w:sz w:val="24"/>
          <w:szCs w:val="24"/>
          <w:lang w:val="uk-UA" w:eastAsia="ru-RU"/>
        </w:rPr>
        <w:t>ч. 4 ст. 42, ч. 4 ст. 59 Закону України «Про місцеве самоврядування в Україні», ст. 40 Регламенту Білоцерківської міської ради:</w:t>
      </w:r>
      <w:r>
        <w:rPr>
          <w:rFonts w:ascii="Times New Roman" w:hAnsi="Times New Roman"/>
          <w:color w:val="000000"/>
          <w:sz w:val="24"/>
          <w:szCs w:val="24"/>
          <w:lang w:val="uk-UA" w:eastAsia="ru-RU"/>
        </w:rPr>
        <w:t xml:space="preserve"> </w:t>
      </w:r>
    </w:p>
    <w:p w:rsidR="00C76561" w:rsidRPr="00905BC3" w:rsidRDefault="00C76561" w:rsidP="00C76561">
      <w:pPr>
        <w:shd w:val="clear" w:color="auto" w:fill="FFFFFF"/>
        <w:spacing w:after="0" w:line="240" w:lineRule="auto"/>
        <w:ind w:firstLine="705"/>
        <w:jc w:val="both"/>
        <w:rPr>
          <w:rFonts w:ascii="Times New Roman" w:hAnsi="Times New Roman"/>
          <w:color w:val="000000"/>
          <w:sz w:val="24"/>
          <w:szCs w:val="24"/>
          <w:lang w:val="uk-UA" w:eastAsia="ru-RU"/>
        </w:rPr>
      </w:pPr>
      <w:r w:rsidRPr="00905BC3">
        <w:rPr>
          <w:rFonts w:ascii="Times New Roman" w:hAnsi="Times New Roman"/>
          <w:color w:val="000000"/>
          <w:sz w:val="24"/>
          <w:szCs w:val="24"/>
          <w:lang w:val="uk-UA" w:eastAsia="ru-RU"/>
        </w:rPr>
        <w:t xml:space="preserve"> </w:t>
      </w:r>
    </w:p>
    <w:p w:rsidR="00C76561" w:rsidRPr="00C76561" w:rsidRDefault="00C76561" w:rsidP="00C76561">
      <w:pPr>
        <w:shd w:val="clear" w:color="auto" w:fill="FFFFFF"/>
        <w:spacing w:after="0" w:line="240" w:lineRule="auto"/>
        <w:ind w:right="75" w:firstLine="708"/>
        <w:jc w:val="both"/>
        <w:rPr>
          <w:rFonts w:ascii="Times New Roman" w:hAnsi="Times New Roman"/>
          <w:color w:val="000000"/>
          <w:sz w:val="24"/>
          <w:szCs w:val="24"/>
          <w:lang w:val="uk-UA" w:eastAsia="ru-RU"/>
        </w:rPr>
      </w:pPr>
      <w:r w:rsidRPr="00905BC3">
        <w:rPr>
          <w:rFonts w:ascii="Times New Roman" w:hAnsi="Times New Roman"/>
          <w:color w:val="000000"/>
          <w:sz w:val="24"/>
          <w:szCs w:val="24"/>
          <w:lang w:val="uk-UA" w:eastAsia="ru-RU"/>
        </w:rPr>
        <w:t xml:space="preserve">1. Зупинити дію  рішення Білоцерківської </w:t>
      </w:r>
      <w:r w:rsidRPr="00D12533">
        <w:rPr>
          <w:rFonts w:ascii="Times New Roman" w:hAnsi="Times New Roman"/>
          <w:color w:val="000000"/>
          <w:sz w:val="24"/>
          <w:szCs w:val="24"/>
          <w:lang w:val="uk-UA" w:eastAsia="ru-RU"/>
        </w:rPr>
        <w:t xml:space="preserve">міської ради  від </w:t>
      </w:r>
      <w:r>
        <w:rPr>
          <w:rFonts w:ascii="Times New Roman" w:hAnsi="Times New Roman"/>
          <w:color w:val="000000"/>
          <w:sz w:val="24"/>
          <w:szCs w:val="24"/>
          <w:lang w:val="uk-UA" w:eastAsia="ru-RU"/>
        </w:rPr>
        <w:t>31 серпня 2017 р.</w:t>
      </w:r>
      <w:r w:rsidRPr="00D12533">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 xml:space="preserve">                      </w:t>
      </w:r>
      <w:r w:rsidRPr="00F64843">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1</w:t>
      </w:r>
      <w:r w:rsidRPr="00F64843">
        <w:rPr>
          <w:rFonts w:ascii="Times New Roman" w:hAnsi="Times New Roman"/>
          <w:color w:val="000000"/>
          <w:sz w:val="24"/>
          <w:szCs w:val="24"/>
          <w:lang w:val="uk-UA" w:eastAsia="ru-RU"/>
        </w:rPr>
        <w:t>09</w:t>
      </w:r>
      <w:r w:rsidRPr="00C76561">
        <w:rPr>
          <w:rFonts w:ascii="Times New Roman" w:hAnsi="Times New Roman"/>
          <w:color w:val="000000"/>
          <w:sz w:val="24"/>
          <w:szCs w:val="24"/>
          <w:lang w:val="uk-UA" w:eastAsia="ru-RU"/>
        </w:rPr>
        <w:t>8</w:t>
      </w:r>
      <w:r w:rsidRPr="00F64843">
        <w:rPr>
          <w:rFonts w:ascii="Times New Roman" w:hAnsi="Times New Roman"/>
          <w:color w:val="000000"/>
          <w:sz w:val="24"/>
          <w:szCs w:val="24"/>
          <w:lang w:val="uk-UA" w:eastAsia="ru-RU"/>
        </w:rPr>
        <w:t>-35-VII</w:t>
      </w:r>
      <w:r w:rsidRPr="00D12533">
        <w:rPr>
          <w:rFonts w:ascii="Times New Roman" w:hAnsi="Times New Roman"/>
          <w:color w:val="000000"/>
          <w:sz w:val="24"/>
          <w:szCs w:val="24"/>
          <w:lang w:val="uk-UA" w:eastAsia="ru-RU"/>
        </w:rPr>
        <w:t xml:space="preserve"> «</w:t>
      </w:r>
      <w:r w:rsidRPr="00C76561">
        <w:rPr>
          <w:rFonts w:ascii="Times New Roman" w:hAnsi="Times New Roman"/>
          <w:color w:val="000000"/>
          <w:sz w:val="24"/>
          <w:szCs w:val="24"/>
          <w:lang w:val="uk-UA" w:eastAsia="ru-RU"/>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sidRPr="00D12533">
        <w:rPr>
          <w:rFonts w:ascii="Times New Roman" w:hAnsi="Times New Roman"/>
          <w:color w:val="000000"/>
          <w:sz w:val="24"/>
          <w:szCs w:val="24"/>
          <w:lang w:val="uk-UA" w:eastAsia="ru-RU"/>
        </w:rPr>
        <w:t>».</w:t>
      </w:r>
      <w:r w:rsidRPr="00C76561">
        <w:rPr>
          <w:rFonts w:ascii="Times New Roman" w:hAnsi="Times New Roman"/>
          <w:color w:val="000000"/>
          <w:sz w:val="24"/>
          <w:szCs w:val="24"/>
          <w:lang w:val="uk-UA" w:eastAsia="ru-RU"/>
        </w:rPr>
        <w:t xml:space="preserve"> </w:t>
      </w:r>
    </w:p>
    <w:p w:rsidR="00C76561" w:rsidRPr="00C76561" w:rsidRDefault="00C76561" w:rsidP="00C76561">
      <w:pPr>
        <w:ind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2</w:t>
      </w:r>
      <w:r w:rsidRPr="00D12533">
        <w:rPr>
          <w:rFonts w:ascii="Times New Roman" w:hAnsi="Times New Roman"/>
          <w:color w:val="000000"/>
          <w:sz w:val="24"/>
          <w:szCs w:val="24"/>
          <w:lang w:val="uk-UA" w:eastAsia="ru-RU"/>
        </w:rPr>
        <w:t>. З метою повторного розгляду рішення Білоцерківської міської ради «</w:t>
      </w:r>
      <w:r w:rsidRPr="00C76561">
        <w:rPr>
          <w:rFonts w:ascii="Times New Roman" w:hAnsi="Times New Roman"/>
          <w:color w:val="000000"/>
          <w:sz w:val="24"/>
          <w:szCs w:val="24"/>
          <w:lang w:val="uk-UA" w:eastAsia="ru-RU"/>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sidRPr="00D12533">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w:t>
      </w:r>
      <w:r w:rsidRPr="00D12533">
        <w:rPr>
          <w:rFonts w:ascii="Times New Roman" w:hAnsi="Times New Roman"/>
          <w:color w:val="000000"/>
          <w:sz w:val="24"/>
          <w:szCs w:val="24"/>
          <w:lang w:val="uk-UA" w:eastAsia="ru-RU"/>
        </w:rPr>
        <w:t xml:space="preserve"> скликати позачергову сесію міської ради з урахуванням положень частини  4, ст. 59 Закону України «Про місцеве самоврядування в Україні» </w:t>
      </w:r>
      <w:r w:rsidRPr="008D0B05">
        <w:rPr>
          <w:rFonts w:ascii="Times New Roman" w:hAnsi="Times New Roman"/>
          <w:color w:val="000000"/>
          <w:sz w:val="24"/>
          <w:szCs w:val="24"/>
          <w:lang w:val="uk-UA" w:eastAsia="ru-RU"/>
        </w:rPr>
        <w:t>на розгляд якої винести питання «</w:t>
      </w:r>
      <w:r w:rsidRPr="00C76561">
        <w:rPr>
          <w:rFonts w:ascii="Times New Roman" w:hAnsi="Times New Roman"/>
          <w:color w:val="000000"/>
          <w:sz w:val="24"/>
          <w:szCs w:val="24"/>
          <w:lang w:val="uk-UA" w:eastAsia="ru-RU"/>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sidRPr="008D0B05">
        <w:rPr>
          <w:rFonts w:ascii="Times New Roman" w:hAnsi="Times New Roman"/>
          <w:color w:val="000000"/>
          <w:sz w:val="24"/>
          <w:szCs w:val="24"/>
          <w:lang w:val="uk-UA" w:eastAsia="ru-RU"/>
        </w:rPr>
        <w:t>» в порядку повторного роз</w:t>
      </w:r>
      <w:r>
        <w:rPr>
          <w:rFonts w:ascii="Times New Roman" w:hAnsi="Times New Roman"/>
          <w:color w:val="000000"/>
          <w:sz w:val="24"/>
          <w:szCs w:val="24"/>
          <w:lang w:val="uk-UA" w:eastAsia="ru-RU"/>
        </w:rPr>
        <w:t>гляду рішення міської ради від 31</w:t>
      </w:r>
      <w:r w:rsidRPr="008D0B05">
        <w:rPr>
          <w:rFonts w:ascii="Times New Roman" w:hAnsi="Times New Roman"/>
          <w:color w:val="000000"/>
          <w:sz w:val="24"/>
          <w:szCs w:val="24"/>
          <w:lang w:val="uk-UA" w:eastAsia="ru-RU"/>
        </w:rPr>
        <w:t xml:space="preserve"> </w:t>
      </w:r>
      <w:r>
        <w:rPr>
          <w:rFonts w:ascii="Times New Roman" w:hAnsi="Times New Roman"/>
          <w:color w:val="000000"/>
          <w:sz w:val="24"/>
          <w:szCs w:val="24"/>
          <w:lang w:val="uk-UA" w:eastAsia="ru-RU"/>
        </w:rPr>
        <w:t>серпня</w:t>
      </w:r>
      <w:r w:rsidRPr="008D0B05">
        <w:rPr>
          <w:rFonts w:ascii="Times New Roman" w:hAnsi="Times New Roman"/>
          <w:color w:val="000000"/>
          <w:sz w:val="24"/>
          <w:szCs w:val="24"/>
          <w:lang w:val="uk-UA" w:eastAsia="ru-RU"/>
        </w:rPr>
        <w:t xml:space="preserve"> 201</w:t>
      </w:r>
      <w:r>
        <w:rPr>
          <w:rFonts w:ascii="Times New Roman" w:hAnsi="Times New Roman"/>
          <w:color w:val="000000"/>
          <w:sz w:val="24"/>
          <w:szCs w:val="24"/>
          <w:lang w:val="uk-UA" w:eastAsia="ru-RU"/>
        </w:rPr>
        <w:t>7</w:t>
      </w:r>
      <w:r w:rsidRPr="008D0B05">
        <w:rPr>
          <w:rFonts w:ascii="Times New Roman" w:hAnsi="Times New Roman"/>
          <w:color w:val="000000"/>
          <w:sz w:val="24"/>
          <w:szCs w:val="24"/>
          <w:lang w:val="uk-UA" w:eastAsia="ru-RU"/>
        </w:rPr>
        <w:t xml:space="preserve"> року </w:t>
      </w:r>
      <w:r w:rsidRPr="00F64843">
        <w:rPr>
          <w:rFonts w:ascii="Times New Roman" w:hAnsi="Times New Roman"/>
          <w:color w:val="000000"/>
          <w:sz w:val="24"/>
          <w:szCs w:val="24"/>
          <w:lang w:val="uk-UA" w:eastAsia="ru-RU"/>
        </w:rPr>
        <w:t>№ 109</w:t>
      </w:r>
      <w:r w:rsidRPr="00C76561">
        <w:rPr>
          <w:rFonts w:ascii="Times New Roman" w:hAnsi="Times New Roman"/>
          <w:color w:val="000000"/>
          <w:sz w:val="24"/>
          <w:szCs w:val="24"/>
          <w:lang w:val="uk-UA" w:eastAsia="ru-RU"/>
        </w:rPr>
        <w:t>8</w:t>
      </w:r>
      <w:r w:rsidRPr="00F64843">
        <w:rPr>
          <w:rFonts w:ascii="Times New Roman" w:hAnsi="Times New Roman"/>
          <w:color w:val="000000"/>
          <w:sz w:val="24"/>
          <w:szCs w:val="24"/>
          <w:lang w:val="uk-UA" w:eastAsia="ru-RU"/>
        </w:rPr>
        <w:t xml:space="preserve">-35-VII </w:t>
      </w:r>
      <w:r w:rsidRPr="008D0B05">
        <w:rPr>
          <w:rFonts w:ascii="Times New Roman" w:hAnsi="Times New Roman"/>
          <w:color w:val="000000"/>
          <w:sz w:val="24"/>
          <w:szCs w:val="24"/>
          <w:lang w:val="uk-UA" w:eastAsia="ru-RU"/>
        </w:rPr>
        <w:t>із зауваженнями міського голови, що додаються.</w:t>
      </w:r>
      <w:r w:rsidRPr="00C76561">
        <w:rPr>
          <w:rFonts w:ascii="Times New Roman" w:hAnsi="Times New Roman"/>
          <w:color w:val="000000"/>
          <w:sz w:val="24"/>
          <w:szCs w:val="24"/>
          <w:lang w:val="uk-UA" w:eastAsia="ru-RU"/>
        </w:rPr>
        <w:t xml:space="preserve"> </w:t>
      </w:r>
    </w:p>
    <w:p w:rsidR="00C76561" w:rsidRPr="00C76561" w:rsidRDefault="00C76561" w:rsidP="00C76561">
      <w:pPr>
        <w:shd w:val="clear" w:color="auto" w:fill="FFFFFF"/>
        <w:spacing w:after="0" w:line="240" w:lineRule="auto"/>
        <w:ind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r w:rsidRPr="00D12533">
        <w:rPr>
          <w:rFonts w:ascii="Times New Roman" w:hAnsi="Times New Roman"/>
          <w:color w:val="000000"/>
          <w:sz w:val="24"/>
          <w:szCs w:val="24"/>
          <w:lang w:val="uk-UA" w:eastAsia="ru-RU"/>
        </w:rPr>
        <w:t>. Організаційному відділу Білоцерківської міської ради  довести це розпорядження до відома депутатів міської ради.</w:t>
      </w:r>
      <w:r w:rsidRPr="00C76561">
        <w:rPr>
          <w:rFonts w:ascii="Times New Roman" w:hAnsi="Times New Roman"/>
          <w:color w:val="000000"/>
          <w:sz w:val="24"/>
          <w:szCs w:val="24"/>
          <w:lang w:val="uk-UA" w:eastAsia="ru-RU"/>
        </w:rPr>
        <w:t xml:space="preserve"> </w:t>
      </w:r>
    </w:p>
    <w:p w:rsidR="00C76561" w:rsidRPr="00D12533" w:rsidRDefault="00C76561" w:rsidP="00C76561">
      <w:pPr>
        <w:shd w:val="clear" w:color="auto" w:fill="FFFFFF"/>
        <w:spacing w:after="0" w:line="240" w:lineRule="auto"/>
        <w:ind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w:t>
      </w:r>
      <w:r w:rsidRPr="00D12533">
        <w:rPr>
          <w:rFonts w:ascii="Times New Roman" w:hAnsi="Times New Roman"/>
          <w:color w:val="000000"/>
          <w:sz w:val="24"/>
          <w:szCs w:val="24"/>
          <w:lang w:val="uk-UA" w:eastAsia="ru-RU"/>
        </w:rPr>
        <w:t>. Контроль за виконанням даного розпорядження залишаю за собою.</w:t>
      </w:r>
    </w:p>
    <w:p w:rsidR="00C76561" w:rsidRPr="00D12533" w:rsidRDefault="00C76561" w:rsidP="00C76561">
      <w:pPr>
        <w:shd w:val="clear" w:color="auto" w:fill="FFFFFF"/>
        <w:spacing w:after="0" w:line="240" w:lineRule="auto"/>
        <w:ind w:firstLine="851"/>
        <w:jc w:val="both"/>
        <w:rPr>
          <w:rFonts w:ascii="Times New Roman" w:hAnsi="Times New Roman"/>
          <w:color w:val="000000"/>
          <w:sz w:val="24"/>
          <w:szCs w:val="24"/>
          <w:lang w:val="uk-UA" w:eastAsia="ru-RU"/>
        </w:rPr>
      </w:pPr>
    </w:p>
    <w:p w:rsidR="00C76561" w:rsidRPr="00D12533" w:rsidRDefault="00C76561" w:rsidP="00C76561">
      <w:pPr>
        <w:shd w:val="clear" w:color="auto" w:fill="FFFFFF"/>
        <w:spacing w:after="0" w:line="240" w:lineRule="auto"/>
        <w:ind w:firstLine="851"/>
        <w:jc w:val="both"/>
        <w:rPr>
          <w:rFonts w:ascii="Times New Roman" w:hAnsi="Times New Roman"/>
          <w:color w:val="000000"/>
          <w:sz w:val="24"/>
          <w:szCs w:val="24"/>
          <w:lang w:val="uk-UA" w:eastAsia="ru-RU"/>
        </w:rPr>
      </w:pPr>
    </w:p>
    <w:p w:rsidR="00C76561" w:rsidRPr="00D12533" w:rsidRDefault="00C76561" w:rsidP="004A45E6">
      <w:pPr>
        <w:shd w:val="clear" w:color="auto" w:fill="FFFFFF"/>
        <w:spacing w:after="0" w:line="240" w:lineRule="auto"/>
        <w:jc w:val="both"/>
        <w:rPr>
          <w:rFonts w:ascii="Times New Roman" w:hAnsi="Times New Roman"/>
          <w:color w:val="000000"/>
          <w:sz w:val="24"/>
          <w:szCs w:val="24"/>
          <w:lang w:val="uk-UA" w:eastAsia="ru-RU"/>
        </w:rPr>
      </w:pPr>
      <w:r w:rsidRPr="00D12533">
        <w:rPr>
          <w:rFonts w:ascii="Times New Roman" w:hAnsi="Times New Roman"/>
          <w:color w:val="000000"/>
          <w:sz w:val="24"/>
          <w:szCs w:val="24"/>
          <w:lang w:val="uk-UA" w:eastAsia="ru-RU"/>
        </w:rPr>
        <w:t xml:space="preserve">Міський голова                                                     </w:t>
      </w:r>
      <w:r w:rsidR="004A45E6">
        <w:rPr>
          <w:rFonts w:ascii="Times New Roman" w:hAnsi="Times New Roman"/>
          <w:color w:val="000000"/>
          <w:sz w:val="24"/>
          <w:szCs w:val="24"/>
          <w:lang w:val="uk-UA" w:eastAsia="ru-RU"/>
        </w:rPr>
        <w:t xml:space="preserve">                           </w:t>
      </w:r>
      <w:r w:rsidRPr="00D12533">
        <w:rPr>
          <w:rFonts w:ascii="Times New Roman" w:hAnsi="Times New Roman"/>
          <w:color w:val="000000"/>
          <w:sz w:val="24"/>
          <w:szCs w:val="24"/>
          <w:lang w:val="uk-UA" w:eastAsia="ru-RU"/>
        </w:rPr>
        <w:t xml:space="preserve">   Г. </w:t>
      </w:r>
      <w:proofErr w:type="spellStart"/>
      <w:r w:rsidR="004A45E6">
        <w:rPr>
          <w:rFonts w:ascii="Times New Roman" w:hAnsi="Times New Roman"/>
          <w:color w:val="000000"/>
          <w:sz w:val="24"/>
          <w:szCs w:val="24"/>
          <w:lang w:val="uk-UA" w:eastAsia="ru-RU"/>
        </w:rPr>
        <w:t>А.</w:t>
      </w:r>
      <w:r w:rsidRPr="00D12533">
        <w:rPr>
          <w:rFonts w:ascii="Times New Roman" w:hAnsi="Times New Roman"/>
          <w:color w:val="000000"/>
          <w:sz w:val="24"/>
          <w:szCs w:val="24"/>
          <w:lang w:val="uk-UA" w:eastAsia="ru-RU"/>
        </w:rPr>
        <w:t>Дикий</w:t>
      </w:r>
      <w:proofErr w:type="spellEnd"/>
    </w:p>
    <w:p w:rsidR="00C76561" w:rsidRPr="00905BC3" w:rsidRDefault="00C76561" w:rsidP="00C76561">
      <w:pPr>
        <w:shd w:val="clear" w:color="auto" w:fill="FFFFFF"/>
        <w:spacing w:after="0" w:line="240" w:lineRule="auto"/>
        <w:ind w:firstLine="851"/>
        <w:jc w:val="both"/>
        <w:rPr>
          <w:rFonts w:ascii="Times New Roman" w:hAnsi="Times New Roman"/>
          <w:color w:val="000000"/>
          <w:sz w:val="18"/>
          <w:szCs w:val="18"/>
          <w:lang w:val="uk-UA" w:eastAsia="ru-RU"/>
        </w:rPr>
      </w:pPr>
    </w:p>
    <w:p w:rsidR="00C76561" w:rsidRPr="00905BC3" w:rsidRDefault="00C76561" w:rsidP="00C76561">
      <w:pPr>
        <w:shd w:val="clear" w:color="auto" w:fill="FFFFFF"/>
        <w:spacing w:after="0" w:line="240" w:lineRule="auto"/>
        <w:ind w:firstLine="851"/>
        <w:jc w:val="both"/>
        <w:rPr>
          <w:rFonts w:ascii="Times New Roman" w:hAnsi="Times New Roman"/>
          <w:color w:val="000000"/>
          <w:sz w:val="18"/>
          <w:szCs w:val="18"/>
          <w:lang w:val="uk-UA" w:eastAsia="ru-RU"/>
        </w:rPr>
      </w:pPr>
    </w:p>
    <w:p w:rsidR="00C76561" w:rsidRPr="00905BC3" w:rsidRDefault="00C76561" w:rsidP="00C76561">
      <w:pPr>
        <w:shd w:val="clear" w:color="auto" w:fill="FFFFFF"/>
        <w:spacing w:after="0" w:line="240" w:lineRule="auto"/>
        <w:rPr>
          <w:rFonts w:ascii="Times New Roman" w:hAnsi="Times New Roman"/>
          <w:color w:val="000000"/>
          <w:sz w:val="24"/>
          <w:szCs w:val="24"/>
          <w:lang w:val="uk-UA" w:eastAsia="ru-RU"/>
        </w:rPr>
      </w:pPr>
    </w:p>
    <w:p w:rsidR="00C76561" w:rsidRPr="00905BC3" w:rsidRDefault="00C76561" w:rsidP="00C76561">
      <w:pPr>
        <w:shd w:val="clear" w:color="auto" w:fill="FFFFFF"/>
        <w:spacing w:after="0" w:line="240" w:lineRule="auto"/>
        <w:rPr>
          <w:rFonts w:ascii="Times New Roman" w:hAnsi="Times New Roman"/>
          <w:lang w:val="uk-UA"/>
        </w:rPr>
      </w:pPr>
    </w:p>
    <w:p w:rsidR="00C76561" w:rsidRPr="00905BC3" w:rsidRDefault="00C76561" w:rsidP="00C76561">
      <w:pPr>
        <w:spacing w:after="0" w:line="240" w:lineRule="auto"/>
        <w:ind w:firstLine="851"/>
        <w:jc w:val="center"/>
        <w:rPr>
          <w:rFonts w:ascii="Times New Roman" w:hAnsi="Times New Roman" w:cs="Times New Roman"/>
          <w:b/>
          <w:sz w:val="24"/>
          <w:szCs w:val="24"/>
          <w:lang w:val="uk-UA"/>
        </w:rPr>
      </w:pPr>
    </w:p>
    <w:p w:rsidR="00C76561" w:rsidRPr="00905BC3" w:rsidRDefault="00C76561" w:rsidP="00C76561">
      <w:pPr>
        <w:spacing w:after="0" w:line="240" w:lineRule="auto"/>
        <w:ind w:firstLine="851"/>
        <w:jc w:val="center"/>
        <w:rPr>
          <w:rFonts w:ascii="Times New Roman" w:hAnsi="Times New Roman" w:cs="Times New Roman"/>
          <w:b/>
          <w:sz w:val="24"/>
          <w:szCs w:val="24"/>
          <w:lang w:val="uk-UA"/>
        </w:rPr>
      </w:pPr>
    </w:p>
    <w:p w:rsidR="002C3272" w:rsidRDefault="002C3272" w:rsidP="00C76561">
      <w:pPr>
        <w:spacing w:after="0" w:line="240" w:lineRule="auto"/>
        <w:ind w:firstLine="851"/>
        <w:jc w:val="center"/>
        <w:rPr>
          <w:rFonts w:ascii="Times New Roman" w:hAnsi="Times New Roman" w:cs="Times New Roman"/>
          <w:b/>
          <w:sz w:val="24"/>
          <w:szCs w:val="24"/>
          <w:lang w:val="uk-UA"/>
        </w:rPr>
      </w:pPr>
    </w:p>
    <w:p w:rsidR="002C3272" w:rsidRDefault="002C3272" w:rsidP="00C76561">
      <w:pPr>
        <w:spacing w:after="0" w:line="240" w:lineRule="auto"/>
        <w:ind w:firstLine="851"/>
        <w:jc w:val="center"/>
        <w:rPr>
          <w:rFonts w:ascii="Times New Roman" w:hAnsi="Times New Roman" w:cs="Times New Roman"/>
          <w:b/>
          <w:sz w:val="24"/>
          <w:szCs w:val="24"/>
          <w:lang w:val="uk-UA"/>
        </w:rPr>
      </w:pPr>
    </w:p>
    <w:p w:rsidR="00C76561" w:rsidRPr="00905BC3" w:rsidRDefault="00C76561" w:rsidP="00C76561">
      <w:pPr>
        <w:spacing w:after="0" w:line="240" w:lineRule="auto"/>
        <w:ind w:firstLine="851"/>
        <w:jc w:val="center"/>
        <w:rPr>
          <w:rFonts w:ascii="Times New Roman" w:hAnsi="Times New Roman" w:cs="Times New Roman"/>
          <w:b/>
          <w:sz w:val="24"/>
          <w:szCs w:val="24"/>
          <w:lang w:val="uk-UA"/>
        </w:rPr>
      </w:pPr>
      <w:bookmarkStart w:id="0" w:name="_GoBack"/>
      <w:bookmarkEnd w:id="0"/>
      <w:r w:rsidRPr="00905BC3">
        <w:rPr>
          <w:rFonts w:ascii="Times New Roman" w:hAnsi="Times New Roman" w:cs="Times New Roman"/>
          <w:b/>
          <w:sz w:val="24"/>
          <w:szCs w:val="24"/>
          <w:lang w:val="uk-UA"/>
        </w:rPr>
        <w:lastRenderedPageBreak/>
        <w:t>Обґрунтування зауважень</w:t>
      </w:r>
    </w:p>
    <w:p w:rsidR="00C76561" w:rsidRPr="00905BC3" w:rsidRDefault="00C76561" w:rsidP="00C76561">
      <w:pPr>
        <w:spacing w:after="0" w:line="240" w:lineRule="auto"/>
        <w:ind w:firstLine="851"/>
        <w:jc w:val="center"/>
        <w:rPr>
          <w:rFonts w:ascii="Times New Roman" w:hAnsi="Times New Roman" w:cs="Times New Roman"/>
          <w:sz w:val="24"/>
          <w:szCs w:val="24"/>
          <w:lang w:val="uk-UA"/>
        </w:rPr>
      </w:pPr>
      <w:r w:rsidRPr="00905BC3">
        <w:rPr>
          <w:rFonts w:ascii="Times New Roman" w:hAnsi="Times New Roman" w:cs="Times New Roman"/>
          <w:b/>
          <w:sz w:val="24"/>
          <w:szCs w:val="24"/>
          <w:lang w:val="uk-UA"/>
        </w:rPr>
        <w:t xml:space="preserve">до рішення Білоцерківської міської ради </w:t>
      </w:r>
      <w:r>
        <w:rPr>
          <w:rFonts w:ascii="Times New Roman" w:hAnsi="Times New Roman" w:cs="Times New Roman"/>
          <w:b/>
          <w:sz w:val="24"/>
          <w:szCs w:val="24"/>
          <w:lang w:val="uk-UA"/>
        </w:rPr>
        <w:t xml:space="preserve">від </w:t>
      </w:r>
      <w:r w:rsidRPr="00F64843">
        <w:rPr>
          <w:rFonts w:ascii="Times New Roman" w:hAnsi="Times New Roman" w:cs="Times New Roman"/>
          <w:b/>
          <w:sz w:val="24"/>
          <w:szCs w:val="24"/>
          <w:lang w:val="uk-UA"/>
        </w:rPr>
        <w:t>31 серпня 2017 р.</w:t>
      </w:r>
      <w:r>
        <w:rPr>
          <w:rFonts w:ascii="Times New Roman" w:hAnsi="Times New Roman" w:cs="Times New Roman"/>
          <w:b/>
          <w:sz w:val="24"/>
          <w:szCs w:val="24"/>
          <w:lang w:val="uk-UA"/>
        </w:rPr>
        <w:t xml:space="preserve"> </w:t>
      </w:r>
      <w:r w:rsidRPr="00905BC3">
        <w:rPr>
          <w:rFonts w:ascii="Times New Roman" w:hAnsi="Times New Roman" w:cs="Times New Roman"/>
          <w:b/>
          <w:sz w:val="24"/>
          <w:szCs w:val="24"/>
          <w:lang w:val="uk-UA"/>
        </w:rPr>
        <w:t xml:space="preserve"> </w:t>
      </w:r>
      <w:r w:rsidRPr="00F64843">
        <w:rPr>
          <w:rFonts w:ascii="Times New Roman" w:hAnsi="Times New Roman" w:cs="Times New Roman"/>
          <w:b/>
          <w:sz w:val="24"/>
          <w:szCs w:val="24"/>
          <w:lang w:val="uk-UA"/>
        </w:rPr>
        <w:t>№ 109</w:t>
      </w:r>
      <w:r w:rsidRPr="00C76561">
        <w:rPr>
          <w:rFonts w:ascii="Times New Roman" w:hAnsi="Times New Roman" w:cs="Times New Roman"/>
          <w:b/>
          <w:sz w:val="24"/>
          <w:szCs w:val="24"/>
          <w:lang w:val="uk-UA"/>
        </w:rPr>
        <w:t>8</w:t>
      </w:r>
      <w:r w:rsidRPr="00F64843">
        <w:rPr>
          <w:rFonts w:ascii="Times New Roman" w:hAnsi="Times New Roman" w:cs="Times New Roman"/>
          <w:b/>
          <w:sz w:val="24"/>
          <w:szCs w:val="24"/>
          <w:lang w:val="uk-UA"/>
        </w:rPr>
        <w:t xml:space="preserve">-35-VII </w:t>
      </w:r>
      <w:r w:rsidRPr="008D0B05">
        <w:rPr>
          <w:rFonts w:ascii="Times New Roman" w:hAnsi="Times New Roman" w:cs="Times New Roman"/>
          <w:b/>
          <w:sz w:val="24"/>
          <w:szCs w:val="24"/>
          <w:lang w:val="uk-UA"/>
        </w:rPr>
        <w:t xml:space="preserve"> «</w:t>
      </w:r>
      <w:r w:rsidRPr="00C76561">
        <w:rPr>
          <w:rFonts w:ascii="Times New Roman" w:hAnsi="Times New Roman" w:cs="Times New Roman"/>
          <w:b/>
          <w:sz w:val="24"/>
          <w:szCs w:val="24"/>
          <w:lang w:val="uk-UA"/>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Pr>
          <w:rFonts w:ascii="Times New Roman" w:hAnsi="Times New Roman" w:cs="Times New Roman"/>
          <w:b/>
          <w:sz w:val="24"/>
          <w:szCs w:val="24"/>
          <w:lang w:val="uk-UA"/>
        </w:rPr>
        <w:t>»»</w:t>
      </w:r>
    </w:p>
    <w:p w:rsidR="00C76561" w:rsidRPr="00905BC3" w:rsidRDefault="00C76561" w:rsidP="00C76561">
      <w:pPr>
        <w:spacing w:after="0" w:line="240" w:lineRule="auto"/>
        <w:ind w:firstLine="851"/>
        <w:jc w:val="center"/>
        <w:rPr>
          <w:rFonts w:ascii="Times New Roman" w:hAnsi="Times New Roman" w:cs="Times New Roman"/>
          <w:sz w:val="24"/>
          <w:szCs w:val="24"/>
          <w:lang w:val="uk-UA"/>
        </w:rPr>
      </w:pPr>
    </w:p>
    <w:p w:rsidR="00C76561" w:rsidRPr="00C76561" w:rsidRDefault="00C76561" w:rsidP="00C7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905BC3">
        <w:rPr>
          <w:rFonts w:ascii="Times New Roman" w:hAnsi="Times New Roman" w:cs="Times New Roman"/>
          <w:sz w:val="24"/>
          <w:szCs w:val="24"/>
          <w:lang w:val="uk-UA"/>
        </w:rPr>
        <w:t xml:space="preserve">1 </w:t>
      </w:r>
      <w:r>
        <w:rPr>
          <w:rFonts w:ascii="Times New Roman" w:hAnsi="Times New Roman" w:cs="Times New Roman"/>
          <w:sz w:val="24"/>
          <w:szCs w:val="24"/>
          <w:lang w:val="uk-UA"/>
        </w:rPr>
        <w:t>серпня</w:t>
      </w:r>
      <w:r w:rsidRPr="00905BC3">
        <w:rPr>
          <w:rFonts w:ascii="Times New Roman" w:hAnsi="Times New Roman" w:cs="Times New Roman"/>
          <w:sz w:val="24"/>
          <w:szCs w:val="24"/>
          <w:lang w:val="uk-UA"/>
        </w:rPr>
        <w:t xml:space="preserve">  2017  року</w:t>
      </w:r>
      <w:r>
        <w:rPr>
          <w:rFonts w:ascii="Times New Roman" w:hAnsi="Times New Roman" w:cs="Times New Roman"/>
          <w:sz w:val="24"/>
          <w:szCs w:val="24"/>
          <w:lang w:val="uk-UA"/>
        </w:rPr>
        <w:t xml:space="preserve"> Білоцерківською міською радою  було прийнято рішення </w:t>
      </w:r>
      <w:r w:rsidRPr="00F64843">
        <w:rPr>
          <w:rFonts w:ascii="Times New Roman" w:hAnsi="Times New Roman" w:cs="Times New Roman"/>
          <w:sz w:val="24"/>
          <w:szCs w:val="24"/>
          <w:lang w:val="uk-UA"/>
        </w:rPr>
        <w:t>№ 109</w:t>
      </w:r>
      <w:r w:rsidRPr="00C76561">
        <w:rPr>
          <w:rFonts w:ascii="Times New Roman" w:hAnsi="Times New Roman" w:cs="Times New Roman"/>
          <w:sz w:val="24"/>
          <w:szCs w:val="24"/>
          <w:lang w:val="uk-UA"/>
        </w:rPr>
        <w:t>8</w:t>
      </w:r>
      <w:r w:rsidRPr="00F64843">
        <w:rPr>
          <w:rFonts w:ascii="Times New Roman" w:hAnsi="Times New Roman" w:cs="Times New Roman"/>
          <w:sz w:val="24"/>
          <w:szCs w:val="24"/>
          <w:lang w:val="uk-UA"/>
        </w:rPr>
        <w:t xml:space="preserve">-35-VII </w:t>
      </w:r>
      <w:r w:rsidRPr="008D0B05">
        <w:rPr>
          <w:rFonts w:ascii="Times New Roman" w:hAnsi="Times New Roman" w:cs="Times New Roman"/>
          <w:sz w:val="24"/>
          <w:szCs w:val="24"/>
          <w:lang w:val="uk-UA"/>
        </w:rPr>
        <w:t xml:space="preserve"> «</w:t>
      </w:r>
      <w:r w:rsidRPr="00C76561">
        <w:rPr>
          <w:rFonts w:ascii="Times New Roman" w:hAnsi="Times New Roman" w:cs="Times New Roman"/>
          <w:sz w:val="24"/>
          <w:szCs w:val="24"/>
          <w:lang w:val="uk-UA"/>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Pr>
          <w:rFonts w:ascii="Times New Roman" w:hAnsi="Times New Roman" w:cs="Times New Roman"/>
          <w:sz w:val="24"/>
          <w:szCs w:val="24"/>
          <w:lang w:val="uk-UA"/>
        </w:rPr>
        <w:t>»</w:t>
      </w:r>
      <w:r w:rsidRPr="00905BC3">
        <w:rPr>
          <w:rFonts w:ascii="Times New Roman" w:hAnsi="Times New Roman" w:cs="Times New Roman"/>
          <w:sz w:val="24"/>
          <w:szCs w:val="24"/>
          <w:lang w:val="uk-UA"/>
        </w:rPr>
        <w:t xml:space="preserve">. </w:t>
      </w:r>
      <w:r w:rsidRPr="00C76561">
        <w:rPr>
          <w:rFonts w:ascii="Times New Roman" w:hAnsi="Times New Roman" w:cs="Times New Roman"/>
          <w:sz w:val="24"/>
          <w:szCs w:val="24"/>
          <w:lang w:val="uk-UA"/>
        </w:rPr>
        <w:t xml:space="preserve"> </w:t>
      </w:r>
    </w:p>
    <w:p w:rsidR="00C76561" w:rsidRPr="00905BC3" w:rsidRDefault="00C76561" w:rsidP="00C76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lang w:val="uk-UA"/>
        </w:rPr>
      </w:pPr>
      <w:r w:rsidRPr="00905BC3">
        <w:rPr>
          <w:rFonts w:ascii="Times New Roman" w:hAnsi="Times New Roman" w:cs="Times New Roman"/>
          <w:sz w:val="24"/>
          <w:szCs w:val="24"/>
          <w:lang w:val="uk-UA"/>
        </w:rPr>
        <w:t>За результатами аналізу зазначеного рішення  вбачається порушення ряду норм законодавства та порушення процедури його прийняття, що полягає у наступному:</w:t>
      </w:r>
    </w:p>
    <w:p w:rsidR="00C76561" w:rsidRPr="00905BC3" w:rsidRDefault="00C76561" w:rsidP="00C76561">
      <w:pPr>
        <w:spacing w:after="0" w:line="240" w:lineRule="auto"/>
        <w:ind w:firstLine="708"/>
        <w:jc w:val="both"/>
        <w:rPr>
          <w:rFonts w:ascii="Times New Roman" w:hAnsi="Times New Roman" w:cs="Times New Roman"/>
          <w:sz w:val="24"/>
          <w:szCs w:val="24"/>
          <w:u w:val="single"/>
          <w:lang w:val="uk-UA"/>
        </w:rPr>
      </w:pPr>
      <w:r w:rsidRPr="00905BC3">
        <w:rPr>
          <w:rFonts w:ascii="Times New Roman" w:hAnsi="Times New Roman" w:cs="Times New Roman"/>
          <w:sz w:val="24"/>
          <w:szCs w:val="24"/>
          <w:lang w:val="uk-UA"/>
        </w:rPr>
        <w:t xml:space="preserve">Відповідно до ст. 19 Конституції України і ст. 24 Закону України «Про місцеве самоврядування в Україні» органи державної влади та органи місцевого самоврядування, їх посадові особи зобов’язані </w:t>
      </w:r>
      <w:r w:rsidRPr="00905BC3">
        <w:rPr>
          <w:rFonts w:ascii="Times New Roman" w:hAnsi="Times New Roman" w:cs="Times New Roman"/>
          <w:sz w:val="24"/>
          <w:szCs w:val="24"/>
          <w:u w:val="single"/>
          <w:lang w:val="uk-UA"/>
        </w:rPr>
        <w:t>діяти лише на підставі, в межах повноважень та у спосіб, що передбачені Конституцією та законами України.</w:t>
      </w:r>
    </w:p>
    <w:p w:rsidR="00C76561" w:rsidRPr="00905BC3" w:rsidRDefault="00C76561" w:rsidP="00C76561">
      <w:pPr>
        <w:pStyle w:val="rvps2"/>
        <w:shd w:val="clear" w:color="auto" w:fill="FFFFFF"/>
        <w:spacing w:before="0" w:beforeAutospacing="0" w:after="0" w:afterAutospacing="0"/>
        <w:ind w:firstLine="448"/>
        <w:jc w:val="both"/>
        <w:textAlignment w:val="baseline"/>
        <w:rPr>
          <w:b/>
          <w:lang w:val="uk-UA"/>
        </w:rPr>
      </w:pPr>
      <w:r w:rsidRPr="00905BC3">
        <w:rPr>
          <w:b/>
          <w:lang w:val="uk-UA"/>
        </w:rPr>
        <w:t>Щодо порушення процедури прийняття рішення:</w:t>
      </w:r>
    </w:p>
    <w:p w:rsidR="00C76561" w:rsidRPr="009D536E" w:rsidRDefault="00C76561" w:rsidP="00C76561">
      <w:pPr>
        <w:pStyle w:val="rvps2"/>
        <w:shd w:val="clear" w:color="auto" w:fill="FFFFFF"/>
        <w:spacing w:before="0" w:beforeAutospacing="0" w:after="0" w:afterAutospacing="0"/>
        <w:ind w:firstLine="448"/>
        <w:jc w:val="both"/>
        <w:textAlignment w:val="baseline"/>
        <w:rPr>
          <w:lang w:val="uk-UA"/>
        </w:rPr>
      </w:pPr>
      <w:r>
        <w:rPr>
          <w:lang w:val="uk-UA"/>
        </w:rPr>
        <w:t>3</w:t>
      </w:r>
      <w:r w:rsidRPr="00905BC3">
        <w:rPr>
          <w:lang w:val="uk-UA"/>
        </w:rPr>
        <w:t xml:space="preserve">1 </w:t>
      </w:r>
      <w:r>
        <w:rPr>
          <w:lang w:val="uk-UA"/>
        </w:rPr>
        <w:t>серпня</w:t>
      </w:r>
      <w:r w:rsidRPr="00905BC3">
        <w:rPr>
          <w:lang w:val="uk-UA"/>
        </w:rPr>
        <w:t xml:space="preserve">  2017  року </w:t>
      </w:r>
      <w:r>
        <w:rPr>
          <w:lang w:val="uk-UA"/>
        </w:rPr>
        <w:t>на 35</w:t>
      </w:r>
      <w:r w:rsidRPr="00905BC3">
        <w:rPr>
          <w:lang w:val="uk-UA"/>
        </w:rPr>
        <w:t xml:space="preserve"> пленарному засідання Білоцерківської міської ради до порядку денного</w:t>
      </w:r>
      <w:r>
        <w:rPr>
          <w:lang w:val="uk-UA"/>
        </w:rPr>
        <w:t xml:space="preserve"> з ініціативи депутата Білоцерківської міської ради</w:t>
      </w:r>
      <w:r w:rsidRPr="00905BC3">
        <w:rPr>
          <w:lang w:val="uk-UA"/>
        </w:rPr>
        <w:t xml:space="preserve"> </w:t>
      </w:r>
      <w:r w:rsidRPr="009D536E">
        <w:rPr>
          <w:lang w:val="uk-UA"/>
        </w:rPr>
        <w:t>було включено з голосу  питання порядку денного «</w:t>
      </w:r>
      <w:r w:rsidRPr="00C76561">
        <w:rPr>
          <w:lang w:val="uk-UA"/>
        </w:rPr>
        <w:t>Про звернення до контролюючих органів Київської області та м. Біла Церква щодо перевірки фактів можливого нецільового використання бюджетних коштів, виділених по програмі «Турбота» для КП БМР «Білоцерківський міський парк культури та відпочинку</w:t>
      </w:r>
      <w:r w:rsidRPr="009D536E">
        <w:rPr>
          <w:lang w:val="uk-UA"/>
        </w:rPr>
        <w:t>», та під час голосування</w:t>
      </w:r>
      <w:r>
        <w:rPr>
          <w:lang w:val="uk-UA"/>
        </w:rPr>
        <w:t>, вказане рішення</w:t>
      </w:r>
      <w:r w:rsidRPr="009D536E">
        <w:rPr>
          <w:lang w:val="uk-UA"/>
        </w:rPr>
        <w:t xml:space="preserve"> отримало підтримк</w:t>
      </w:r>
      <w:r>
        <w:rPr>
          <w:lang w:val="uk-UA"/>
        </w:rPr>
        <w:t>у</w:t>
      </w:r>
      <w:r w:rsidRPr="009D536E">
        <w:rPr>
          <w:lang w:val="uk-UA"/>
        </w:rPr>
        <w:t xml:space="preserve"> депутатів і рішення  було прийнято. </w:t>
      </w:r>
    </w:p>
    <w:p w:rsidR="00C76561" w:rsidRPr="009D536E" w:rsidRDefault="00C76561" w:rsidP="00C76561">
      <w:pPr>
        <w:pStyle w:val="rvps2"/>
        <w:shd w:val="clear" w:color="auto" w:fill="FFFFFF"/>
        <w:spacing w:before="0" w:beforeAutospacing="0" w:after="0" w:afterAutospacing="0"/>
        <w:jc w:val="both"/>
        <w:textAlignment w:val="baseline"/>
        <w:rPr>
          <w:lang w:val="uk-UA"/>
        </w:rPr>
      </w:pPr>
      <w:r w:rsidRPr="009D536E">
        <w:rPr>
          <w:lang w:val="uk-UA"/>
        </w:rPr>
        <w:tab/>
        <w:t>Проте</w:t>
      </w:r>
      <w:r>
        <w:rPr>
          <w:lang w:val="uk-UA"/>
        </w:rPr>
        <w:t>,</w:t>
      </w:r>
      <w:r w:rsidRPr="009D536E">
        <w:rPr>
          <w:lang w:val="uk-UA"/>
        </w:rPr>
        <w:t xml:space="preserve"> згідно відомостей офіційного сай</w:t>
      </w:r>
      <w:r>
        <w:rPr>
          <w:lang w:val="uk-UA"/>
        </w:rPr>
        <w:t>ту Білоцерківської міської ради</w:t>
      </w:r>
      <w:r w:rsidRPr="009D536E">
        <w:rPr>
          <w:lang w:val="uk-UA"/>
        </w:rPr>
        <w:t xml:space="preserve"> вказаний проект рішення був оприлюднений </w:t>
      </w:r>
      <w:r>
        <w:rPr>
          <w:lang w:val="uk-UA"/>
        </w:rPr>
        <w:t>14.08.2017 року, тобто за 13 робочих днів</w:t>
      </w:r>
      <w:r w:rsidRPr="009D536E">
        <w:rPr>
          <w:lang w:val="uk-UA"/>
        </w:rPr>
        <w:t xml:space="preserve"> до його розгляду на пленарному засіданні.</w:t>
      </w:r>
    </w:p>
    <w:p w:rsidR="00C76561" w:rsidRDefault="00C76561" w:rsidP="00C76561">
      <w:pPr>
        <w:pStyle w:val="rvps2"/>
        <w:shd w:val="clear" w:color="auto" w:fill="FFFFFF"/>
        <w:spacing w:before="0" w:beforeAutospacing="0" w:after="0" w:afterAutospacing="0"/>
        <w:jc w:val="both"/>
        <w:textAlignment w:val="baseline"/>
        <w:rPr>
          <w:color w:val="000000"/>
          <w:shd w:val="clear" w:color="auto" w:fill="FFFFFF"/>
          <w:lang w:val="uk-UA"/>
        </w:rPr>
      </w:pPr>
      <w:r w:rsidRPr="009D536E">
        <w:rPr>
          <w:lang w:val="uk-UA"/>
        </w:rPr>
        <w:tab/>
      </w:r>
      <w:r>
        <w:rPr>
          <w:color w:val="000000"/>
          <w:shd w:val="clear" w:color="auto" w:fill="FFFFFF"/>
          <w:lang w:val="uk-UA"/>
        </w:rPr>
        <w:t>Частиною 11 статті 59 Закону України «Про місцеве самоврядування в Україні» визначено, що «</w:t>
      </w:r>
      <w:r w:rsidRPr="00BE256D">
        <w:rPr>
          <w:color w:val="000000"/>
          <w:shd w:val="clear" w:color="auto" w:fill="FFFFFF"/>
          <w:lang w:val="uk-UA"/>
        </w:rPr>
        <w:t xml:space="preserve">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w:t>
      </w:r>
      <w:r w:rsidRPr="00BE256D">
        <w:rPr>
          <w:b/>
          <w:color w:val="000000"/>
          <w:shd w:val="clear" w:color="auto" w:fill="FFFFFF"/>
          <w:lang w:val="uk-UA"/>
        </w:rPr>
        <w:t>Проекти актів органів місцевого самоврядування оприлюднюються в порядку, передбаченому Законом України "Про доступ до публічної інформації",</w:t>
      </w:r>
      <w:r w:rsidRPr="00BE256D">
        <w:rPr>
          <w:color w:val="000000"/>
          <w:shd w:val="clear" w:color="auto" w:fill="FFFFFF"/>
          <w:lang w:val="uk-UA"/>
        </w:rPr>
        <w:t xml:space="preserve">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C76561" w:rsidRPr="009D536E" w:rsidRDefault="00C76561" w:rsidP="00C76561">
      <w:pPr>
        <w:pStyle w:val="rvps2"/>
        <w:shd w:val="clear" w:color="auto" w:fill="FFFFFF"/>
        <w:spacing w:before="0" w:beforeAutospacing="0" w:after="0" w:afterAutospacing="0"/>
        <w:ind w:firstLine="708"/>
        <w:jc w:val="both"/>
        <w:textAlignment w:val="baseline"/>
        <w:rPr>
          <w:color w:val="000000"/>
          <w:shd w:val="clear" w:color="auto" w:fill="FFFFFF"/>
          <w:lang w:val="uk-UA"/>
        </w:rPr>
      </w:pPr>
      <w:r w:rsidRPr="009D536E">
        <w:rPr>
          <w:lang w:val="uk-UA"/>
        </w:rPr>
        <w:t>Відповідно до частини 3 статті 15 Закону України  «Про доступ до публічної інформації» «</w:t>
      </w:r>
      <w:r w:rsidRPr="009D536E">
        <w:rPr>
          <w:color w:val="000000"/>
          <w:shd w:val="clear" w:color="auto" w:fill="FFFFFF"/>
          <w:lang w:val="uk-UA"/>
        </w:rPr>
        <w:t xml:space="preserve">Проекти нормативно-правових актів, рішень органів місцевого самоврядування, розроблені відповідними розпорядниками, </w:t>
      </w:r>
      <w:r w:rsidRPr="00C76561">
        <w:rPr>
          <w:b/>
          <w:color w:val="000000"/>
          <w:shd w:val="clear" w:color="auto" w:fill="FFFFFF"/>
          <w:lang w:val="uk-UA"/>
        </w:rPr>
        <w:t>оприлюднюються ними не пізніш як за 20 робочих днів до дати їх розгляду з метою прийняття»</w:t>
      </w:r>
      <w:r w:rsidRPr="009D536E">
        <w:rPr>
          <w:color w:val="000000"/>
          <w:shd w:val="clear" w:color="auto" w:fill="FFFFFF"/>
          <w:lang w:val="uk-UA"/>
        </w:rPr>
        <w:t>.</w:t>
      </w:r>
    </w:p>
    <w:p w:rsidR="00C76561" w:rsidRPr="00C76561" w:rsidRDefault="00C76561" w:rsidP="00C76561">
      <w:pPr>
        <w:tabs>
          <w:tab w:val="left" w:pos="360"/>
        </w:tabs>
        <w:spacing w:after="0" w:line="240" w:lineRule="auto"/>
        <w:jc w:val="both"/>
        <w:rPr>
          <w:rFonts w:ascii="Times New Roman" w:hAnsi="Times New Roman" w:cs="Times New Roman"/>
          <w:color w:val="000000"/>
          <w:sz w:val="24"/>
          <w:szCs w:val="24"/>
          <w:shd w:val="clear" w:color="auto" w:fill="FFFFFF"/>
          <w:lang w:val="uk-UA"/>
        </w:rPr>
      </w:pPr>
      <w:r w:rsidRPr="009D536E">
        <w:rPr>
          <w:rFonts w:ascii="Times New Roman" w:hAnsi="Times New Roman" w:cs="Times New Roman"/>
          <w:color w:val="000000"/>
          <w:sz w:val="24"/>
          <w:szCs w:val="24"/>
          <w:shd w:val="clear" w:color="auto" w:fill="FFFFFF"/>
          <w:lang w:val="uk-UA"/>
        </w:rPr>
        <w:tab/>
        <w:t>Частиною 4 статті 3 Регламен</w:t>
      </w:r>
      <w:r>
        <w:rPr>
          <w:rFonts w:ascii="Times New Roman" w:hAnsi="Times New Roman" w:cs="Times New Roman"/>
          <w:color w:val="000000"/>
          <w:sz w:val="24"/>
          <w:szCs w:val="24"/>
          <w:shd w:val="clear" w:color="auto" w:fill="FFFFFF"/>
          <w:lang w:val="uk-UA"/>
        </w:rPr>
        <w:t>ту Білоцерківської міської ради</w:t>
      </w:r>
      <w:r w:rsidRPr="009D536E">
        <w:rPr>
          <w:rFonts w:ascii="Times New Roman" w:hAnsi="Times New Roman" w:cs="Times New Roman"/>
          <w:color w:val="000000"/>
          <w:sz w:val="24"/>
          <w:szCs w:val="24"/>
          <w:shd w:val="clear" w:color="auto" w:fill="FFFFFF"/>
          <w:lang w:val="uk-UA"/>
        </w:rPr>
        <w:t xml:space="preserve"> визначено, що «</w:t>
      </w:r>
      <w:r w:rsidRPr="009D536E">
        <w:rPr>
          <w:rFonts w:ascii="Times New Roman" w:hAnsi="Times New Roman" w:cs="Times New Roman"/>
          <w:sz w:val="24"/>
          <w:szCs w:val="24"/>
          <w:lang w:val="uk-UA"/>
        </w:rPr>
        <w:t xml:space="preserve">Гласність діяльності ради також забезпечується через оприлюднення проектів рішень, поправок та пропозицій до них, а також висновків і рекомендацій постійних комісій, звітів тимчасових контрольних комісій шляхом обов’язкового розміщення на офіційному веб-сайті ради з </w:t>
      </w:r>
      <w:r w:rsidRPr="00C76561">
        <w:rPr>
          <w:rFonts w:ascii="Times New Roman" w:hAnsi="Times New Roman" w:cs="Times New Roman"/>
          <w:sz w:val="24"/>
          <w:szCs w:val="24"/>
          <w:lang w:val="uk-UA"/>
        </w:rPr>
        <w:t>урахуванням обмежень, визначених законом України «Про захист персональних даних» та іншого діючого законодавства</w:t>
      </w:r>
      <w:r w:rsidRPr="00C76561">
        <w:rPr>
          <w:rFonts w:ascii="Times New Roman" w:hAnsi="Times New Roman" w:cs="Times New Roman"/>
          <w:color w:val="000000"/>
          <w:sz w:val="24"/>
          <w:szCs w:val="24"/>
          <w:shd w:val="clear" w:color="auto" w:fill="FFFFFF"/>
          <w:lang w:val="uk-UA"/>
        </w:rPr>
        <w:t>».</w:t>
      </w:r>
    </w:p>
    <w:p w:rsidR="00C76561" w:rsidRPr="00C76561" w:rsidRDefault="00C76561" w:rsidP="00C76561">
      <w:pPr>
        <w:tabs>
          <w:tab w:val="left" w:pos="360"/>
        </w:tabs>
        <w:spacing w:after="0" w:line="240" w:lineRule="auto"/>
        <w:jc w:val="both"/>
        <w:rPr>
          <w:rFonts w:ascii="Times New Roman" w:hAnsi="Times New Roman" w:cs="Times New Roman"/>
          <w:sz w:val="24"/>
          <w:szCs w:val="24"/>
          <w:lang w:val="uk-UA"/>
        </w:rPr>
      </w:pPr>
      <w:r w:rsidRPr="00C76561">
        <w:rPr>
          <w:rFonts w:ascii="Times New Roman" w:hAnsi="Times New Roman" w:cs="Times New Roman"/>
          <w:color w:val="000000"/>
          <w:sz w:val="24"/>
          <w:szCs w:val="24"/>
          <w:shd w:val="clear" w:color="auto" w:fill="FFFFFF"/>
          <w:lang w:val="uk-UA"/>
        </w:rPr>
        <w:tab/>
      </w:r>
      <w:r w:rsidRPr="00C76561">
        <w:rPr>
          <w:rFonts w:ascii="Times New Roman" w:hAnsi="Times New Roman" w:cs="Times New Roman"/>
          <w:sz w:val="24"/>
          <w:szCs w:val="24"/>
          <w:lang w:val="uk-UA"/>
        </w:rPr>
        <w:tab/>
        <w:t xml:space="preserve">За таких обставин можна прийти до висновку,  що під час включення, розгляду та прийняття вказаного проекту рішення було порушено  норми статті 19 Конституції України, статей 24, 59 Закону України «Про місцеве самоврядування в Україні», статті 15 Закону України  «Про доступ до публічної інформації» та статей 3, 25, 26 Регламенту Білоцерківської міської ради та порушено принцип гласності пленарного засідання та права членів територіальної громади на участь у місцевому самоврядуванні шляхом внесення своїх пропозицій до даного проекту рішення. </w:t>
      </w:r>
    </w:p>
    <w:p w:rsidR="00C76561" w:rsidRPr="00905BC3" w:rsidRDefault="00C76561" w:rsidP="00C76561">
      <w:pPr>
        <w:spacing w:after="0" w:line="240" w:lineRule="auto"/>
        <w:ind w:firstLine="851"/>
        <w:jc w:val="both"/>
        <w:rPr>
          <w:rFonts w:ascii="Times New Roman" w:hAnsi="Times New Roman" w:cs="Times New Roman"/>
          <w:sz w:val="24"/>
          <w:szCs w:val="24"/>
          <w:lang w:val="uk-UA"/>
        </w:rPr>
      </w:pPr>
      <w:bookmarkStart w:id="1" w:name="26"/>
      <w:bookmarkEnd w:id="1"/>
    </w:p>
    <w:p w:rsidR="007B0A7D" w:rsidRDefault="00C76561" w:rsidP="00C76561">
      <w:pPr>
        <w:spacing w:after="0" w:line="240" w:lineRule="auto"/>
        <w:ind w:firstLine="851"/>
        <w:jc w:val="both"/>
      </w:pPr>
      <w:r w:rsidRPr="00905BC3">
        <w:rPr>
          <w:rFonts w:ascii="Times New Roman" w:hAnsi="Times New Roman" w:cs="Times New Roman"/>
          <w:b/>
          <w:sz w:val="24"/>
          <w:szCs w:val="24"/>
          <w:lang w:val="uk-UA"/>
        </w:rPr>
        <w:t>Міський голова</w:t>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r>
      <w:r w:rsidRPr="00905BC3">
        <w:rPr>
          <w:rFonts w:ascii="Times New Roman" w:hAnsi="Times New Roman" w:cs="Times New Roman"/>
          <w:b/>
          <w:sz w:val="24"/>
          <w:szCs w:val="24"/>
          <w:lang w:val="uk-UA"/>
        </w:rPr>
        <w:tab/>
        <w:t>Г.А. Дикий</w:t>
      </w:r>
    </w:p>
    <w:sectPr w:rsidR="007B0A7D" w:rsidSect="00C7656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61"/>
    <w:rsid w:val="002C3272"/>
    <w:rsid w:val="004A45E6"/>
    <w:rsid w:val="007B0A7D"/>
    <w:rsid w:val="00AD2807"/>
    <w:rsid w:val="00C76561"/>
    <w:rsid w:val="00CF10A9"/>
    <w:rsid w:val="00D61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5B0CDDB-9548-4D20-B4AD-2E562447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76561"/>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link w:val="a3"/>
    <w:rsid w:val="00C76561"/>
    <w:rPr>
      <w:rFonts w:ascii="Courier New" w:eastAsia="Times New Roman" w:hAnsi="Courier New" w:cs="Times New Roman"/>
      <w:sz w:val="20"/>
      <w:szCs w:val="20"/>
      <w:lang w:eastAsia="ru-RU"/>
    </w:rPr>
  </w:style>
  <w:style w:type="paragraph" w:customStyle="1" w:styleId="rvps2">
    <w:name w:val="rvps2"/>
    <w:basedOn w:val="a"/>
    <w:rsid w:val="00C76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10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F1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3913</Words>
  <Characters>2231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БЦ09</cp:lastModifiedBy>
  <cp:revision>3</cp:revision>
  <cp:lastPrinted>2017-09-04T13:00:00Z</cp:lastPrinted>
  <dcterms:created xsi:type="dcterms:W3CDTF">2017-09-04T13:02:00Z</dcterms:created>
  <dcterms:modified xsi:type="dcterms:W3CDTF">2017-09-04T13:24:00Z</dcterms:modified>
</cp:coreProperties>
</file>