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E6" w:rsidRDefault="000338E6" w:rsidP="000338E6">
      <w:pPr>
        <w:pStyle w:val="aa"/>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58240" fillcolor="window">
            <v:imagedata r:id="rId7" o:title=""/>
            <w10:wrap type="square" side="left"/>
          </v:shape>
          <o:OLEObject Type="Embed" ProgID="PBrush" ShapeID="_x0000_s1026" DrawAspect="Content" ObjectID="_1644671428" r:id="rId8"/>
        </w:pict>
      </w:r>
    </w:p>
    <w:p w:rsidR="000338E6" w:rsidRDefault="000338E6" w:rsidP="000338E6">
      <w:pPr>
        <w:pStyle w:val="aa"/>
        <w:spacing w:after="0" w:line="240" w:lineRule="auto"/>
        <w:jc w:val="center"/>
        <w:rPr>
          <w:rFonts w:ascii="Times New Roman" w:hAnsi="Times New Roman"/>
          <w:sz w:val="36"/>
          <w:szCs w:val="36"/>
          <w:lang w:val="uk-UA"/>
        </w:rPr>
      </w:pPr>
    </w:p>
    <w:p w:rsidR="000338E6" w:rsidRDefault="000338E6" w:rsidP="000338E6">
      <w:pPr>
        <w:pStyle w:val="aa"/>
        <w:spacing w:after="0" w:line="240" w:lineRule="auto"/>
        <w:jc w:val="center"/>
        <w:rPr>
          <w:rFonts w:ascii="Times New Roman" w:hAnsi="Times New Roman"/>
          <w:sz w:val="36"/>
          <w:szCs w:val="36"/>
          <w:lang w:val="uk-UA"/>
        </w:rPr>
      </w:pPr>
    </w:p>
    <w:p w:rsidR="000338E6" w:rsidRDefault="000338E6" w:rsidP="000338E6">
      <w:pPr>
        <w:pStyle w:val="aa"/>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0338E6" w:rsidRDefault="000338E6" w:rsidP="000338E6">
      <w:pPr>
        <w:pStyle w:val="aa"/>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0338E6" w:rsidRDefault="000338E6" w:rsidP="000338E6">
      <w:pPr>
        <w:pStyle w:val="aa"/>
        <w:spacing w:after="0" w:line="240" w:lineRule="auto"/>
        <w:jc w:val="center"/>
        <w:rPr>
          <w:rFonts w:ascii="Times New Roman" w:hAnsi="Times New Roman"/>
          <w:b/>
          <w:bCs/>
          <w:sz w:val="36"/>
          <w:lang w:val="uk-UA"/>
        </w:rPr>
      </w:pPr>
    </w:p>
    <w:p w:rsidR="000338E6" w:rsidRPr="00E87EDB" w:rsidRDefault="000338E6" w:rsidP="000338E6">
      <w:pPr>
        <w:rPr>
          <w:rFonts w:ascii="Times New Roman" w:hAnsi="Times New Roman"/>
          <w:sz w:val="24"/>
          <w:szCs w:val="24"/>
        </w:rPr>
      </w:pPr>
      <w:r>
        <w:rPr>
          <w:rFonts w:ascii="Times New Roman" w:hAnsi="Times New Roman"/>
          <w:sz w:val="24"/>
          <w:szCs w:val="24"/>
        </w:rPr>
        <w:t>від 02 березня 2020 р.                                                                                № 2-09-09</w:t>
      </w:r>
    </w:p>
    <w:p w:rsidR="000338E6" w:rsidRDefault="000338E6" w:rsidP="000338E6">
      <w:pPr>
        <w:shd w:val="clear" w:color="auto" w:fill="FFFFFF"/>
        <w:spacing w:after="0" w:line="240" w:lineRule="auto"/>
        <w:jc w:val="both"/>
        <w:rPr>
          <w:rFonts w:ascii="Times New Roman" w:hAnsi="Times New Roman"/>
          <w:color w:val="000000"/>
          <w:sz w:val="24"/>
          <w:szCs w:val="24"/>
          <w:lang w:eastAsia="ru-RU"/>
        </w:rPr>
      </w:pPr>
    </w:p>
    <w:p w:rsidR="000338E6" w:rsidRDefault="000338E6" w:rsidP="000338E6">
      <w:pPr>
        <w:shd w:val="clear" w:color="auto" w:fill="FFFFFF"/>
        <w:spacing w:after="0" w:line="240" w:lineRule="auto"/>
        <w:ind w:right="5103"/>
        <w:jc w:val="both"/>
        <w:rPr>
          <w:rFonts w:ascii="Times New Roman" w:hAnsi="Times New Roman" w:cs="Times New Roman"/>
          <w:color w:val="000000"/>
          <w:sz w:val="24"/>
          <w:szCs w:val="24"/>
          <w:lang w:eastAsia="ru-RU"/>
        </w:rPr>
      </w:pPr>
    </w:p>
    <w:p w:rsidR="00EE7ACC" w:rsidRDefault="00FB4917" w:rsidP="00FB4917">
      <w:pPr>
        <w:shd w:val="clear" w:color="auto" w:fill="FFFFFF"/>
        <w:spacing w:after="0" w:line="240" w:lineRule="auto"/>
        <w:ind w:right="5103"/>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Про зупинення дії рішення Білоцерківської м</w:t>
      </w:r>
      <w:r w:rsidR="00EE7ACC">
        <w:rPr>
          <w:rFonts w:ascii="Times New Roman" w:hAnsi="Times New Roman" w:cs="Times New Roman"/>
          <w:color w:val="000000"/>
          <w:sz w:val="24"/>
          <w:szCs w:val="24"/>
          <w:lang w:eastAsia="ru-RU"/>
        </w:rPr>
        <w:t>іської ради від 27</w:t>
      </w:r>
      <w:r>
        <w:rPr>
          <w:rFonts w:ascii="Times New Roman" w:hAnsi="Times New Roman" w:cs="Times New Roman"/>
          <w:color w:val="000000"/>
          <w:sz w:val="24"/>
          <w:szCs w:val="24"/>
          <w:lang w:eastAsia="ru-RU"/>
        </w:rPr>
        <w:t xml:space="preserve"> </w:t>
      </w:r>
      <w:r w:rsidR="00EE7ACC">
        <w:rPr>
          <w:rFonts w:ascii="Times New Roman" w:hAnsi="Times New Roman" w:cs="Times New Roman"/>
          <w:color w:val="000000"/>
          <w:sz w:val="24"/>
          <w:szCs w:val="24"/>
          <w:lang w:eastAsia="ru-RU"/>
        </w:rPr>
        <w:t>л</w:t>
      </w:r>
      <w:r w:rsidR="006B47E2">
        <w:rPr>
          <w:rFonts w:ascii="Times New Roman" w:hAnsi="Times New Roman" w:cs="Times New Roman"/>
          <w:color w:val="000000"/>
          <w:sz w:val="24"/>
          <w:szCs w:val="24"/>
          <w:lang w:eastAsia="ru-RU"/>
        </w:rPr>
        <w:t>ютого 2020 р</w:t>
      </w:r>
      <w:r w:rsidR="00D0486F">
        <w:rPr>
          <w:rFonts w:ascii="Times New Roman" w:hAnsi="Times New Roman" w:cs="Times New Roman"/>
          <w:color w:val="000000"/>
          <w:sz w:val="24"/>
          <w:szCs w:val="24"/>
          <w:lang w:eastAsia="ru-RU"/>
        </w:rPr>
        <w:t>оку</w:t>
      </w:r>
      <w:r w:rsidR="006B47E2">
        <w:rPr>
          <w:rFonts w:ascii="Times New Roman" w:hAnsi="Times New Roman" w:cs="Times New Roman"/>
          <w:color w:val="000000"/>
          <w:sz w:val="24"/>
          <w:szCs w:val="24"/>
          <w:lang w:eastAsia="ru-RU"/>
        </w:rPr>
        <w:t xml:space="preserve"> №5013-91-</w:t>
      </w:r>
      <w:r w:rsidR="006B47E2">
        <w:rPr>
          <w:rFonts w:ascii="Times New Roman" w:hAnsi="Times New Roman" w:cs="Times New Roman"/>
          <w:color w:val="000000"/>
          <w:sz w:val="24"/>
          <w:szCs w:val="24"/>
          <w:lang w:val="en-US" w:eastAsia="ru-RU"/>
        </w:rPr>
        <w:t>VII</w:t>
      </w:r>
      <w:r w:rsidR="006B47E2">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«Про </w:t>
      </w:r>
      <w:r w:rsidR="00D70223">
        <w:rPr>
          <w:rFonts w:ascii="Times New Roman" w:hAnsi="Times New Roman" w:cs="Times New Roman"/>
          <w:color w:val="000000"/>
          <w:sz w:val="24"/>
          <w:szCs w:val="24"/>
          <w:lang w:eastAsia="ru-RU"/>
        </w:rPr>
        <w:t>погодження технічної документації із землеустрою щодо встановлення меж частини земельної ділянки,</w:t>
      </w:r>
      <w:r w:rsidR="00D70223" w:rsidRPr="00D70223">
        <w:rPr>
          <w:rFonts w:ascii="Times New Roman" w:hAnsi="Times New Roman" w:cs="Times New Roman"/>
          <w:color w:val="000000"/>
          <w:sz w:val="24"/>
          <w:szCs w:val="24"/>
          <w:lang w:eastAsia="ru-RU"/>
        </w:rPr>
        <w:t xml:space="preserve"> </w:t>
      </w:r>
      <w:r w:rsidR="00D70223">
        <w:rPr>
          <w:rFonts w:ascii="Times New Roman" w:hAnsi="Times New Roman" w:cs="Times New Roman"/>
          <w:color w:val="000000"/>
          <w:sz w:val="24"/>
          <w:szCs w:val="24"/>
          <w:lang w:eastAsia="ru-RU"/>
        </w:rPr>
        <w:t xml:space="preserve">на яку поширюється право сервітуту </w:t>
      </w:r>
      <w:r w:rsidR="00D0486F">
        <w:rPr>
          <w:rFonts w:ascii="Times New Roman" w:hAnsi="Times New Roman" w:cs="Times New Roman"/>
          <w:color w:val="000000"/>
          <w:sz w:val="24"/>
          <w:szCs w:val="24"/>
          <w:lang w:eastAsia="ru-RU"/>
        </w:rPr>
        <w:t xml:space="preserve">та встановлення земельного сервітуту з </w:t>
      </w:r>
      <w:r w:rsidR="00D70223">
        <w:rPr>
          <w:rFonts w:ascii="Times New Roman" w:hAnsi="Times New Roman" w:cs="Times New Roman"/>
          <w:color w:val="000000"/>
          <w:sz w:val="24"/>
          <w:szCs w:val="24"/>
          <w:lang w:eastAsia="ru-RU"/>
        </w:rPr>
        <w:t>фізичн</w:t>
      </w:r>
      <w:r w:rsidR="00D0486F">
        <w:rPr>
          <w:rFonts w:ascii="Times New Roman" w:hAnsi="Times New Roman" w:cs="Times New Roman"/>
          <w:color w:val="000000"/>
          <w:sz w:val="24"/>
          <w:szCs w:val="24"/>
          <w:lang w:eastAsia="ru-RU"/>
        </w:rPr>
        <w:t>ою</w:t>
      </w:r>
      <w:r w:rsidR="00D70223">
        <w:rPr>
          <w:rFonts w:ascii="Times New Roman" w:hAnsi="Times New Roman" w:cs="Times New Roman"/>
          <w:color w:val="000000"/>
          <w:sz w:val="24"/>
          <w:szCs w:val="24"/>
          <w:lang w:eastAsia="ru-RU"/>
        </w:rPr>
        <w:t xml:space="preserve"> особ</w:t>
      </w:r>
      <w:r w:rsidR="00D0486F">
        <w:rPr>
          <w:rFonts w:ascii="Times New Roman" w:hAnsi="Times New Roman" w:cs="Times New Roman"/>
          <w:color w:val="000000"/>
          <w:sz w:val="24"/>
          <w:szCs w:val="24"/>
          <w:lang w:eastAsia="ru-RU"/>
        </w:rPr>
        <w:t>ою</w:t>
      </w:r>
      <w:r w:rsidR="00D70223">
        <w:rPr>
          <w:rFonts w:ascii="Times New Roman" w:hAnsi="Times New Roman" w:cs="Times New Roman"/>
          <w:color w:val="000000"/>
          <w:sz w:val="24"/>
          <w:szCs w:val="24"/>
          <w:lang w:eastAsia="ru-RU"/>
        </w:rPr>
        <w:t xml:space="preserve"> – підприємц</w:t>
      </w:r>
      <w:r w:rsidR="00D0486F">
        <w:rPr>
          <w:rFonts w:ascii="Times New Roman" w:hAnsi="Times New Roman" w:cs="Times New Roman"/>
          <w:color w:val="000000"/>
          <w:sz w:val="24"/>
          <w:szCs w:val="24"/>
          <w:lang w:eastAsia="ru-RU"/>
        </w:rPr>
        <w:t>ем</w:t>
      </w:r>
      <w:r w:rsidR="00D70223">
        <w:rPr>
          <w:rFonts w:ascii="Times New Roman" w:hAnsi="Times New Roman" w:cs="Times New Roman"/>
          <w:color w:val="000000"/>
          <w:sz w:val="24"/>
          <w:szCs w:val="24"/>
          <w:lang w:eastAsia="ru-RU"/>
        </w:rPr>
        <w:t xml:space="preserve"> </w:t>
      </w:r>
      <w:proofErr w:type="spellStart"/>
      <w:r w:rsidR="00D70223">
        <w:rPr>
          <w:rFonts w:ascii="Times New Roman" w:hAnsi="Times New Roman" w:cs="Times New Roman"/>
          <w:color w:val="000000"/>
          <w:sz w:val="24"/>
          <w:szCs w:val="24"/>
          <w:lang w:eastAsia="ru-RU"/>
        </w:rPr>
        <w:t>Лиценк</w:t>
      </w:r>
      <w:r w:rsidR="00D0486F">
        <w:rPr>
          <w:rFonts w:ascii="Times New Roman" w:hAnsi="Times New Roman" w:cs="Times New Roman"/>
          <w:color w:val="000000"/>
          <w:sz w:val="24"/>
          <w:szCs w:val="24"/>
          <w:lang w:eastAsia="ru-RU"/>
        </w:rPr>
        <w:t>ом</w:t>
      </w:r>
      <w:proofErr w:type="spellEnd"/>
      <w:r w:rsidR="00D70223">
        <w:rPr>
          <w:rFonts w:ascii="Times New Roman" w:hAnsi="Times New Roman" w:cs="Times New Roman"/>
          <w:color w:val="000000"/>
          <w:sz w:val="24"/>
          <w:szCs w:val="24"/>
          <w:lang w:eastAsia="ru-RU"/>
        </w:rPr>
        <w:t xml:space="preserve"> Олександр</w:t>
      </w:r>
      <w:r w:rsidR="00D0486F">
        <w:rPr>
          <w:rFonts w:ascii="Times New Roman" w:hAnsi="Times New Roman" w:cs="Times New Roman"/>
          <w:color w:val="000000"/>
          <w:sz w:val="24"/>
          <w:szCs w:val="24"/>
          <w:lang w:eastAsia="ru-RU"/>
        </w:rPr>
        <w:t>ом</w:t>
      </w:r>
      <w:r w:rsidR="00D70223">
        <w:rPr>
          <w:rFonts w:ascii="Times New Roman" w:hAnsi="Times New Roman" w:cs="Times New Roman"/>
          <w:color w:val="000000"/>
          <w:sz w:val="24"/>
          <w:szCs w:val="24"/>
          <w:lang w:eastAsia="ru-RU"/>
        </w:rPr>
        <w:t xml:space="preserve"> Григорович</w:t>
      </w:r>
      <w:r w:rsidR="00D0486F">
        <w:rPr>
          <w:rFonts w:ascii="Times New Roman" w:hAnsi="Times New Roman" w:cs="Times New Roman"/>
          <w:color w:val="000000"/>
          <w:sz w:val="24"/>
          <w:szCs w:val="24"/>
          <w:lang w:eastAsia="ru-RU"/>
        </w:rPr>
        <w:t>ем</w:t>
      </w:r>
      <w:r w:rsidR="00D70223" w:rsidRPr="00873280">
        <w:rPr>
          <w:rFonts w:ascii="Times New Roman" w:hAnsi="Times New Roman" w:cs="Times New Roman"/>
          <w:color w:val="000000"/>
          <w:sz w:val="24"/>
          <w:szCs w:val="24"/>
          <w:lang w:eastAsia="ru-RU"/>
        </w:rPr>
        <w:t>»</w:t>
      </w:r>
    </w:p>
    <w:p w:rsidR="00EE7ACC" w:rsidRDefault="00EE7ACC" w:rsidP="00FB4917">
      <w:pPr>
        <w:shd w:val="clear" w:color="auto" w:fill="FFFFFF"/>
        <w:spacing w:after="0" w:line="240" w:lineRule="auto"/>
        <w:ind w:right="5103"/>
        <w:jc w:val="both"/>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rPr>
          <w:rFonts w:ascii="Times New Roman" w:hAnsi="Times New Roman" w:cs="Times New Roman"/>
          <w:color w:val="000000"/>
          <w:sz w:val="24"/>
          <w:szCs w:val="24"/>
          <w:lang w:eastAsia="ru-RU"/>
        </w:rPr>
      </w:pPr>
    </w:p>
    <w:p w:rsidR="00FB4917" w:rsidRPr="00D70223" w:rsidRDefault="00D0486F" w:rsidP="00D70223">
      <w:pPr>
        <w:keepNext/>
        <w:keepLines/>
        <w:ind w:firstLine="709"/>
        <w:jc w:val="both"/>
        <w:rPr>
          <w:caps/>
        </w:rPr>
      </w:pPr>
      <w:r>
        <w:rPr>
          <w:rFonts w:ascii="Times New Roman" w:hAnsi="Times New Roman" w:cs="Times New Roman"/>
          <w:color w:val="000000"/>
          <w:sz w:val="24"/>
          <w:szCs w:val="24"/>
          <w:lang w:eastAsia="ru-RU"/>
        </w:rPr>
        <w:t>Враховуючи зареєстроване кримінальне провадження за №42019111030000328 від 04 грудня 2019 року, що підтверджується Витягом з Єдиного реєстру досудових розслідувань та</w:t>
      </w:r>
      <w:r w:rsidRPr="00873280">
        <w:rPr>
          <w:rFonts w:ascii="Times New Roman" w:hAnsi="Times New Roman" w:cs="Times New Roman"/>
          <w:color w:val="000000"/>
          <w:sz w:val="24"/>
          <w:szCs w:val="24"/>
          <w:lang w:eastAsia="ru-RU"/>
        </w:rPr>
        <w:t xml:space="preserve"> </w:t>
      </w:r>
      <w:r w:rsidR="00FB4917" w:rsidRPr="00873280">
        <w:rPr>
          <w:rFonts w:ascii="Times New Roman" w:hAnsi="Times New Roman" w:cs="Times New Roman"/>
          <w:color w:val="000000"/>
          <w:sz w:val="24"/>
          <w:szCs w:val="24"/>
          <w:lang w:eastAsia="ru-RU"/>
        </w:rPr>
        <w:t>зауваження управління містобудування та архітектури  Біл</w:t>
      </w:r>
      <w:r w:rsidR="00FB4917">
        <w:rPr>
          <w:rFonts w:ascii="Times New Roman" w:hAnsi="Times New Roman" w:cs="Times New Roman"/>
          <w:color w:val="000000"/>
          <w:sz w:val="24"/>
          <w:szCs w:val="24"/>
          <w:lang w:eastAsia="ru-RU"/>
        </w:rPr>
        <w:t>оцерків</w:t>
      </w:r>
      <w:r w:rsidR="00D70223">
        <w:rPr>
          <w:rFonts w:ascii="Times New Roman" w:hAnsi="Times New Roman" w:cs="Times New Roman"/>
          <w:color w:val="000000"/>
          <w:sz w:val="24"/>
          <w:szCs w:val="24"/>
          <w:lang w:eastAsia="ru-RU"/>
        </w:rPr>
        <w:t>ської м</w:t>
      </w:r>
      <w:r>
        <w:rPr>
          <w:rFonts w:ascii="Times New Roman" w:hAnsi="Times New Roman" w:cs="Times New Roman"/>
          <w:color w:val="000000"/>
          <w:sz w:val="24"/>
          <w:szCs w:val="24"/>
          <w:lang w:eastAsia="ru-RU"/>
        </w:rPr>
        <w:t>іської ради від 03 лютого 2020 року №</w:t>
      </w:r>
      <w:r w:rsidR="00D70223" w:rsidRPr="00D70223">
        <w:rPr>
          <w:rFonts w:ascii="Times New Roman" w:hAnsi="Times New Roman" w:cs="Times New Roman"/>
          <w:caps/>
          <w:sz w:val="24"/>
          <w:szCs w:val="24"/>
        </w:rPr>
        <w:t>15/635 – ЗК</w:t>
      </w:r>
      <w:r w:rsidR="00FB4917" w:rsidRPr="00D70223">
        <w:rPr>
          <w:rFonts w:ascii="Times New Roman" w:hAnsi="Times New Roman" w:cs="Times New Roman"/>
          <w:color w:val="000000"/>
          <w:sz w:val="24"/>
          <w:szCs w:val="24"/>
          <w:lang w:eastAsia="ru-RU"/>
        </w:rPr>
        <w:t>,</w:t>
      </w:r>
      <w:r w:rsidR="00FB4917" w:rsidRPr="00873280">
        <w:rPr>
          <w:rFonts w:ascii="Times New Roman" w:hAnsi="Times New Roman" w:cs="Times New Roman"/>
          <w:color w:val="000000"/>
          <w:sz w:val="24"/>
          <w:szCs w:val="24"/>
          <w:lang w:eastAsia="ru-RU"/>
        </w:rPr>
        <w:t xml:space="preserve"> відповідно до ст. 19 Конституції України, ст.</w:t>
      </w:r>
      <w:r>
        <w:rPr>
          <w:rFonts w:ascii="Times New Roman" w:hAnsi="Times New Roman" w:cs="Times New Roman"/>
          <w:color w:val="000000"/>
          <w:sz w:val="24"/>
          <w:szCs w:val="24"/>
          <w:lang w:eastAsia="ru-RU"/>
        </w:rPr>
        <w:t xml:space="preserve"> </w:t>
      </w:r>
      <w:r w:rsidR="00FB4917" w:rsidRPr="00873280">
        <w:rPr>
          <w:rFonts w:ascii="Times New Roman" w:hAnsi="Times New Roman" w:cs="Times New Roman"/>
          <w:color w:val="000000"/>
          <w:sz w:val="24"/>
          <w:szCs w:val="24"/>
          <w:lang w:eastAsia="ru-RU"/>
        </w:rPr>
        <w:t>24, пунктів 1, 3, 20 ч. 4 ст. 42, ч. 4 ст.59 Закону України «Про місцеве самоврядування в Україні», ст. 40 Регламенту Білоцерківської міської ради</w:t>
      </w:r>
      <w:r w:rsidRPr="00D0486F">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скликання</w:t>
      </w:r>
      <w:r w:rsidR="00FB4917" w:rsidRPr="00873280">
        <w:rPr>
          <w:rFonts w:ascii="Times New Roman" w:hAnsi="Times New Roman" w:cs="Times New Roman"/>
          <w:color w:val="000000"/>
          <w:sz w:val="24"/>
          <w:szCs w:val="24"/>
          <w:lang w:eastAsia="ru-RU"/>
        </w:rPr>
        <w:t>:</w:t>
      </w:r>
    </w:p>
    <w:p w:rsidR="00FB4917" w:rsidRPr="00873280" w:rsidRDefault="00FB4917" w:rsidP="00FB4917">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1. Зупинити дію рішення Білоцерків</w:t>
      </w:r>
      <w:r>
        <w:rPr>
          <w:rFonts w:ascii="Times New Roman" w:hAnsi="Times New Roman" w:cs="Times New Roman"/>
          <w:color w:val="000000"/>
          <w:sz w:val="24"/>
          <w:szCs w:val="24"/>
          <w:lang w:eastAsia="ru-RU"/>
        </w:rPr>
        <w:t>ської м</w:t>
      </w:r>
      <w:r w:rsidR="00D70223">
        <w:rPr>
          <w:rFonts w:ascii="Times New Roman" w:hAnsi="Times New Roman" w:cs="Times New Roman"/>
          <w:color w:val="000000"/>
          <w:sz w:val="24"/>
          <w:szCs w:val="24"/>
          <w:lang w:eastAsia="ru-RU"/>
        </w:rPr>
        <w:t>іської від 27 лютого</w:t>
      </w:r>
      <w:r w:rsidR="008E64C8">
        <w:rPr>
          <w:rFonts w:ascii="Times New Roman" w:hAnsi="Times New Roman" w:cs="Times New Roman"/>
          <w:color w:val="000000"/>
          <w:sz w:val="24"/>
          <w:szCs w:val="24"/>
          <w:lang w:eastAsia="ru-RU"/>
        </w:rPr>
        <w:t xml:space="preserve"> 20</w:t>
      </w:r>
      <w:r w:rsidR="00D70223">
        <w:rPr>
          <w:rFonts w:ascii="Times New Roman" w:hAnsi="Times New Roman" w:cs="Times New Roman"/>
          <w:color w:val="000000"/>
          <w:sz w:val="24"/>
          <w:szCs w:val="24"/>
          <w:lang w:eastAsia="ru-RU"/>
        </w:rPr>
        <w:t>20</w:t>
      </w:r>
      <w:r w:rsidR="008E64C8">
        <w:rPr>
          <w:rFonts w:ascii="Times New Roman" w:hAnsi="Times New Roman" w:cs="Times New Roman"/>
          <w:color w:val="000000"/>
          <w:sz w:val="24"/>
          <w:szCs w:val="24"/>
          <w:lang w:eastAsia="ru-RU"/>
        </w:rPr>
        <w:t xml:space="preserve"> р</w:t>
      </w:r>
      <w:r w:rsidR="00D0486F">
        <w:rPr>
          <w:rFonts w:ascii="Times New Roman" w:hAnsi="Times New Roman" w:cs="Times New Roman"/>
          <w:color w:val="000000"/>
          <w:sz w:val="24"/>
          <w:szCs w:val="24"/>
          <w:lang w:eastAsia="ru-RU"/>
        </w:rPr>
        <w:t>оку</w:t>
      </w:r>
      <w:r w:rsidR="008E64C8">
        <w:rPr>
          <w:rFonts w:ascii="Times New Roman" w:hAnsi="Times New Roman" w:cs="Times New Roman"/>
          <w:color w:val="000000"/>
          <w:sz w:val="24"/>
          <w:szCs w:val="24"/>
          <w:lang w:eastAsia="ru-RU"/>
        </w:rPr>
        <w:t xml:space="preserve"> № </w:t>
      </w:r>
      <w:r w:rsidR="006B47E2">
        <w:rPr>
          <w:rFonts w:ascii="Times New Roman" w:hAnsi="Times New Roman" w:cs="Times New Roman"/>
          <w:color w:val="000000"/>
          <w:sz w:val="24"/>
          <w:szCs w:val="24"/>
          <w:lang w:eastAsia="ru-RU"/>
        </w:rPr>
        <w:t>5013-91-</w:t>
      </w:r>
      <w:r w:rsidR="006B47E2">
        <w:rPr>
          <w:rFonts w:ascii="Times New Roman" w:hAnsi="Times New Roman" w:cs="Times New Roman"/>
          <w:color w:val="000000"/>
          <w:sz w:val="24"/>
          <w:szCs w:val="24"/>
          <w:lang w:val="en-US" w:eastAsia="ru-RU"/>
        </w:rPr>
        <w:t>VII</w:t>
      </w:r>
      <w:r w:rsidR="00D70223">
        <w:rPr>
          <w:rFonts w:ascii="Times New Roman" w:hAnsi="Times New Roman" w:cs="Times New Roman"/>
          <w:color w:val="000000"/>
          <w:sz w:val="24"/>
          <w:szCs w:val="24"/>
          <w:lang w:eastAsia="ru-RU"/>
        </w:rPr>
        <w:t xml:space="preserve"> «Про</w:t>
      </w:r>
      <w:r w:rsidR="00D70223" w:rsidRPr="00873280">
        <w:rPr>
          <w:rFonts w:ascii="Times New Roman" w:hAnsi="Times New Roman" w:cs="Times New Roman"/>
          <w:color w:val="000000"/>
          <w:sz w:val="24"/>
          <w:szCs w:val="24"/>
          <w:lang w:eastAsia="ru-RU"/>
        </w:rPr>
        <w:t xml:space="preserve"> </w:t>
      </w:r>
      <w:r w:rsidR="00D70223">
        <w:rPr>
          <w:rFonts w:ascii="Times New Roman" w:hAnsi="Times New Roman" w:cs="Times New Roman"/>
          <w:color w:val="000000"/>
          <w:sz w:val="24"/>
          <w:szCs w:val="24"/>
          <w:lang w:eastAsia="ru-RU"/>
        </w:rPr>
        <w:t xml:space="preserve">погодження </w:t>
      </w:r>
      <w:r>
        <w:rPr>
          <w:rFonts w:ascii="Times New Roman" w:hAnsi="Times New Roman" w:cs="Times New Roman"/>
          <w:color w:val="000000"/>
          <w:sz w:val="24"/>
          <w:szCs w:val="24"/>
          <w:lang w:eastAsia="ru-RU"/>
        </w:rPr>
        <w:t xml:space="preserve">технічної документації із землеустрою щодо встановлення меж частини земельної ділянки, на яку поширюється право сервітуту </w:t>
      </w:r>
      <w:r w:rsidR="00D0486F">
        <w:rPr>
          <w:rFonts w:ascii="Times New Roman" w:hAnsi="Times New Roman" w:cs="Times New Roman"/>
          <w:color w:val="000000"/>
          <w:sz w:val="24"/>
          <w:szCs w:val="24"/>
          <w:lang w:eastAsia="ru-RU"/>
        </w:rPr>
        <w:t>та встановлення земельного сервітуту з фізичною</w:t>
      </w:r>
      <w:r>
        <w:rPr>
          <w:rFonts w:ascii="Times New Roman" w:hAnsi="Times New Roman" w:cs="Times New Roman"/>
          <w:color w:val="000000"/>
          <w:sz w:val="24"/>
          <w:szCs w:val="24"/>
          <w:lang w:eastAsia="ru-RU"/>
        </w:rPr>
        <w:t xml:space="preserve"> особ</w:t>
      </w:r>
      <w:r w:rsidR="00D0486F">
        <w:rPr>
          <w:rFonts w:ascii="Times New Roman" w:hAnsi="Times New Roman" w:cs="Times New Roman"/>
          <w:color w:val="000000"/>
          <w:sz w:val="24"/>
          <w:szCs w:val="24"/>
          <w:lang w:eastAsia="ru-RU"/>
        </w:rPr>
        <w:t>ою</w:t>
      </w:r>
      <w:r>
        <w:rPr>
          <w:rFonts w:ascii="Times New Roman" w:hAnsi="Times New Roman" w:cs="Times New Roman"/>
          <w:color w:val="000000"/>
          <w:sz w:val="24"/>
          <w:szCs w:val="24"/>
          <w:lang w:eastAsia="ru-RU"/>
        </w:rPr>
        <w:t xml:space="preserve"> – підприємц</w:t>
      </w:r>
      <w:r w:rsidR="00D0486F">
        <w:rPr>
          <w:rFonts w:ascii="Times New Roman" w:hAnsi="Times New Roman" w:cs="Times New Roman"/>
          <w:color w:val="000000"/>
          <w:sz w:val="24"/>
          <w:szCs w:val="24"/>
          <w:lang w:eastAsia="ru-RU"/>
        </w:rPr>
        <w:t>ем</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Лиценк</w:t>
      </w:r>
      <w:r w:rsidR="00D0486F">
        <w:rPr>
          <w:rFonts w:ascii="Times New Roman" w:hAnsi="Times New Roman" w:cs="Times New Roman"/>
          <w:color w:val="000000"/>
          <w:sz w:val="24"/>
          <w:szCs w:val="24"/>
          <w:lang w:eastAsia="ru-RU"/>
        </w:rPr>
        <w:t>ом</w:t>
      </w:r>
      <w:proofErr w:type="spellEnd"/>
      <w:r>
        <w:rPr>
          <w:rFonts w:ascii="Times New Roman" w:hAnsi="Times New Roman" w:cs="Times New Roman"/>
          <w:color w:val="000000"/>
          <w:sz w:val="24"/>
          <w:szCs w:val="24"/>
          <w:lang w:eastAsia="ru-RU"/>
        </w:rPr>
        <w:t xml:space="preserve"> Олександр</w:t>
      </w:r>
      <w:r w:rsidR="00D0486F">
        <w:rPr>
          <w:rFonts w:ascii="Times New Roman" w:hAnsi="Times New Roman" w:cs="Times New Roman"/>
          <w:color w:val="000000"/>
          <w:sz w:val="24"/>
          <w:szCs w:val="24"/>
          <w:lang w:eastAsia="ru-RU"/>
        </w:rPr>
        <w:t>ом</w:t>
      </w:r>
      <w:r>
        <w:rPr>
          <w:rFonts w:ascii="Times New Roman" w:hAnsi="Times New Roman" w:cs="Times New Roman"/>
          <w:color w:val="000000"/>
          <w:sz w:val="24"/>
          <w:szCs w:val="24"/>
          <w:lang w:eastAsia="ru-RU"/>
        </w:rPr>
        <w:t xml:space="preserve"> Григорович</w:t>
      </w:r>
      <w:r w:rsidR="00D0486F">
        <w:rPr>
          <w:rFonts w:ascii="Times New Roman" w:hAnsi="Times New Roman" w:cs="Times New Roman"/>
          <w:color w:val="000000"/>
          <w:sz w:val="24"/>
          <w:szCs w:val="24"/>
          <w:lang w:eastAsia="ru-RU"/>
        </w:rPr>
        <w:t>ем</w:t>
      </w:r>
      <w:r w:rsidRPr="00873280">
        <w:rPr>
          <w:rFonts w:ascii="Times New Roman" w:hAnsi="Times New Roman" w:cs="Times New Roman"/>
          <w:color w:val="000000"/>
          <w:sz w:val="24"/>
          <w:szCs w:val="24"/>
          <w:lang w:eastAsia="ru-RU"/>
        </w:rPr>
        <w:t>».</w:t>
      </w:r>
    </w:p>
    <w:p w:rsidR="00FB4917" w:rsidRPr="00873280" w:rsidRDefault="00FB4917" w:rsidP="00FB4917">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зазначене в пункті 1 </w:t>
      </w:r>
      <w:r>
        <w:rPr>
          <w:rFonts w:ascii="Times New Roman" w:hAnsi="Times New Roman" w:cs="Times New Roman"/>
          <w:color w:val="000000"/>
          <w:sz w:val="24"/>
          <w:szCs w:val="24"/>
          <w:lang w:eastAsia="ru-RU"/>
        </w:rPr>
        <w:t>цього</w:t>
      </w:r>
      <w:r w:rsidRPr="00873280">
        <w:rPr>
          <w:rFonts w:ascii="Times New Roman" w:hAnsi="Times New Roman" w:cs="Times New Roman"/>
          <w:color w:val="000000"/>
          <w:sz w:val="24"/>
          <w:szCs w:val="24"/>
          <w:lang w:eastAsia="ru-RU"/>
        </w:rPr>
        <w:t xml:space="preserve"> розпорядження</w:t>
      </w:r>
      <w:r>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873280">
        <w:rPr>
          <w:rFonts w:ascii="Times New Roman" w:hAnsi="Times New Roman" w:cs="Times New Roman"/>
          <w:color w:val="000000"/>
          <w:sz w:val="24"/>
          <w:szCs w:val="24"/>
          <w:lang w:eastAsia="ru-RU"/>
        </w:rPr>
        <w:t>.</w:t>
      </w: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4. Контроль за виконанням розпорядження залишаю за собою.</w:t>
      </w:r>
    </w:p>
    <w:p w:rsidR="00FB4917" w:rsidRPr="00873280" w:rsidRDefault="00FB4917" w:rsidP="00FB4917">
      <w:pPr>
        <w:shd w:val="clear" w:color="auto" w:fill="FFFFFF"/>
        <w:spacing w:after="0" w:line="240" w:lineRule="auto"/>
        <w:ind w:firstLine="708"/>
        <w:jc w:val="both"/>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ind w:firstLine="851"/>
        <w:jc w:val="both"/>
        <w:rPr>
          <w:rFonts w:ascii="Times New Roman" w:hAnsi="Times New Roman" w:cs="Times New Roman"/>
          <w:color w:val="000000"/>
          <w:sz w:val="24"/>
          <w:szCs w:val="24"/>
          <w:lang w:eastAsia="ru-RU"/>
        </w:rPr>
      </w:pPr>
    </w:p>
    <w:p w:rsidR="00C21AA8" w:rsidRPr="00873280" w:rsidRDefault="00C21AA8" w:rsidP="00C21AA8">
      <w:pPr>
        <w:shd w:val="clear" w:color="auto" w:fill="FFFFFF"/>
        <w:spacing w:after="0" w:line="240" w:lineRule="auto"/>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Міський голова                                                                               </w:t>
      </w:r>
      <w:r>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Геннадій ДИКИЙ</w:t>
      </w:r>
      <w:r w:rsidRPr="00873280">
        <w:rPr>
          <w:rFonts w:ascii="Times New Roman" w:hAnsi="Times New Roman" w:cs="Times New Roman"/>
          <w:color w:val="000000"/>
          <w:sz w:val="24"/>
          <w:szCs w:val="24"/>
          <w:lang w:eastAsia="ru-RU"/>
        </w:rPr>
        <w:t xml:space="preserve"> </w:t>
      </w:r>
    </w:p>
    <w:p w:rsidR="00C21AA8" w:rsidRDefault="00C21AA8" w:rsidP="00C21AA8"/>
    <w:p w:rsidR="00FB4917" w:rsidRPr="00873280" w:rsidRDefault="00FB4917" w:rsidP="00FB4917">
      <w:pPr>
        <w:shd w:val="clear" w:color="auto" w:fill="FFFFFF"/>
        <w:spacing w:after="0" w:line="240" w:lineRule="auto"/>
        <w:jc w:val="center"/>
        <w:rPr>
          <w:rFonts w:ascii="Times New Roman" w:hAnsi="Times New Roman" w:cs="Times New Roman"/>
          <w:b/>
          <w:color w:val="000000"/>
          <w:sz w:val="24"/>
          <w:szCs w:val="24"/>
          <w:lang w:eastAsia="ru-RU"/>
        </w:rPr>
      </w:pPr>
    </w:p>
    <w:p w:rsidR="00FB4917" w:rsidRPr="00873280" w:rsidRDefault="00FB4917" w:rsidP="00FB4917">
      <w:pPr>
        <w:shd w:val="clear" w:color="auto" w:fill="FFFFFF"/>
        <w:spacing w:after="0" w:line="240" w:lineRule="auto"/>
        <w:jc w:val="center"/>
        <w:rPr>
          <w:rFonts w:ascii="Times New Roman" w:hAnsi="Times New Roman" w:cs="Times New Roman"/>
          <w:b/>
          <w:color w:val="000000"/>
          <w:sz w:val="24"/>
          <w:szCs w:val="24"/>
          <w:lang w:eastAsia="ru-RU"/>
        </w:rPr>
      </w:pPr>
    </w:p>
    <w:p w:rsidR="00FB4917" w:rsidRPr="00873280" w:rsidRDefault="00FB4917" w:rsidP="00FB4917">
      <w:pPr>
        <w:shd w:val="clear" w:color="auto" w:fill="FFFFFF"/>
        <w:spacing w:after="0" w:line="240" w:lineRule="auto"/>
        <w:jc w:val="center"/>
        <w:rPr>
          <w:rFonts w:ascii="Times New Roman" w:hAnsi="Times New Roman" w:cs="Times New Roman"/>
          <w:b/>
          <w:color w:val="000000"/>
          <w:sz w:val="24"/>
          <w:szCs w:val="24"/>
          <w:lang w:eastAsia="ru-RU"/>
        </w:rPr>
      </w:pPr>
    </w:p>
    <w:p w:rsidR="00FB4917" w:rsidRPr="00873280" w:rsidRDefault="00FB4917" w:rsidP="00FB4917">
      <w:pPr>
        <w:shd w:val="clear" w:color="auto" w:fill="FFFFFF"/>
        <w:spacing w:after="0" w:line="240" w:lineRule="auto"/>
        <w:jc w:val="center"/>
        <w:rPr>
          <w:rFonts w:ascii="Times New Roman" w:hAnsi="Times New Roman" w:cs="Times New Roman"/>
          <w:b/>
          <w:color w:val="000000"/>
          <w:sz w:val="24"/>
          <w:szCs w:val="24"/>
          <w:lang w:eastAsia="ru-RU"/>
        </w:rPr>
      </w:pPr>
    </w:p>
    <w:p w:rsidR="00FB4917" w:rsidRPr="00873280" w:rsidRDefault="00C76258" w:rsidP="00C76258">
      <w:pPr>
        <w:shd w:val="clear" w:color="auto" w:fill="FFFFFF"/>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 xml:space="preserve">                                                  </w:t>
      </w:r>
      <w:r w:rsidR="00FB4917" w:rsidRPr="00873280">
        <w:rPr>
          <w:rFonts w:ascii="Times New Roman" w:hAnsi="Times New Roman" w:cs="Times New Roman"/>
          <w:b/>
          <w:color w:val="000000"/>
          <w:sz w:val="24"/>
          <w:szCs w:val="24"/>
          <w:lang w:eastAsia="ru-RU"/>
        </w:rPr>
        <w:t>Обґрунтування зауважень</w:t>
      </w:r>
    </w:p>
    <w:p w:rsidR="00B331B8" w:rsidRDefault="00FB4917" w:rsidP="00B331B8">
      <w:pPr>
        <w:shd w:val="clear" w:color="auto" w:fill="FFFFFF"/>
        <w:spacing w:after="0" w:line="240" w:lineRule="auto"/>
        <w:ind w:right="141"/>
        <w:jc w:val="center"/>
        <w:rPr>
          <w:rFonts w:ascii="Times New Roman" w:hAnsi="Times New Roman" w:cs="Times New Roman"/>
          <w:b/>
          <w:color w:val="000000"/>
          <w:sz w:val="24"/>
          <w:szCs w:val="24"/>
          <w:lang w:eastAsia="ru-RU"/>
        </w:rPr>
      </w:pPr>
      <w:r w:rsidRPr="00830AA1">
        <w:rPr>
          <w:rFonts w:ascii="Times New Roman" w:hAnsi="Times New Roman" w:cs="Times New Roman"/>
          <w:b/>
          <w:color w:val="000000"/>
          <w:sz w:val="24"/>
          <w:szCs w:val="24"/>
          <w:lang w:eastAsia="ru-RU"/>
        </w:rPr>
        <w:t xml:space="preserve">до рішення міської ради </w:t>
      </w:r>
      <w:r w:rsidR="000B7689">
        <w:rPr>
          <w:rFonts w:ascii="Times New Roman" w:hAnsi="Times New Roman" w:cs="Times New Roman"/>
          <w:b/>
          <w:color w:val="000000"/>
          <w:sz w:val="24"/>
          <w:szCs w:val="24"/>
          <w:lang w:eastAsia="ru-RU"/>
        </w:rPr>
        <w:t>27 лютого 2020</w:t>
      </w:r>
      <w:r w:rsidR="00790B91">
        <w:rPr>
          <w:rFonts w:ascii="Times New Roman" w:hAnsi="Times New Roman" w:cs="Times New Roman"/>
          <w:b/>
          <w:color w:val="000000"/>
          <w:sz w:val="24"/>
          <w:szCs w:val="24"/>
          <w:lang w:eastAsia="ru-RU"/>
        </w:rPr>
        <w:t xml:space="preserve"> р</w:t>
      </w:r>
      <w:r w:rsidR="00D0486F">
        <w:rPr>
          <w:rFonts w:ascii="Times New Roman" w:hAnsi="Times New Roman" w:cs="Times New Roman"/>
          <w:b/>
          <w:color w:val="000000"/>
          <w:sz w:val="24"/>
          <w:szCs w:val="24"/>
          <w:lang w:eastAsia="ru-RU"/>
        </w:rPr>
        <w:t>оку</w:t>
      </w:r>
      <w:r w:rsidR="00790B91">
        <w:rPr>
          <w:rFonts w:ascii="Times New Roman" w:hAnsi="Times New Roman" w:cs="Times New Roman"/>
          <w:b/>
          <w:color w:val="000000"/>
          <w:sz w:val="24"/>
          <w:szCs w:val="24"/>
          <w:lang w:eastAsia="ru-RU"/>
        </w:rPr>
        <w:t xml:space="preserve"> </w:t>
      </w:r>
      <w:r w:rsidR="00790B91" w:rsidRPr="006B47E2">
        <w:rPr>
          <w:rFonts w:ascii="Times New Roman" w:hAnsi="Times New Roman" w:cs="Times New Roman"/>
          <w:b/>
          <w:color w:val="000000"/>
          <w:sz w:val="24"/>
          <w:szCs w:val="24"/>
          <w:lang w:eastAsia="ru-RU"/>
        </w:rPr>
        <w:t xml:space="preserve">№ </w:t>
      </w:r>
      <w:r w:rsidR="006B47E2" w:rsidRPr="006B47E2">
        <w:rPr>
          <w:rFonts w:ascii="Times New Roman" w:hAnsi="Times New Roman" w:cs="Times New Roman"/>
          <w:b/>
          <w:color w:val="000000"/>
          <w:sz w:val="24"/>
          <w:szCs w:val="24"/>
          <w:lang w:eastAsia="ru-RU"/>
        </w:rPr>
        <w:t>5013-91-</w:t>
      </w:r>
      <w:r w:rsidR="006B47E2" w:rsidRPr="006B47E2">
        <w:rPr>
          <w:rFonts w:ascii="Times New Roman" w:hAnsi="Times New Roman" w:cs="Times New Roman"/>
          <w:b/>
          <w:color w:val="000000"/>
          <w:sz w:val="24"/>
          <w:szCs w:val="24"/>
          <w:lang w:val="en-US" w:eastAsia="ru-RU"/>
        </w:rPr>
        <w:t>VII</w:t>
      </w:r>
      <w:r w:rsidR="006B47E2">
        <w:rPr>
          <w:rFonts w:ascii="Times New Roman" w:hAnsi="Times New Roman" w:cs="Times New Roman"/>
          <w:color w:val="000000"/>
          <w:sz w:val="24"/>
          <w:szCs w:val="24"/>
          <w:lang w:eastAsia="ru-RU"/>
        </w:rPr>
        <w:t xml:space="preserve"> </w:t>
      </w:r>
      <w:r w:rsidRPr="00830AA1">
        <w:rPr>
          <w:rFonts w:ascii="Times New Roman" w:hAnsi="Times New Roman" w:cs="Times New Roman"/>
          <w:b/>
          <w:color w:val="000000"/>
          <w:sz w:val="24"/>
          <w:szCs w:val="24"/>
          <w:lang w:eastAsia="ru-RU"/>
        </w:rPr>
        <w:t>«Пр</w:t>
      </w:r>
      <w:r w:rsidR="000B7689">
        <w:rPr>
          <w:rFonts w:ascii="Times New Roman" w:hAnsi="Times New Roman" w:cs="Times New Roman"/>
          <w:b/>
          <w:color w:val="000000"/>
          <w:sz w:val="24"/>
          <w:szCs w:val="24"/>
          <w:lang w:eastAsia="ru-RU"/>
        </w:rPr>
        <w:t>о погодження</w:t>
      </w:r>
      <w:r w:rsidRPr="00830AA1">
        <w:rPr>
          <w:rFonts w:ascii="Times New Roman" w:hAnsi="Times New Roman" w:cs="Times New Roman"/>
          <w:b/>
          <w:color w:val="000000"/>
          <w:sz w:val="24"/>
          <w:szCs w:val="24"/>
          <w:lang w:eastAsia="ru-RU"/>
        </w:rPr>
        <w:t xml:space="preserve"> технічної документації із землеустрою щодо встановлення меж частини земельної ділянки, на яку поширюється право сервітуту </w:t>
      </w:r>
      <w:r w:rsidR="00D0486F">
        <w:rPr>
          <w:rFonts w:ascii="Times New Roman" w:hAnsi="Times New Roman" w:cs="Times New Roman"/>
          <w:b/>
          <w:color w:val="000000"/>
          <w:sz w:val="24"/>
          <w:szCs w:val="24"/>
          <w:lang w:eastAsia="ru-RU"/>
        </w:rPr>
        <w:t>та встановлення земельного сервітуту з фізичною</w:t>
      </w:r>
      <w:r w:rsidRPr="00830AA1">
        <w:rPr>
          <w:rFonts w:ascii="Times New Roman" w:hAnsi="Times New Roman" w:cs="Times New Roman"/>
          <w:b/>
          <w:color w:val="000000"/>
          <w:sz w:val="24"/>
          <w:szCs w:val="24"/>
          <w:lang w:eastAsia="ru-RU"/>
        </w:rPr>
        <w:t xml:space="preserve"> особ</w:t>
      </w:r>
      <w:r w:rsidR="00D0486F">
        <w:rPr>
          <w:rFonts w:ascii="Times New Roman" w:hAnsi="Times New Roman" w:cs="Times New Roman"/>
          <w:b/>
          <w:color w:val="000000"/>
          <w:sz w:val="24"/>
          <w:szCs w:val="24"/>
          <w:lang w:eastAsia="ru-RU"/>
        </w:rPr>
        <w:t>ою</w:t>
      </w:r>
      <w:r w:rsidRPr="00830AA1">
        <w:rPr>
          <w:rFonts w:ascii="Times New Roman" w:hAnsi="Times New Roman" w:cs="Times New Roman"/>
          <w:b/>
          <w:color w:val="000000"/>
          <w:sz w:val="24"/>
          <w:szCs w:val="24"/>
          <w:lang w:eastAsia="ru-RU"/>
        </w:rPr>
        <w:t xml:space="preserve"> – підприємц</w:t>
      </w:r>
      <w:r w:rsidR="00D0486F">
        <w:rPr>
          <w:rFonts w:ascii="Times New Roman" w:hAnsi="Times New Roman" w:cs="Times New Roman"/>
          <w:b/>
          <w:color w:val="000000"/>
          <w:sz w:val="24"/>
          <w:szCs w:val="24"/>
          <w:lang w:eastAsia="ru-RU"/>
        </w:rPr>
        <w:t>ем</w:t>
      </w:r>
      <w:r w:rsidRPr="00830AA1">
        <w:rPr>
          <w:rFonts w:ascii="Times New Roman" w:hAnsi="Times New Roman" w:cs="Times New Roman"/>
          <w:b/>
          <w:color w:val="000000"/>
          <w:sz w:val="24"/>
          <w:szCs w:val="24"/>
          <w:lang w:eastAsia="ru-RU"/>
        </w:rPr>
        <w:t xml:space="preserve"> </w:t>
      </w:r>
      <w:proofErr w:type="spellStart"/>
      <w:r w:rsidRPr="00830AA1">
        <w:rPr>
          <w:rFonts w:ascii="Times New Roman" w:hAnsi="Times New Roman" w:cs="Times New Roman"/>
          <w:b/>
          <w:color w:val="000000"/>
          <w:sz w:val="24"/>
          <w:szCs w:val="24"/>
          <w:lang w:eastAsia="ru-RU"/>
        </w:rPr>
        <w:t>Лиценк</w:t>
      </w:r>
      <w:r w:rsidR="00D0486F">
        <w:rPr>
          <w:rFonts w:ascii="Times New Roman" w:hAnsi="Times New Roman" w:cs="Times New Roman"/>
          <w:b/>
          <w:color w:val="000000"/>
          <w:sz w:val="24"/>
          <w:szCs w:val="24"/>
          <w:lang w:eastAsia="ru-RU"/>
        </w:rPr>
        <w:t>ом</w:t>
      </w:r>
      <w:proofErr w:type="spellEnd"/>
      <w:r w:rsidRPr="00830AA1">
        <w:rPr>
          <w:rFonts w:ascii="Times New Roman" w:hAnsi="Times New Roman" w:cs="Times New Roman"/>
          <w:b/>
          <w:color w:val="000000"/>
          <w:sz w:val="24"/>
          <w:szCs w:val="24"/>
          <w:lang w:eastAsia="ru-RU"/>
        </w:rPr>
        <w:t xml:space="preserve"> Олександр</w:t>
      </w:r>
      <w:r w:rsidR="00D0486F">
        <w:rPr>
          <w:rFonts w:ascii="Times New Roman" w:hAnsi="Times New Roman" w:cs="Times New Roman"/>
          <w:b/>
          <w:color w:val="000000"/>
          <w:sz w:val="24"/>
          <w:szCs w:val="24"/>
          <w:lang w:eastAsia="ru-RU"/>
        </w:rPr>
        <w:t>ом</w:t>
      </w:r>
      <w:r w:rsidRPr="00830AA1">
        <w:rPr>
          <w:rFonts w:ascii="Times New Roman" w:hAnsi="Times New Roman" w:cs="Times New Roman"/>
          <w:b/>
          <w:color w:val="000000"/>
          <w:sz w:val="24"/>
          <w:szCs w:val="24"/>
          <w:lang w:eastAsia="ru-RU"/>
        </w:rPr>
        <w:t xml:space="preserve"> Григорович</w:t>
      </w:r>
      <w:r w:rsidR="00D0486F">
        <w:rPr>
          <w:rFonts w:ascii="Times New Roman" w:hAnsi="Times New Roman" w:cs="Times New Roman"/>
          <w:b/>
          <w:color w:val="000000"/>
          <w:sz w:val="24"/>
          <w:szCs w:val="24"/>
          <w:lang w:eastAsia="ru-RU"/>
        </w:rPr>
        <w:t>ем</w:t>
      </w:r>
      <w:r w:rsidRPr="00830AA1">
        <w:rPr>
          <w:rFonts w:ascii="Times New Roman" w:hAnsi="Times New Roman" w:cs="Times New Roman"/>
          <w:b/>
          <w:color w:val="000000"/>
          <w:sz w:val="24"/>
          <w:szCs w:val="24"/>
          <w:lang w:eastAsia="ru-RU"/>
        </w:rPr>
        <w:t>»</w:t>
      </w:r>
    </w:p>
    <w:p w:rsidR="00B331B8" w:rsidRPr="00B331B8" w:rsidRDefault="00B331B8" w:rsidP="00B331B8">
      <w:pPr>
        <w:shd w:val="clear" w:color="auto" w:fill="FFFFFF"/>
        <w:spacing w:after="0" w:line="240" w:lineRule="auto"/>
        <w:ind w:right="141"/>
        <w:jc w:val="center"/>
        <w:rPr>
          <w:rFonts w:ascii="Times New Roman" w:hAnsi="Times New Roman" w:cs="Times New Roman"/>
          <w:b/>
          <w:color w:val="000000"/>
          <w:sz w:val="24"/>
          <w:szCs w:val="24"/>
          <w:lang w:eastAsia="ru-RU"/>
        </w:rPr>
      </w:pPr>
    </w:p>
    <w:p w:rsidR="00FB4917" w:rsidRDefault="000B7689" w:rsidP="00A649BD">
      <w:pPr>
        <w:shd w:val="clear" w:color="auto" w:fill="FFFFFF"/>
        <w:spacing w:after="0" w:line="240" w:lineRule="auto"/>
        <w:ind w:firstLine="708"/>
        <w:jc w:val="both"/>
        <w:rPr>
          <w:rFonts w:ascii="Times New Roman" w:hAnsi="Times New Roman" w:cs="Times New Roman"/>
          <w:color w:val="000000"/>
          <w:sz w:val="24"/>
          <w:szCs w:val="24"/>
          <w:lang w:eastAsia="ru-RU"/>
        </w:rPr>
      </w:pPr>
      <w:r w:rsidRPr="00E83A3A">
        <w:rPr>
          <w:rFonts w:ascii="Times New Roman" w:hAnsi="Times New Roman" w:cs="Times New Roman"/>
          <w:color w:val="000000"/>
          <w:sz w:val="24"/>
          <w:szCs w:val="24"/>
          <w:lang w:eastAsia="ru-RU"/>
        </w:rPr>
        <w:t>2</w:t>
      </w:r>
      <w:r w:rsidR="00E83A3A" w:rsidRPr="00E83A3A">
        <w:rPr>
          <w:rFonts w:ascii="Times New Roman" w:hAnsi="Times New Roman" w:cs="Times New Roman"/>
          <w:color w:val="000000"/>
          <w:sz w:val="24"/>
          <w:szCs w:val="24"/>
          <w:lang w:eastAsia="ru-RU"/>
        </w:rPr>
        <w:t>0 лютого</w:t>
      </w:r>
      <w:r w:rsidR="00FB4917" w:rsidRPr="00E83A3A">
        <w:rPr>
          <w:rFonts w:ascii="Times New Roman" w:hAnsi="Times New Roman" w:cs="Times New Roman"/>
          <w:color w:val="000000"/>
          <w:sz w:val="24"/>
          <w:szCs w:val="24"/>
          <w:lang w:eastAsia="ru-RU"/>
        </w:rPr>
        <w:t xml:space="preserve"> </w:t>
      </w:r>
      <w:r w:rsidRPr="00E83A3A">
        <w:rPr>
          <w:rFonts w:ascii="Times New Roman" w:hAnsi="Times New Roman" w:cs="Times New Roman"/>
          <w:color w:val="000000"/>
          <w:sz w:val="24"/>
          <w:szCs w:val="24"/>
          <w:lang w:eastAsia="ru-RU"/>
        </w:rPr>
        <w:t>2020</w:t>
      </w:r>
      <w:r w:rsidR="00FB4917" w:rsidRPr="00E83A3A">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w:t>
      </w:r>
      <w:r w:rsidR="00FB4917" w:rsidRPr="00873280">
        <w:rPr>
          <w:rFonts w:ascii="Times New Roman" w:hAnsi="Times New Roman" w:cs="Times New Roman"/>
          <w:color w:val="000000"/>
          <w:sz w:val="24"/>
          <w:szCs w:val="24"/>
          <w:lang w:eastAsia="ru-RU"/>
        </w:rPr>
        <w:t xml:space="preserve"> території, будівництва, архітектури, охорони пам’яток, історичного середовища та благоустрою, Білоцерківською міською радою було прийнято рішення </w:t>
      </w:r>
      <w:r>
        <w:rPr>
          <w:rFonts w:ascii="Times New Roman" w:hAnsi="Times New Roman" w:cs="Times New Roman"/>
          <w:color w:val="000000"/>
          <w:sz w:val="24"/>
          <w:szCs w:val="24"/>
          <w:lang w:eastAsia="ru-RU"/>
        </w:rPr>
        <w:t>«Про погодження</w:t>
      </w:r>
      <w:r w:rsidR="00FB4917" w:rsidRPr="00F009B5">
        <w:rPr>
          <w:rFonts w:ascii="Times New Roman" w:hAnsi="Times New Roman" w:cs="Times New Roman"/>
          <w:color w:val="000000"/>
          <w:sz w:val="24"/>
          <w:szCs w:val="24"/>
          <w:lang w:eastAsia="ru-RU"/>
        </w:rPr>
        <w:t xml:space="preserve"> </w:t>
      </w:r>
      <w:r w:rsidR="00FB4917">
        <w:rPr>
          <w:rFonts w:ascii="Times New Roman" w:hAnsi="Times New Roman" w:cs="Times New Roman"/>
          <w:color w:val="000000"/>
          <w:sz w:val="24"/>
          <w:szCs w:val="24"/>
          <w:lang w:eastAsia="ru-RU"/>
        </w:rPr>
        <w:t xml:space="preserve">технічної документації із землеустрою щодо встановлення меж частини земельної ділянки, на яку поширюється право сервітуту </w:t>
      </w:r>
      <w:r w:rsidR="00900ADB">
        <w:rPr>
          <w:rFonts w:ascii="Times New Roman" w:hAnsi="Times New Roman" w:cs="Times New Roman"/>
          <w:color w:val="000000"/>
          <w:sz w:val="24"/>
          <w:szCs w:val="24"/>
          <w:lang w:eastAsia="ru-RU"/>
        </w:rPr>
        <w:t xml:space="preserve">та встановлення земельного сервітуту з </w:t>
      </w:r>
      <w:r w:rsidR="00FB4917">
        <w:rPr>
          <w:rFonts w:ascii="Times New Roman" w:hAnsi="Times New Roman" w:cs="Times New Roman"/>
          <w:color w:val="000000"/>
          <w:sz w:val="24"/>
          <w:szCs w:val="24"/>
          <w:lang w:eastAsia="ru-RU"/>
        </w:rPr>
        <w:t>фізичн</w:t>
      </w:r>
      <w:r w:rsidR="00900ADB">
        <w:rPr>
          <w:rFonts w:ascii="Times New Roman" w:hAnsi="Times New Roman" w:cs="Times New Roman"/>
          <w:color w:val="000000"/>
          <w:sz w:val="24"/>
          <w:szCs w:val="24"/>
          <w:lang w:eastAsia="ru-RU"/>
        </w:rPr>
        <w:t>ою</w:t>
      </w:r>
      <w:r w:rsidR="00FB4917">
        <w:rPr>
          <w:rFonts w:ascii="Times New Roman" w:hAnsi="Times New Roman" w:cs="Times New Roman"/>
          <w:color w:val="000000"/>
          <w:sz w:val="24"/>
          <w:szCs w:val="24"/>
          <w:lang w:eastAsia="ru-RU"/>
        </w:rPr>
        <w:t xml:space="preserve"> особ</w:t>
      </w:r>
      <w:r w:rsidR="00900ADB">
        <w:rPr>
          <w:rFonts w:ascii="Times New Roman" w:hAnsi="Times New Roman" w:cs="Times New Roman"/>
          <w:color w:val="000000"/>
          <w:sz w:val="24"/>
          <w:szCs w:val="24"/>
          <w:lang w:eastAsia="ru-RU"/>
        </w:rPr>
        <w:t>ою</w:t>
      </w:r>
      <w:r w:rsidR="00FB4917">
        <w:rPr>
          <w:rFonts w:ascii="Times New Roman" w:hAnsi="Times New Roman" w:cs="Times New Roman"/>
          <w:color w:val="000000"/>
          <w:sz w:val="24"/>
          <w:szCs w:val="24"/>
          <w:lang w:eastAsia="ru-RU"/>
        </w:rPr>
        <w:t xml:space="preserve"> – підприємц</w:t>
      </w:r>
      <w:r w:rsidR="00900ADB">
        <w:rPr>
          <w:rFonts w:ascii="Times New Roman" w:hAnsi="Times New Roman" w:cs="Times New Roman"/>
          <w:color w:val="000000"/>
          <w:sz w:val="24"/>
          <w:szCs w:val="24"/>
          <w:lang w:eastAsia="ru-RU"/>
        </w:rPr>
        <w:t>ем</w:t>
      </w:r>
      <w:r w:rsidR="00FB4917">
        <w:rPr>
          <w:rFonts w:ascii="Times New Roman" w:hAnsi="Times New Roman" w:cs="Times New Roman"/>
          <w:color w:val="000000"/>
          <w:sz w:val="24"/>
          <w:szCs w:val="24"/>
          <w:lang w:eastAsia="ru-RU"/>
        </w:rPr>
        <w:t xml:space="preserve"> </w:t>
      </w:r>
      <w:proofErr w:type="spellStart"/>
      <w:r w:rsidR="00FB4917">
        <w:rPr>
          <w:rFonts w:ascii="Times New Roman" w:hAnsi="Times New Roman" w:cs="Times New Roman"/>
          <w:color w:val="000000"/>
          <w:sz w:val="24"/>
          <w:szCs w:val="24"/>
          <w:lang w:eastAsia="ru-RU"/>
        </w:rPr>
        <w:t>Лиценк</w:t>
      </w:r>
      <w:r w:rsidR="00900ADB">
        <w:rPr>
          <w:rFonts w:ascii="Times New Roman" w:hAnsi="Times New Roman" w:cs="Times New Roman"/>
          <w:color w:val="000000"/>
          <w:sz w:val="24"/>
          <w:szCs w:val="24"/>
          <w:lang w:eastAsia="ru-RU"/>
        </w:rPr>
        <w:t>ом</w:t>
      </w:r>
      <w:proofErr w:type="spellEnd"/>
      <w:r w:rsidR="00FB4917">
        <w:rPr>
          <w:rFonts w:ascii="Times New Roman" w:hAnsi="Times New Roman" w:cs="Times New Roman"/>
          <w:color w:val="000000"/>
          <w:sz w:val="24"/>
          <w:szCs w:val="24"/>
          <w:lang w:eastAsia="ru-RU"/>
        </w:rPr>
        <w:t xml:space="preserve"> Олександр</w:t>
      </w:r>
      <w:r w:rsidR="00900ADB">
        <w:rPr>
          <w:rFonts w:ascii="Times New Roman" w:hAnsi="Times New Roman" w:cs="Times New Roman"/>
          <w:color w:val="000000"/>
          <w:sz w:val="24"/>
          <w:szCs w:val="24"/>
          <w:lang w:eastAsia="ru-RU"/>
        </w:rPr>
        <w:t>ом</w:t>
      </w:r>
      <w:r w:rsidR="00FB4917">
        <w:rPr>
          <w:rFonts w:ascii="Times New Roman" w:hAnsi="Times New Roman" w:cs="Times New Roman"/>
          <w:color w:val="000000"/>
          <w:sz w:val="24"/>
          <w:szCs w:val="24"/>
          <w:lang w:eastAsia="ru-RU"/>
        </w:rPr>
        <w:t xml:space="preserve"> Григорович</w:t>
      </w:r>
      <w:r w:rsidR="00900ADB">
        <w:rPr>
          <w:rFonts w:ascii="Times New Roman" w:hAnsi="Times New Roman" w:cs="Times New Roman"/>
          <w:color w:val="000000"/>
          <w:sz w:val="24"/>
          <w:szCs w:val="24"/>
          <w:lang w:eastAsia="ru-RU"/>
        </w:rPr>
        <w:t>ем</w:t>
      </w:r>
      <w:r w:rsidR="00FB4917" w:rsidRPr="00873280">
        <w:rPr>
          <w:rFonts w:ascii="Times New Roman" w:hAnsi="Times New Roman" w:cs="Times New Roman"/>
          <w:color w:val="000000"/>
          <w:sz w:val="24"/>
          <w:szCs w:val="24"/>
          <w:lang w:eastAsia="ru-RU"/>
        </w:rPr>
        <w:t>».</w:t>
      </w:r>
    </w:p>
    <w:p w:rsidR="00900ADB" w:rsidRPr="00C21AA8" w:rsidRDefault="00900ADB" w:rsidP="00E83A3A">
      <w:pPr>
        <w:spacing w:after="0" w:line="240" w:lineRule="auto"/>
        <w:ind w:firstLine="709"/>
        <w:jc w:val="both"/>
        <w:rPr>
          <w:rFonts w:ascii="Times New Roman" w:hAnsi="Times New Roman" w:cs="Times New Roman"/>
          <w:color w:val="000000"/>
          <w:sz w:val="24"/>
          <w:szCs w:val="24"/>
          <w:shd w:val="clear" w:color="auto" w:fill="FFFFFF"/>
        </w:rPr>
      </w:pPr>
      <w:r w:rsidRPr="00900ADB">
        <w:rPr>
          <w:rFonts w:ascii="Times New Roman" w:hAnsi="Times New Roman" w:cs="Times New Roman"/>
          <w:color w:val="000000"/>
          <w:sz w:val="24"/>
          <w:szCs w:val="24"/>
          <w:lang w:eastAsia="ru-RU"/>
        </w:rPr>
        <w:t>Із прийнятого Білоцерківською міською радою рішення вбачається, що</w:t>
      </w:r>
      <w:r w:rsidR="00E83A3A">
        <w:rPr>
          <w:rFonts w:ascii="Times New Roman" w:hAnsi="Times New Roman" w:cs="Times New Roman"/>
          <w:color w:val="000000"/>
          <w:sz w:val="24"/>
          <w:szCs w:val="24"/>
          <w:lang w:eastAsia="ru-RU"/>
        </w:rPr>
        <w:t xml:space="preserve"> ф</w:t>
      </w:r>
      <w:r w:rsidRPr="00C21AA8">
        <w:rPr>
          <w:rFonts w:ascii="Times New Roman" w:hAnsi="Times New Roman" w:cs="Times New Roman"/>
          <w:bCs/>
          <w:color w:val="000000"/>
          <w:sz w:val="24"/>
          <w:szCs w:val="24"/>
        </w:rPr>
        <w:t xml:space="preserve">ізична особа-підприємець </w:t>
      </w:r>
      <w:proofErr w:type="spellStart"/>
      <w:r w:rsidRPr="00C21AA8">
        <w:rPr>
          <w:rFonts w:ascii="Times New Roman" w:hAnsi="Times New Roman" w:cs="Times New Roman"/>
          <w:bCs/>
          <w:color w:val="000000"/>
          <w:sz w:val="24"/>
          <w:szCs w:val="24"/>
        </w:rPr>
        <w:t>Лиценко</w:t>
      </w:r>
      <w:proofErr w:type="spellEnd"/>
      <w:r w:rsidRPr="00C21AA8">
        <w:rPr>
          <w:rFonts w:ascii="Times New Roman" w:hAnsi="Times New Roman" w:cs="Times New Roman"/>
          <w:bCs/>
          <w:color w:val="000000"/>
          <w:sz w:val="24"/>
          <w:szCs w:val="24"/>
        </w:rPr>
        <w:t xml:space="preserve"> Олександр Григорович </w:t>
      </w:r>
      <w:r w:rsidR="00E83A3A">
        <w:rPr>
          <w:rFonts w:ascii="Times New Roman" w:hAnsi="Times New Roman" w:cs="Times New Roman"/>
          <w:bCs/>
          <w:color w:val="000000"/>
          <w:sz w:val="24"/>
          <w:szCs w:val="24"/>
        </w:rPr>
        <w:t>звернувся із заявою від 24 січня 2020 року №477 про погодження</w:t>
      </w:r>
      <w:r w:rsidRPr="00C21AA8">
        <w:rPr>
          <w:rFonts w:ascii="Times New Roman" w:hAnsi="Times New Roman" w:cs="Times New Roman"/>
          <w:bCs/>
          <w:color w:val="000000"/>
          <w:sz w:val="24"/>
          <w:szCs w:val="24"/>
        </w:rPr>
        <w:t xml:space="preserve"> технічн</w:t>
      </w:r>
      <w:r w:rsidR="00E83A3A">
        <w:rPr>
          <w:rFonts w:ascii="Times New Roman" w:hAnsi="Times New Roman" w:cs="Times New Roman"/>
          <w:bCs/>
          <w:color w:val="000000"/>
          <w:sz w:val="24"/>
          <w:szCs w:val="24"/>
        </w:rPr>
        <w:t>ої</w:t>
      </w:r>
      <w:r w:rsidRPr="00C21AA8">
        <w:rPr>
          <w:rFonts w:ascii="Times New Roman" w:hAnsi="Times New Roman" w:cs="Times New Roman"/>
          <w:bCs/>
          <w:color w:val="000000"/>
          <w:sz w:val="24"/>
          <w:szCs w:val="24"/>
        </w:rPr>
        <w:t xml:space="preserve"> документаці</w:t>
      </w:r>
      <w:r w:rsidR="00E83A3A">
        <w:rPr>
          <w:rFonts w:ascii="Times New Roman" w:hAnsi="Times New Roman" w:cs="Times New Roman"/>
          <w:bCs/>
          <w:color w:val="000000"/>
          <w:sz w:val="24"/>
          <w:szCs w:val="24"/>
        </w:rPr>
        <w:t>ї</w:t>
      </w:r>
      <w:r w:rsidRPr="00C21AA8">
        <w:rPr>
          <w:rFonts w:ascii="Times New Roman" w:hAnsi="Times New Roman" w:cs="Times New Roman"/>
          <w:bCs/>
          <w:color w:val="000000"/>
          <w:sz w:val="24"/>
          <w:szCs w:val="24"/>
        </w:rPr>
        <w:t xml:space="preserve"> із землеустрою щодо встановлення меж частини земельної ділянки, на яку поширюється право сервітуту та укласти договір про встановлення особистого строкового сервітуту на частину земельної ділянки площею 0,0304 га від загальної площі 0,8388 га з кадастровим номером 3210300000:03:001:0179 для облаштування автостоянки та технологічного обслуговування автотранспорту за адресою: вулиця </w:t>
      </w:r>
      <w:proofErr w:type="spellStart"/>
      <w:r w:rsidRPr="00C21AA8">
        <w:rPr>
          <w:rFonts w:ascii="Times New Roman" w:hAnsi="Times New Roman" w:cs="Times New Roman"/>
          <w:bCs/>
          <w:color w:val="000000"/>
          <w:sz w:val="24"/>
          <w:szCs w:val="24"/>
        </w:rPr>
        <w:t>Андрея</w:t>
      </w:r>
      <w:proofErr w:type="spellEnd"/>
      <w:r w:rsidRPr="00C21AA8">
        <w:rPr>
          <w:rFonts w:ascii="Times New Roman" w:hAnsi="Times New Roman" w:cs="Times New Roman"/>
          <w:bCs/>
          <w:color w:val="000000"/>
          <w:sz w:val="24"/>
          <w:szCs w:val="24"/>
        </w:rPr>
        <w:t xml:space="preserve"> Шептицького, 2 строком на 5 (п’ять років) за рахунок земель населеного пункту м. Біла Церква</w:t>
      </w:r>
      <w:r w:rsidRPr="00C21AA8">
        <w:rPr>
          <w:rFonts w:ascii="Times New Roman" w:hAnsi="Times New Roman" w:cs="Times New Roman"/>
          <w:color w:val="000000"/>
          <w:sz w:val="24"/>
          <w:szCs w:val="24"/>
          <w:shd w:val="clear" w:color="auto" w:fill="FFFFFF"/>
        </w:rPr>
        <w:t xml:space="preserve">. </w:t>
      </w:r>
    </w:p>
    <w:p w:rsidR="00E83A3A" w:rsidRDefault="00E83A3A" w:rsidP="00C21AA8">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Одночасно зауважую, що а</w:t>
      </w:r>
      <w:r w:rsidR="00CF56AF">
        <w:rPr>
          <w:rFonts w:ascii="Times New Roman" w:hAnsi="Times New Roman" w:cs="Times New Roman"/>
          <w:color w:val="000000"/>
          <w:sz w:val="24"/>
          <w:szCs w:val="24"/>
          <w:lang w:eastAsia="ru-RU"/>
        </w:rPr>
        <w:t>налогічний про</w:t>
      </w:r>
      <w:r>
        <w:rPr>
          <w:rFonts w:ascii="Times New Roman" w:hAnsi="Times New Roman" w:cs="Times New Roman"/>
          <w:color w:val="000000"/>
          <w:sz w:val="24"/>
          <w:szCs w:val="24"/>
          <w:lang w:eastAsia="ru-RU"/>
        </w:rPr>
        <w:t>є</w:t>
      </w:r>
      <w:r w:rsidR="00CF56AF">
        <w:rPr>
          <w:rFonts w:ascii="Times New Roman" w:hAnsi="Times New Roman" w:cs="Times New Roman"/>
          <w:color w:val="000000"/>
          <w:sz w:val="24"/>
          <w:szCs w:val="24"/>
          <w:lang w:eastAsia="ru-RU"/>
        </w:rPr>
        <w:t xml:space="preserve">кт рішення </w:t>
      </w:r>
      <w:r>
        <w:rPr>
          <w:rFonts w:ascii="Times New Roman" w:hAnsi="Times New Roman" w:cs="Times New Roman"/>
          <w:color w:val="000000"/>
          <w:sz w:val="24"/>
          <w:szCs w:val="24"/>
          <w:lang w:eastAsia="ru-RU"/>
        </w:rPr>
        <w:t xml:space="preserve">міської ради </w:t>
      </w:r>
      <w:r w:rsidR="00CF56AF">
        <w:rPr>
          <w:rFonts w:ascii="Times New Roman" w:hAnsi="Times New Roman" w:cs="Times New Roman"/>
          <w:color w:val="000000"/>
          <w:sz w:val="24"/>
          <w:szCs w:val="24"/>
          <w:lang w:eastAsia="ru-RU"/>
        </w:rPr>
        <w:t>виносився на розгляд сесії</w:t>
      </w:r>
      <w:r w:rsidR="000B7689">
        <w:rPr>
          <w:rFonts w:ascii="Times New Roman" w:hAnsi="Times New Roman" w:cs="Times New Roman"/>
          <w:color w:val="000000"/>
          <w:sz w:val="24"/>
          <w:szCs w:val="24"/>
          <w:lang w:eastAsia="ru-RU"/>
        </w:rPr>
        <w:t xml:space="preserve"> Білоцерківської міської ради 31 жовтня</w:t>
      </w:r>
      <w:r w:rsidR="00CF56AF">
        <w:rPr>
          <w:rFonts w:ascii="Times New Roman" w:hAnsi="Times New Roman" w:cs="Times New Roman"/>
          <w:color w:val="000000"/>
          <w:sz w:val="24"/>
          <w:szCs w:val="24"/>
          <w:lang w:eastAsia="ru-RU"/>
        </w:rPr>
        <w:t xml:space="preserve"> 2019 року, дію якого розпорядженням міського голови від </w:t>
      </w:r>
      <w:r>
        <w:rPr>
          <w:rFonts w:ascii="Times New Roman" w:hAnsi="Times New Roman"/>
          <w:sz w:val="24"/>
          <w:szCs w:val="24"/>
        </w:rPr>
        <w:t>04 листопада 2019 року №</w:t>
      </w:r>
      <w:r w:rsidR="000B7689">
        <w:rPr>
          <w:rFonts w:ascii="Times New Roman" w:hAnsi="Times New Roman"/>
          <w:sz w:val="24"/>
          <w:szCs w:val="24"/>
        </w:rPr>
        <w:t>2-09-46</w:t>
      </w:r>
      <w:r w:rsidR="00CF56AF">
        <w:rPr>
          <w:rFonts w:ascii="Times New Roman" w:hAnsi="Times New Roman"/>
          <w:sz w:val="24"/>
          <w:szCs w:val="24"/>
        </w:rPr>
        <w:t xml:space="preserve"> зупинено</w:t>
      </w:r>
      <w:r>
        <w:rPr>
          <w:rFonts w:ascii="Times New Roman" w:hAnsi="Times New Roman"/>
          <w:sz w:val="24"/>
          <w:szCs w:val="24"/>
        </w:rPr>
        <w:t>,</w:t>
      </w:r>
      <w:r w:rsidR="00CF56AF">
        <w:rPr>
          <w:rFonts w:ascii="Times New Roman" w:hAnsi="Times New Roman"/>
          <w:sz w:val="24"/>
          <w:szCs w:val="24"/>
        </w:rPr>
        <w:t xml:space="preserve"> </w:t>
      </w:r>
      <w:r w:rsidR="00790B91">
        <w:rPr>
          <w:rFonts w:ascii="Times New Roman" w:hAnsi="Times New Roman"/>
          <w:sz w:val="24"/>
          <w:szCs w:val="24"/>
        </w:rPr>
        <w:t xml:space="preserve">у зв’язку із </w:t>
      </w:r>
      <w:r w:rsidR="00CF56AF" w:rsidRPr="00873280">
        <w:rPr>
          <w:rFonts w:ascii="Times New Roman" w:hAnsi="Times New Roman" w:cs="Times New Roman"/>
          <w:color w:val="000000"/>
          <w:sz w:val="24"/>
          <w:szCs w:val="24"/>
          <w:lang w:eastAsia="ru-RU"/>
        </w:rPr>
        <w:t>зауваження</w:t>
      </w:r>
      <w:r w:rsidR="00790B91">
        <w:rPr>
          <w:rFonts w:ascii="Times New Roman" w:hAnsi="Times New Roman" w:cs="Times New Roman"/>
          <w:color w:val="000000"/>
          <w:sz w:val="24"/>
          <w:szCs w:val="24"/>
          <w:lang w:eastAsia="ru-RU"/>
        </w:rPr>
        <w:t>ми</w:t>
      </w:r>
      <w:r w:rsidR="00CF56AF" w:rsidRPr="00873280">
        <w:rPr>
          <w:rFonts w:ascii="Times New Roman" w:hAnsi="Times New Roman" w:cs="Times New Roman"/>
          <w:color w:val="000000"/>
          <w:sz w:val="24"/>
          <w:szCs w:val="24"/>
          <w:lang w:eastAsia="ru-RU"/>
        </w:rPr>
        <w:t xml:space="preserve"> управлінн</w:t>
      </w:r>
      <w:r w:rsidR="00790B91">
        <w:rPr>
          <w:rFonts w:ascii="Times New Roman" w:hAnsi="Times New Roman" w:cs="Times New Roman"/>
          <w:color w:val="000000"/>
          <w:sz w:val="24"/>
          <w:szCs w:val="24"/>
          <w:lang w:eastAsia="ru-RU"/>
        </w:rPr>
        <w:t>я містобудування та архітектури</w:t>
      </w:r>
      <w:r w:rsidR="00CF56AF" w:rsidRPr="00873280">
        <w:rPr>
          <w:rFonts w:ascii="Times New Roman" w:hAnsi="Times New Roman" w:cs="Times New Roman"/>
          <w:color w:val="000000"/>
          <w:sz w:val="24"/>
          <w:szCs w:val="24"/>
          <w:lang w:eastAsia="ru-RU"/>
        </w:rPr>
        <w:t xml:space="preserve"> Біл</w:t>
      </w:r>
      <w:r w:rsidR="000B7689">
        <w:rPr>
          <w:rFonts w:ascii="Times New Roman" w:hAnsi="Times New Roman" w:cs="Times New Roman"/>
          <w:color w:val="000000"/>
          <w:sz w:val="24"/>
          <w:szCs w:val="24"/>
          <w:lang w:eastAsia="ru-RU"/>
        </w:rPr>
        <w:t>оцерківської міської ради від 18 жовтня</w:t>
      </w:r>
      <w:r w:rsidR="00CF56AF" w:rsidRPr="00873280">
        <w:rPr>
          <w:rFonts w:ascii="Times New Roman" w:hAnsi="Times New Roman" w:cs="Times New Roman"/>
          <w:color w:val="000000"/>
          <w:sz w:val="24"/>
          <w:szCs w:val="24"/>
          <w:lang w:eastAsia="ru-RU"/>
        </w:rPr>
        <w:t xml:space="preserve"> 2019 року №15/5</w:t>
      </w:r>
      <w:r w:rsidR="000B7689">
        <w:rPr>
          <w:rFonts w:ascii="Times New Roman" w:hAnsi="Times New Roman" w:cs="Times New Roman"/>
          <w:color w:val="000000"/>
          <w:sz w:val="24"/>
          <w:szCs w:val="24"/>
          <w:lang w:eastAsia="ru-RU"/>
        </w:rPr>
        <w:t>76</w:t>
      </w:r>
      <w:r w:rsidR="00CF56AF" w:rsidRPr="00873280">
        <w:rPr>
          <w:rFonts w:ascii="Times New Roman" w:hAnsi="Times New Roman" w:cs="Times New Roman"/>
          <w:color w:val="000000"/>
          <w:sz w:val="24"/>
          <w:szCs w:val="24"/>
          <w:lang w:eastAsia="ru-RU"/>
        </w:rPr>
        <w:t>-ЗК</w:t>
      </w:r>
      <w:r w:rsidR="00790B91">
        <w:rPr>
          <w:rFonts w:ascii="Times New Roman" w:hAnsi="Times New Roman" w:cs="Times New Roman"/>
          <w:color w:val="000000"/>
          <w:sz w:val="24"/>
          <w:szCs w:val="24"/>
          <w:lang w:eastAsia="ru-RU"/>
        </w:rPr>
        <w:t>,</w:t>
      </w:r>
      <w:r w:rsidR="00CF56AF">
        <w:rPr>
          <w:rFonts w:ascii="Times New Roman" w:hAnsi="Times New Roman" w:cs="Times New Roman"/>
          <w:color w:val="000000"/>
          <w:sz w:val="24"/>
          <w:szCs w:val="24"/>
          <w:lang w:eastAsia="ru-RU"/>
        </w:rPr>
        <w:t xml:space="preserve"> які на даний час є актуальними</w:t>
      </w:r>
      <w:r>
        <w:rPr>
          <w:rFonts w:ascii="Times New Roman" w:hAnsi="Times New Roman" w:cs="Times New Roman"/>
          <w:color w:val="000000"/>
          <w:sz w:val="24"/>
          <w:szCs w:val="24"/>
          <w:lang w:eastAsia="ru-RU"/>
        </w:rPr>
        <w:t>.</w:t>
      </w:r>
    </w:p>
    <w:p w:rsidR="009A445F" w:rsidRDefault="009A445F" w:rsidP="00C21AA8">
      <w:pPr>
        <w:spacing w:after="0" w:line="240" w:lineRule="auto"/>
        <w:ind w:firstLine="709"/>
        <w:jc w:val="both"/>
        <w:rPr>
          <w:rFonts w:ascii="Times New Roman" w:hAnsi="Times New Roman" w:cs="Times New Roman"/>
          <w:color w:val="000000"/>
          <w:sz w:val="24"/>
          <w:szCs w:val="24"/>
          <w:lang w:eastAsia="ru-RU"/>
        </w:rPr>
      </w:pPr>
    </w:p>
    <w:p w:rsidR="00C51DC8" w:rsidRDefault="00C51DC8" w:rsidP="00E83A3A">
      <w:pPr>
        <w:tabs>
          <w:tab w:val="left" w:pos="1803"/>
        </w:tabs>
        <w:spacing w:after="0" w:line="240" w:lineRule="auto"/>
        <w:ind w:firstLine="709"/>
        <w:jc w:val="both"/>
        <w:rPr>
          <w:rFonts w:ascii="Times New Roman" w:hAnsi="Times New Roman" w:cs="Times New Roman"/>
          <w:b/>
          <w:color w:val="000000"/>
          <w:sz w:val="24"/>
          <w:szCs w:val="24"/>
        </w:rPr>
      </w:pPr>
      <w:r w:rsidRPr="009A445F">
        <w:rPr>
          <w:rFonts w:ascii="Times New Roman" w:hAnsi="Times New Roman" w:cs="Times New Roman"/>
          <w:b/>
          <w:color w:val="000000"/>
          <w:sz w:val="24"/>
          <w:szCs w:val="24"/>
          <w:lang w:eastAsia="ru-RU"/>
        </w:rPr>
        <w:t>Земельна ділянка на якій планується</w:t>
      </w:r>
      <w:r w:rsidRPr="009A445F">
        <w:rPr>
          <w:rFonts w:ascii="Times New Roman" w:hAnsi="Times New Roman" w:cs="Times New Roman"/>
          <w:b/>
          <w:bCs/>
          <w:color w:val="000000"/>
          <w:sz w:val="24"/>
          <w:szCs w:val="24"/>
        </w:rPr>
        <w:t xml:space="preserve"> облаштування автостоянки та технологічне обслуговування автотранспорту за адресою: вулиця </w:t>
      </w:r>
      <w:proofErr w:type="spellStart"/>
      <w:r w:rsidRPr="009A445F">
        <w:rPr>
          <w:rFonts w:ascii="Times New Roman" w:hAnsi="Times New Roman" w:cs="Times New Roman"/>
          <w:b/>
          <w:bCs/>
          <w:color w:val="000000"/>
          <w:sz w:val="24"/>
          <w:szCs w:val="24"/>
        </w:rPr>
        <w:t>Андрея</w:t>
      </w:r>
      <w:proofErr w:type="spellEnd"/>
      <w:r w:rsidRPr="009A445F">
        <w:rPr>
          <w:rFonts w:ascii="Times New Roman" w:hAnsi="Times New Roman" w:cs="Times New Roman"/>
          <w:b/>
          <w:bCs/>
          <w:color w:val="000000"/>
          <w:sz w:val="24"/>
          <w:szCs w:val="24"/>
        </w:rPr>
        <w:t xml:space="preserve"> Шептицького, 2, </w:t>
      </w:r>
      <w:r w:rsidRPr="009A445F">
        <w:rPr>
          <w:rFonts w:ascii="Times New Roman" w:hAnsi="Times New Roman" w:cs="Times New Roman"/>
          <w:b/>
          <w:color w:val="000000"/>
          <w:sz w:val="24"/>
          <w:szCs w:val="24"/>
        </w:rPr>
        <w:t>розташована біля пам’ятки архітектури місцевого значення.</w:t>
      </w:r>
    </w:p>
    <w:p w:rsidR="009A445F" w:rsidRPr="009A445F" w:rsidRDefault="009A445F" w:rsidP="00E83A3A">
      <w:pPr>
        <w:tabs>
          <w:tab w:val="left" w:pos="1803"/>
        </w:tabs>
        <w:spacing w:after="0" w:line="240" w:lineRule="auto"/>
        <w:ind w:firstLine="709"/>
        <w:jc w:val="both"/>
        <w:rPr>
          <w:rFonts w:ascii="Times New Roman" w:hAnsi="Times New Roman" w:cs="Times New Roman"/>
          <w:b/>
          <w:color w:val="000000"/>
          <w:sz w:val="24"/>
          <w:szCs w:val="24"/>
        </w:rPr>
      </w:pPr>
    </w:p>
    <w:p w:rsidR="00C51DC8" w:rsidRDefault="00C51DC8" w:rsidP="009A445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Pr>
          <w:rFonts w:ascii="Times New Roman" w:eastAsia="Times New Roman" w:hAnsi="Times New Roman" w:cs="Times New Roman"/>
          <w:sz w:val="24"/>
          <w:szCs w:val="24"/>
          <w:lang w:eastAsia="ru-RU"/>
        </w:rPr>
        <w:t>03</w:t>
      </w:r>
      <w:r w:rsidRPr="009C00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лютого</w:t>
      </w:r>
      <w:r w:rsidRPr="009C008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635</w:t>
      </w:r>
      <w:r w:rsidRPr="009C0084">
        <w:rPr>
          <w:rFonts w:ascii="Times New Roman" w:eastAsia="Times New Roman" w:hAnsi="Times New Roman" w:cs="Times New Roman"/>
          <w:color w:val="000000"/>
          <w:sz w:val="24"/>
          <w:szCs w:val="24"/>
          <w:lang w:eastAsia="ru-RU"/>
        </w:rPr>
        <w:t>-ЗК зазначає наступне:</w:t>
      </w:r>
    </w:p>
    <w:p w:rsidR="00E83A3A" w:rsidRDefault="00C51DC8" w:rsidP="009A445F">
      <w:pPr>
        <w:shd w:val="clear" w:color="auto" w:fill="FFFFFF"/>
        <w:spacing w:after="0" w:line="240" w:lineRule="auto"/>
        <w:ind w:firstLine="708"/>
        <w:jc w:val="both"/>
        <w:rPr>
          <w:rFonts w:ascii="Times New Roman" w:hAnsi="Times New Roman" w:cs="Times New Roman"/>
          <w:i/>
          <w:sz w:val="24"/>
          <w:szCs w:val="24"/>
          <w:shd w:val="clear" w:color="auto" w:fill="FFFFFF"/>
        </w:rPr>
      </w:pPr>
      <w:r>
        <w:rPr>
          <w:rFonts w:ascii="Times New Roman" w:hAnsi="Times New Roman" w:cs="Times New Roman"/>
          <w:color w:val="000000"/>
          <w:sz w:val="24"/>
          <w:szCs w:val="24"/>
          <w:shd w:val="clear" w:color="auto" w:fill="FFFFFF"/>
        </w:rPr>
        <w:t>Відповідно до додатку</w:t>
      </w:r>
      <w:r>
        <w:rPr>
          <w:rFonts w:ascii="Times New Roman" w:hAnsi="Times New Roman" w:cs="Times New Roman"/>
          <w:sz w:val="24"/>
          <w:szCs w:val="24"/>
          <w:shd w:val="clear" w:color="auto" w:fill="FFFFFF"/>
        </w:rPr>
        <w:t xml:space="preserve"> 2 н</w:t>
      </w:r>
      <w:r w:rsidR="00E83A3A" w:rsidRPr="00C21AA8">
        <w:rPr>
          <w:rFonts w:ascii="Times New Roman" w:hAnsi="Times New Roman" w:cs="Times New Roman"/>
          <w:sz w:val="24"/>
          <w:szCs w:val="24"/>
          <w:shd w:val="clear" w:color="auto" w:fill="FFFFFF"/>
        </w:rPr>
        <w:t xml:space="preserve">аказу управління культури і туризму Київської обласної державної адміністрації «Про взяття на облік щойно виявлених об’єктів культурної спадщини» від 07 жовтня 2010 року №73/01-07, </w:t>
      </w:r>
      <w:r w:rsidR="00E83A3A" w:rsidRPr="00C21AA8">
        <w:rPr>
          <w:rFonts w:ascii="Times New Roman" w:hAnsi="Times New Roman" w:cs="Times New Roman"/>
          <w:b/>
          <w:i/>
          <w:sz w:val="24"/>
          <w:szCs w:val="24"/>
          <w:shd w:val="clear" w:color="auto" w:fill="FFFFFF"/>
        </w:rPr>
        <w:t xml:space="preserve">«Водонапірна вежа за проектом </w:t>
      </w:r>
      <w:proofErr w:type="spellStart"/>
      <w:r w:rsidR="00E83A3A" w:rsidRPr="00C21AA8">
        <w:rPr>
          <w:rFonts w:ascii="Times New Roman" w:hAnsi="Times New Roman" w:cs="Times New Roman"/>
          <w:b/>
          <w:i/>
          <w:sz w:val="24"/>
          <w:szCs w:val="24"/>
          <w:shd w:val="clear" w:color="auto" w:fill="FFFFFF"/>
        </w:rPr>
        <w:t>Шухова</w:t>
      </w:r>
      <w:proofErr w:type="spellEnd"/>
      <w:r w:rsidR="00E83A3A" w:rsidRPr="00C21AA8">
        <w:rPr>
          <w:rFonts w:ascii="Times New Roman" w:hAnsi="Times New Roman" w:cs="Times New Roman"/>
          <w:b/>
          <w:i/>
          <w:sz w:val="24"/>
          <w:szCs w:val="24"/>
          <w:shd w:val="clear" w:color="auto" w:fill="FFFFFF"/>
        </w:rPr>
        <w:t xml:space="preserve"> В.Г. (метал.)» в м. Біла Церква є пам’яткою архітектури місцевого значення.</w:t>
      </w:r>
    </w:p>
    <w:p w:rsidR="00C51DC8" w:rsidRPr="00C51DC8" w:rsidRDefault="00C51DC8" w:rsidP="009A445F">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Частиною</w:t>
      </w:r>
      <w:r w:rsidRPr="00C21AA8">
        <w:rPr>
          <w:rFonts w:ascii="Times New Roman" w:hAnsi="Times New Roman" w:cs="Times New Roman"/>
          <w:sz w:val="24"/>
          <w:szCs w:val="24"/>
          <w:lang w:val="uk-UA"/>
        </w:rPr>
        <w:t xml:space="preserve"> 3 ст</w:t>
      </w:r>
      <w:r>
        <w:rPr>
          <w:rFonts w:ascii="Times New Roman" w:hAnsi="Times New Roman" w:cs="Times New Roman"/>
          <w:sz w:val="24"/>
          <w:szCs w:val="24"/>
          <w:lang w:val="uk-UA"/>
        </w:rPr>
        <w:t>атті</w:t>
      </w:r>
      <w:r w:rsidRPr="00C21AA8">
        <w:rPr>
          <w:rFonts w:ascii="Times New Roman" w:hAnsi="Times New Roman" w:cs="Times New Roman"/>
          <w:sz w:val="24"/>
          <w:szCs w:val="24"/>
          <w:lang w:val="uk-UA"/>
        </w:rPr>
        <w:t xml:space="preserve"> 24 Закону України «Про охорону культурної спадщини», </w:t>
      </w:r>
      <w:r w:rsidRPr="00C21AA8">
        <w:rPr>
          <w:rFonts w:ascii="Times New Roman" w:hAnsi="Times New Roman" w:cs="Times New Roman"/>
          <w:i/>
          <w:sz w:val="24"/>
          <w:szCs w:val="24"/>
          <w:lang w:val="uk-UA"/>
        </w:rPr>
        <w:t>з</w:t>
      </w:r>
      <w:r w:rsidRPr="00C51DC8">
        <w:rPr>
          <w:rFonts w:ascii="Times New Roman" w:hAnsi="Times New Roman" w:cs="Times New Roman"/>
          <w:i/>
          <w:sz w:val="24"/>
          <w:szCs w:val="24"/>
          <w:lang w:val="uk-UA"/>
        </w:rPr>
        <w:t>абороняється змінювати</w:t>
      </w:r>
      <w:r w:rsidRPr="00C21AA8">
        <w:rPr>
          <w:rFonts w:ascii="Times New Roman" w:hAnsi="Times New Roman" w:cs="Times New Roman"/>
          <w:i/>
          <w:sz w:val="24"/>
          <w:szCs w:val="24"/>
          <w:lang w:val="uk-UA"/>
        </w:rPr>
        <w:t xml:space="preserve"> </w:t>
      </w:r>
      <w:r w:rsidRPr="00C51DC8">
        <w:rPr>
          <w:rFonts w:ascii="Times New Roman" w:hAnsi="Times New Roman" w:cs="Times New Roman"/>
          <w:i/>
          <w:sz w:val="24"/>
          <w:szCs w:val="24"/>
          <w:lang w:val="uk-UA"/>
        </w:rPr>
        <w:t xml:space="preserve">призначення пам'ятки, її частин та елементів, робити написи, позначки на ній, на її території та в її охоронній зоні </w:t>
      </w:r>
      <w:r w:rsidRPr="00C51DC8">
        <w:rPr>
          <w:rFonts w:ascii="Times New Roman" w:hAnsi="Times New Roman" w:cs="Times New Roman"/>
          <w:b/>
          <w:i/>
          <w:sz w:val="24"/>
          <w:szCs w:val="24"/>
          <w:lang w:val="uk-UA"/>
        </w:rPr>
        <w:t>без дозволу відповідного органу охорони культурної спадщини</w:t>
      </w:r>
      <w:r w:rsidRPr="00C21AA8">
        <w:rPr>
          <w:rFonts w:ascii="Times New Roman" w:hAnsi="Times New Roman" w:cs="Times New Roman"/>
          <w:sz w:val="24"/>
          <w:szCs w:val="24"/>
          <w:lang w:val="uk-UA"/>
        </w:rPr>
        <w:t xml:space="preserve">. </w:t>
      </w:r>
    </w:p>
    <w:p w:rsidR="00C51DC8" w:rsidRPr="00C21AA8" w:rsidRDefault="00C51DC8" w:rsidP="009A445F">
      <w:pPr>
        <w:pStyle w:val="HTML"/>
        <w:ind w:firstLine="709"/>
        <w:jc w:val="both"/>
        <w:rPr>
          <w:rFonts w:ascii="Times New Roman" w:hAnsi="Times New Roman" w:cs="Times New Roman"/>
          <w:sz w:val="24"/>
          <w:szCs w:val="24"/>
          <w:lang w:val="uk-UA"/>
        </w:rPr>
      </w:pPr>
      <w:r w:rsidRPr="00C21AA8">
        <w:rPr>
          <w:rFonts w:ascii="Times New Roman" w:hAnsi="Times New Roman" w:cs="Times New Roman"/>
          <w:color w:val="000000"/>
          <w:sz w:val="24"/>
          <w:szCs w:val="24"/>
          <w:shd w:val="clear" w:color="auto" w:fill="FFFFFF"/>
          <w:lang w:val="uk-UA"/>
        </w:rPr>
        <w:t>Відповідно до ст. 30 вищезазначеного закону – «</w:t>
      </w:r>
      <w:r w:rsidRPr="00C51DC8">
        <w:rPr>
          <w:rFonts w:ascii="Times New Roman" w:hAnsi="Times New Roman" w:cs="Times New Roman"/>
          <w:i/>
          <w:sz w:val="24"/>
          <w:szCs w:val="24"/>
          <w:lang w:val="uk-UA"/>
        </w:rPr>
        <w:t>Органи охорони культурної спадщини зобов'язані заборонити будь-яку діяльність юридичних або фізичних осіб, що створює загрозу пам'ятці або порушує законодавство, державні стандарти, норми і правила у сфері охорони культурної спадщини</w:t>
      </w:r>
      <w:r w:rsidRPr="00C21AA8">
        <w:rPr>
          <w:rFonts w:ascii="Times New Roman" w:hAnsi="Times New Roman" w:cs="Times New Roman"/>
          <w:sz w:val="24"/>
          <w:szCs w:val="24"/>
          <w:lang w:val="uk-UA"/>
        </w:rPr>
        <w:t>»</w:t>
      </w:r>
      <w:r w:rsidRPr="00C51DC8">
        <w:rPr>
          <w:rFonts w:ascii="Times New Roman" w:hAnsi="Times New Roman" w:cs="Times New Roman"/>
          <w:sz w:val="24"/>
          <w:szCs w:val="24"/>
          <w:lang w:val="uk-UA"/>
        </w:rPr>
        <w:t>.</w:t>
      </w:r>
    </w:p>
    <w:p w:rsidR="00C51DC8" w:rsidRPr="00C21AA8" w:rsidRDefault="00C51DC8" w:rsidP="009A445F">
      <w:pPr>
        <w:pStyle w:val="HTML"/>
        <w:ind w:firstLine="709"/>
        <w:jc w:val="both"/>
        <w:rPr>
          <w:rFonts w:ascii="Times New Roman" w:hAnsi="Times New Roman" w:cs="Times New Roman"/>
          <w:sz w:val="24"/>
          <w:szCs w:val="24"/>
          <w:lang w:val="uk-UA"/>
        </w:rPr>
      </w:pPr>
      <w:r w:rsidRPr="00C21AA8">
        <w:rPr>
          <w:rFonts w:ascii="Times New Roman" w:hAnsi="Times New Roman" w:cs="Times New Roman"/>
          <w:sz w:val="24"/>
          <w:szCs w:val="24"/>
          <w:lang w:val="uk-UA"/>
        </w:rPr>
        <w:t>Органи місцевого самоврядування, на території яких не створено органів охорони культурної спадщини, зобов'язані заборонити будь-яку діяльність юридичних або фізичних осіб, що створює загрозу пам'ятці, негайно повідомивши про це відповідний орган охорони культурної спадщини місцевого органу виконавчої влади…».</w:t>
      </w:r>
    </w:p>
    <w:p w:rsidR="00F418BE" w:rsidRDefault="00C51DC8" w:rsidP="009A445F">
      <w:pPr>
        <w:spacing w:after="0" w:line="240" w:lineRule="auto"/>
        <w:ind w:firstLine="709"/>
        <w:jc w:val="both"/>
        <w:rPr>
          <w:rFonts w:ascii="Times New Roman" w:hAnsi="Times New Roman" w:cs="Times New Roman"/>
          <w:i/>
          <w:sz w:val="24"/>
          <w:szCs w:val="24"/>
        </w:rPr>
      </w:pPr>
      <w:r w:rsidRPr="00C21AA8">
        <w:rPr>
          <w:rFonts w:ascii="Times New Roman" w:hAnsi="Times New Roman" w:cs="Times New Roman"/>
          <w:color w:val="000000"/>
          <w:sz w:val="24"/>
          <w:szCs w:val="24"/>
          <w:shd w:val="clear" w:color="auto" w:fill="FFFFFF"/>
        </w:rPr>
        <w:t xml:space="preserve">Відповідно до ст. 32 Закону </w:t>
      </w:r>
      <w:r w:rsidRPr="00C21AA8">
        <w:rPr>
          <w:rFonts w:ascii="Times New Roman" w:hAnsi="Times New Roman" w:cs="Times New Roman"/>
          <w:sz w:val="24"/>
          <w:szCs w:val="24"/>
        </w:rPr>
        <w:t>України «Про охорону культурної спадщини»</w:t>
      </w:r>
      <w:r w:rsidRPr="00C21AA8">
        <w:rPr>
          <w:rFonts w:ascii="Times New Roman" w:hAnsi="Times New Roman" w:cs="Times New Roman"/>
          <w:color w:val="000000"/>
          <w:sz w:val="24"/>
          <w:szCs w:val="24"/>
          <w:shd w:val="clear" w:color="auto" w:fill="FFFFFF"/>
        </w:rPr>
        <w:t xml:space="preserve"> –</w:t>
      </w:r>
      <w:r w:rsidRPr="00C21AA8">
        <w:rPr>
          <w:rFonts w:ascii="Times New Roman" w:hAnsi="Times New Roman" w:cs="Times New Roman"/>
          <w:sz w:val="24"/>
          <w:szCs w:val="24"/>
        </w:rPr>
        <w:t xml:space="preserve"> «</w:t>
      </w:r>
      <w:r w:rsidRPr="00C21AA8">
        <w:rPr>
          <w:rFonts w:ascii="Times New Roman" w:hAnsi="Times New Roman" w:cs="Times New Roman"/>
          <w:i/>
          <w:sz w:val="24"/>
          <w:szCs w:val="24"/>
        </w:rPr>
        <w:t xml:space="preserve">З метою захисту традиційного характеру середовища окремих пам'яток, їх комплексів (ансамблів), історико-культурних заповідників, історико-культурних заповідних територій навколо них </w:t>
      </w:r>
    </w:p>
    <w:p w:rsidR="00F418BE" w:rsidRDefault="00F418BE" w:rsidP="00F418BE">
      <w:pPr>
        <w:spacing w:after="0" w:line="240" w:lineRule="auto"/>
        <w:jc w:val="both"/>
        <w:rPr>
          <w:rFonts w:ascii="Times New Roman" w:hAnsi="Times New Roman" w:cs="Times New Roman"/>
          <w:i/>
          <w:sz w:val="24"/>
          <w:szCs w:val="24"/>
        </w:rPr>
      </w:pPr>
    </w:p>
    <w:p w:rsidR="00F418BE" w:rsidRPr="00F418BE" w:rsidRDefault="00F418BE" w:rsidP="00F41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51DC8" w:rsidRPr="00C21AA8" w:rsidRDefault="00C51DC8" w:rsidP="00F418BE">
      <w:pPr>
        <w:spacing w:after="0" w:line="240" w:lineRule="auto"/>
        <w:jc w:val="both"/>
        <w:rPr>
          <w:rFonts w:ascii="Times New Roman" w:hAnsi="Times New Roman" w:cs="Times New Roman"/>
          <w:sz w:val="24"/>
          <w:szCs w:val="24"/>
        </w:rPr>
      </w:pPr>
      <w:r w:rsidRPr="00C21AA8">
        <w:rPr>
          <w:rFonts w:ascii="Times New Roman" w:hAnsi="Times New Roman" w:cs="Times New Roman"/>
          <w:i/>
          <w:sz w:val="24"/>
          <w:szCs w:val="24"/>
        </w:rPr>
        <w:t>мають встановлюватися зони охорони пам'яток: охоронні зони, зони регулювання забудови, зони охоронюваного ландшафту, зони охорони археологічного культурного шару</w:t>
      </w:r>
      <w:r w:rsidRPr="00C21AA8">
        <w:rPr>
          <w:rFonts w:ascii="Times New Roman" w:hAnsi="Times New Roman" w:cs="Times New Roman"/>
          <w:sz w:val="24"/>
          <w:szCs w:val="24"/>
        </w:rPr>
        <w:t>».</w:t>
      </w:r>
    </w:p>
    <w:p w:rsidR="00C51DC8" w:rsidRPr="00C21AA8" w:rsidRDefault="00C51DC8" w:rsidP="009A445F">
      <w:pPr>
        <w:pStyle w:val="HTML"/>
        <w:ind w:firstLine="709"/>
        <w:jc w:val="both"/>
        <w:rPr>
          <w:rFonts w:ascii="Times New Roman" w:hAnsi="Times New Roman" w:cs="Times New Roman"/>
          <w:sz w:val="24"/>
          <w:szCs w:val="24"/>
          <w:lang w:val="uk-UA"/>
        </w:rPr>
      </w:pPr>
      <w:proofErr w:type="spellStart"/>
      <w:r w:rsidRPr="00C21AA8">
        <w:rPr>
          <w:rFonts w:ascii="Times New Roman" w:hAnsi="Times New Roman" w:cs="Times New Roman"/>
          <w:sz w:val="24"/>
          <w:szCs w:val="24"/>
        </w:rPr>
        <w:t>Межі</w:t>
      </w:r>
      <w:proofErr w:type="spellEnd"/>
      <w:r w:rsidRPr="00C21AA8">
        <w:rPr>
          <w:rFonts w:ascii="Times New Roman" w:hAnsi="Times New Roman" w:cs="Times New Roman"/>
          <w:sz w:val="24"/>
          <w:szCs w:val="24"/>
        </w:rPr>
        <w:t xml:space="preserve"> та </w:t>
      </w:r>
      <w:proofErr w:type="spellStart"/>
      <w:r w:rsidRPr="00C21AA8">
        <w:rPr>
          <w:rFonts w:ascii="Times New Roman" w:hAnsi="Times New Roman" w:cs="Times New Roman"/>
          <w:sz w:val="24"/>
          <w:szCs w:val="24"/>
        </w:rPr>
        <w:t>режими</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використання</w:t>
      </w:r>
      <w:proofErr w:type="spellEnd"/>
      <w:r w:rsidRPr="00C21AA8">
        <w:rPr>
          <w:rFonts w:ascii="Times New Roman" w:hAnsi="Times New Roman" w:cs="Times New Roman"/>
          <w:sz w:val="24"/>
          <w:szCs w:val="24"/>
        </w:rPr>
        <w:t xml:space="preserve"> зон </w:t>
      </w:r>
      <w:proofErr w:type="spellStart"/>
      <w:r w:rsidRPr="00C21AA8">
        <w:rPr>
          <w:rFonts w:ascii="Times New Roman" w:hAnsi="Times New Roman" w:cs="Times New Roman"/>
          <w:sz w:val="24"/>
          <w:szCs w:val="24"/>
        </w:rPr>
        <w:t>охорони</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пам'яток</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визначаються</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відповідною</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науково-проектною</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документацією</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і</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затверджуються</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відповідним</w:t>
      </w:r>
      <w:proofErr w:type="spellEnd"/>
      <w:r w:rsidRPr="00C21AA8">
        <w:rPr>
          <w:rFonts w:ascii="Times New Roman" w:hAnsi="Times New Roman" w:cs="Times New Roman"/>
          <w:sz w:val="24"/>
          <w:szCs w:val="24"/>
        </w:rPr>
        <w:t xml:space="preserve"> органом </w:t>
      </w:r>
      <w:proofErr w:type="spellStart"/>
      <w:r w:rsidRPr="00C21AA8">
        <w:rPr>
          <w:rFonts w:ascii="Times New Roman" w:hAnsi="Times New Roman" w:cs="Times New Roman"/>
          <w:sz w:val="24"/>
          <w:szCs w:val="24"/>
        </w:rPr>
        <w:t>охорони</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культурної</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спадщини</w:t>
      </w:r>
      <w:proofErr w:type="spellEnd"/>
      <w:r w:rsidRPr="00C21AA8">
        <w:rPr>
          <w:rFonts w:ascii="Times New Roman" w:hAnsi="Times New Roman" w:cs="Times New Roman"/>
          <w:sz w:val="24"/>
          <w:szCs w:val="24"/>
        </w:rPr>
        <w:t>.</w:t>
      </w:r>
    </w:p>
    <w:p w:rsidR="00C51DC8" w:rsidRPr="00C21AA8" w:rsidRDefault="00C51DC8" w:rsidP="009A445F">
      <w:pPr>
        <w:pStyle w:val="HTML"/>
        <w:ind w:firstLine="709"/>
        <w:jc w:val="both"/>
        <w:rPr>
          <w:rFonts w:ascii="Times New Roman" w:hAnsi="Times New Roman" w:cs="Times New Roman"/>
          <w:sz w:val="24"/>
          <w:szCs w:val="24"/>
        </w:rPr>
      </w:pPr>
      <w:r w:rsidRPr="00C21AA8">
        <w:rPr>
          <w:rFonts w:ascii="Times New Roman" w:hAnsi="Times New Roman" w:cs="Times New Roman"/>
          <w:sz w:val="24"/>
          <w:szCs w:val="24"/>
        </w:rPr>
        <w:t xml:space="preserve">Порядок </w:t>
      </w:r>
      <w:proofErr w:type="spellStart"/>
      <w:r w:rsidRPr="00C21AA8">
        <w:rPr>
          <w:rFonts w:ascii="Times New Roman" w:hAnsi="Times New Roman" w:cs="Times New Roman"/>
          <w:sz w:val="24"/>
          <w:szCs w:val="24"/>
        </w:rPr>
        <w:t>визначення</w:t>
      </w:r>
      <w:proofErr w:type="spellEnd"/>
      <w:r w:rsidRPr="00C21AA8">
        <w:rPr>
          <w:rFonts w:ascii="Times New Roman" w:hAnsi="Times New Roman" w:cs="Times New Roman"/>
          <w:sz w:val="24"/>
          <w:szCs w:val="24"/>
        </w:rPr>
        <w:t xml:space="preserve"> та </w:t>
      </w:r>
      <w:proofErr w:type="spellStart"/>
      <w:r w:rsidRPr="00C21AA8">
        <w:rPr>
          <w:rFonts w:ascii="Times New Roman" w:hAnsi="Times New Roman" w:cs="Times New Roman"/>
          <w:sz w:val="24"/>
          <w:szCs w:val="24"/>
        </w:rPr>
        <w:t>затвердження</w:t>
      </w:r>
      <w:proofErr w:type="spellEnd"/>
      <w:r w:rsidRPr="00C21AA8">
        <w:rPr>
          <w:rFonts w:ascii="Times New Roman" w:hAnsi="Times New Roman" w:cs="Times New Roman"/>
          <w:sz w:val="24"/>
          <w:szCs w:val="24"/>
        </w:rPr>
        <w:t xml:space="preserve"> меж </w:t>
      </w:r>
      <w:proofErr w:type="spellStart"/>
      <w:r w:rsidRPr="00C21AA8">
        <w:rPr>
          <w:rFonts w:ascii="Times New Roman" w:hAnsi="Times New Roman" w:cs="Times New Roman"/>
          <w:sz w:val="24"/>
          <w:szCs w:val="24"/>
        </w:rPr>
        <w:t>і</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режимів</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використання</w:t>
      </w:r>
      <w:proofErr w:type="spellEnd"/>
      <w:r w:rsidRPr="00C21AA8">
        <w:rPr>
          <w:rFonts w:ascii="Times New Roman" w:hAnsi="Times New Roman" w:cs="Times New Roman"/>
          <w:sz w:val="24"/>
          <w:szCs w:val="24"/>
        </w:rPr>
        <w:t xml:space="preserve"> зон </w:t>
      </w:r>
      <w:proofErr w:type="spellStart"/>
      <w:r w:rsidRPr="00C21AA8">
        <w:rPr>
          <w:rFonts w:ascii="Times New Roman" w:hAnsi="Times New Roman" w:cs="Times New Roman"/>
          <w:sz w:val="24"/>
          <w:szCs w:val="24"/>
        </w:rPr>
        <w:t>охорони</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пам'яток</w:t>
      </w:r>
      <w:proofErr w:type="spellEnd"/>
      <w:r w:rsidRPr="00C21AA8">
        <w:rPr>
          <w:rFonts w:ascii="Times New Roman" w:hAnsi="Times New Roman" w:cs="Times New Roman"/>
          <w:sz w:val="24"/>
          <w:szCs w:val="24"/>
        </w:rPr>
        <w:t xml:space="preserve"> та </w:t>
      </w:r>
      <w:proofErr w:type="spellStart"/>
      <w:r w:rsidRPr="00C21AA8">
        <w:rPr>
          <w:rFonts w:ascii="Times New Roman" w:hAnsi="Times New Roman" w:cs="Times New Roman"/>
          <w:sz w:val="24"/>
          <w:szCs w:val="24"/>
        </w:rPr>
        <w:t>внесення</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змін</w:t>
      </w:r>
      <w:proofErr w:type="spellEnd"/>
      <w:r w:rsidRPr="00C21AA8">
        <w:rPr>
          <w:rFonts w:ascii="Times New Roman" w:hAnsi="Times New Roman" w:cs="Times New Roman"/>
          <w:sz w:val="24"/>
          <w:szCs w:val="24"/>
        </w:rPr>
        <w:t xml:space="preserve"> до них </w:t>
      </w:r>
      <w:proofErr w:type="spellStart"/>
      <w:r w:rsidRPr="00C21AA8">
        <w:rPr>
          <w:rFonts w:ascii="Times New Roman" w:hAnsi="Times New Roman" w:cs="Times New Roman"/>
          <w:sz w:val="24"/>
          <w:szCs w:val="24"/>
        </w:rPr>
        <w:t>встановлюється</w:t>
      </w:r>
      <w:proofErr w:type="spellEnd"/>
      <w:r w:rsidRPr="00C21AA8">
        <w:rPr>
          <w:rFonts w:ascii="Times New Roman" w:hAnsi="Times New Roman" w:cs="Times New Roman"/>
          <w:sz w:val="24"/>
          <w:szCs w:val="24"/>
        </w:rPr>
        <w:t xml:space="preserve"> центральним органом виконавчої влади, що </w:t>
      </w:r>
      <w:proofErr w:type="spellStart"/>
      <w:r w:rsidRPr="00C21AA8">
        <w:rPr>
          <w:rFonts w:ascii="Times New Roman" w:hAnsi="Times New Roman" w:cs="Times New Roman"/>
          <w:sz w:val="24"/>
          <w:szCs w:val="24"/>
        </w:rPr>
        <w:t>забезпечує</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формування</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державної</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політики</w:t>
      </w:r>
      <w:proofErr w:type="spellEnd"/>
      <w:r w:rsidRPr="00C21AA8">
        <w:rPr>
          <w:rFonts w:ascii="Times New Roman" w:hAnsi="Times New Roman" w:cs="Times New Roman"/>
          <w:sz w:val="24"/>
          <w:szCs w:val="24"/>
        </w:rPr>
        <w:t xml:space="preserve"> у </w:t>
      </w:r>
      <w:proofErr w:type="spellStart"/>
      <w:r w:rsidRPr="00C21AA8">
        <w:rPr>
          <w:rFonts w:ascii="Times New Roman" w:hAnsi="Times New Roman" w:cs="Times New Roman"/>
          <w:sz w:val="24"/>
          <w:szCs w:val="24"/>
        </w:rPr>
        <w:t>сфері</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охорони</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культурної</w:t>
      </w:r>
      <w:proofErr w:type="spellEnd"/>
      <w:r w:rsidRPr="00C21AA8">
        <w:rPr>
          <w:rFonts w:ascii="Times New Roman" w:hAnsi="Times New Roman" w:cs="Times New Roman"/>
          <w:sz w:val="24"/>
          <w:szCs w:val="24"/>
        </w:rPr>
        <w:t xml:space="preserve"> </w:t>
      </w:r>
      <w:proofErr w:type="spellStart"/>
      <w:r w:rsidRPr="00C21AA8">
        <w:rPr>
          <w:rFonts w:ascii="Times New Roman" w:hAnsi="Times New Roman" w:cs="Times New Roman"/>
          <w:sz w:val="24"/>
          <w:szCs w:val="24"/>
        </w:rPr>
        <w:t>спадщини</w:t>
      </w:r>
      <w:proofErr w:type="spellEnd"/>
      <w:r w:rsidRPr="00C21AA8">
        <w:rPr>
          <w:rFonts w:ascii="Times New Roman" w:hAnsi="Times New Roman" w:cs="Times New Roman"/>
          <w:sz w:val="24"/>
          <w:szCs w:val="24"/>
        </w:rPr>
        <w:t>.</w:t>
      </w:r>
    </w:p>
    <w:p w:rsidR="00C51DC8" w:rsidRDefault="00C51DC8" w:rsidP="009A445F">
      <w:pPr>
        <w:tabs>
          <w:tab w:val="left" w:pos="1803"/>
        </w:tabs>
        <w:spacing w:after="0" w:line="240" w:lineRule="auto"/>
        <w:ind w:firstLine="709"/>
        <w:jc w:val="both"/>
        <w:rPr>
          <w:rFonts w:ascii="Times New Roman" w:hAnsi="Times New Roman" w:cs="Times New Roman"/>
          <w:color w:val="000000"/>
          <w:sz w:val="24"/>
          <w:szCs w:val="24"/>
        </w:rPr>
      </w:pPr>
      <w:r w:rsidRPr="00C21AA8">
        <w:rPr>
          <w:rFonts w:ascii="Times New Roman" w:hAnsi="Times New Roman" w:cs="Times New Roman"/>
          <w:color w:val="000000"/>
          <w:sz w:val="24"/>
          <w:szCs w:val="24"/>
        </w:rPr>
        <w:t>Відповідно до Генерального плану міста Біла Церква, затвердженого рішенням міської ради від 03 листопада 2016 року</w:t>
      </w:r>
      <w:r>
        <w:rPr>
          <w:rFonts w:ascii="Times New Roman" w:hAnsi="Times New Roman" w:cs="Times New Roman"/>
          <w:color w:val="000000"/>
          <w:sz w:val="24"/>
          <w:szCs w:val="24"/>
        </w:rPr>
        <w:t xml:space="preserve"> №</w:t>
      </w:r>
      <w:r w:rsidRPr="00C21AA8">
        <w:rPr>
          <w:rFonts w:ascii="Times New Roman" w:hAnsi="Times New Roman" w:cs="Times New Roman"/>
          <w:color w:val="000000"/>
          <w:sz w:val="24"/>
          <w:szCs w:val="24"/>
        </w:rPr>
        <w:t>319-18-</w:t>
      </w:r>
      <w:r w:rsidRPr="00C21AA8">
        <w:rPr>
          <w:rFonts w:ascii="Times New Roman" w:hAnsi="Times New Roman" w:cs="Times New Roman"/>
          <w:sz w:val="24"/>
          <w:szCs w:val="24"/>
        </w:rPr>
        <w:t>VIІ,</w:t>
      </w:r>
      <w:r w:rsidRPr="00C21AA8">
        <w:rPr>
          <w:rFonts w:ascii="Times New Roman" w:hAnsi="Times New Roman" w:cs="Times New Roman"/>
          <w:color w:val="000000"/>
          <w:sz w:val="24"/>
          <w:szCs w:val="24"/>
        </w:rPr>
        <w:t xml:space="preserve"> дана земельна ділянка відноситься до території існуючих комунальних підприємств.</w:t>
      </w:r>
    </w:p>
    <w:p w:rsidR="00C51DC8" w:rsidRPr="00C21AA8" w:rsidRDefault="00C51DC8" w:rsidP="009A445F">
      <w:pPr>
        <w:tabs>
          <w:tab w:val="left" w:pos="1803"/>
        </w:tabs>
        <w:spacing w:after="0" w:line="240" w:lineRule="auto"/>
        <w:ind w:firstLine="709"/>
        <w:jc w:val="both"/>
        <w:rPr>
          <w:rFonts w:ascii="Times New Roman" w:hAnsi="Times New Roman" w:cs="Times New Roman"/>
          <w:i/>
          <w:color w:val="000000"/>
          <w:sz w:val="24"/>
          <w:szCs w:val="24"/>
        </w:rPr>
      </w:pPr>
      <w:r w:rsidRPr="00C21AA8">
        <w:rPr>
          <w:rFonts w:ascii="Times New Roman" w:hAnsi="Times New Roman" w:cs="Times New Roman"/>
          <w:color w:val="000000"/>
          <w:sz w:val="24"/>
          <w:szCs w:val="24"/>
        </w:rPr>
        <w:t xml:space="preserve">Відповідно до Плану зонування території міста Біла Церква, затвердженого рішенням Білоцерківської міської </w:t>
      </w:r>
      <w:r>
        <w:rPr>
          <w:rFonts w:ascii="Times New Roman" w:hAnsi="Times New Roman" w:cs="Times New Roman"/>
          <w:color w:val="000000"/>
          <w:sz w:val="24"/>
          <w:szCs w:val="24"/>
        </w:rPr>
        <w:t>ради від 28 березня 2019 року №</w:t>
      </w:r>
      <w:r w:rsidRPr="00C21AA8">
        <w:rPr>
          <w:rFonts w:ascii="Times New Roman" w:hAnsi="Times New Roman" w:cs="Times New Roman"/>
          <w:color w:val="000000"/>
          <w:sz w:val="24"/>
          <w:szCs w:val="24"/>
        </w:rPr>
        <w:t>3567-68-</w:t>
      </w:r>
      <w:r w:rsidRPr="00C21AA8">
        <w:rPr>
          <w:rFonts w:ascii="Times New Roman" w:hAnsi="Times New Roman" w:cs="Times New Roman"/>
          <w:sz w:val="24"/>
          <w:szCs w:val="24"/>
        </w:rPr>
        <w:t xml:space="preserve">VIІ, дана земельна ділянка відноситься до територіальної зони розташування адміністративних, наукових, ділових, фінансових установ, та інших багатофункціональних об’єктів, житлових будинків та супутніх до них об’єктів транспортної інфраструктури (місць для паркування транспортних засобів не більше 50) – Г-2, </w:t>
      </w:r>
      <w:r w:rsidRPr="00C21AA8">
        <w:rPr>
          <w:rFonts w:ascii="Times New Roman" w:hAnsi="Times New Roman" w:cs="Times New Roman"/>
          <w:i/>
          <w:sz w:val="24"/>
          <w:szCs w:val="24"/>
        </w:rPr>
        <w:t xml:space="preserve">в межах якої не передбачено земельних ділянок </w:t>
      </w:r>
      <w:r w:rsidRPr="00C21AA8">
        <w:rPr>
          <w:rFonts w:ascii="Times New Roman" w:hAnsi="Times New Roman" w:cs="Times New Roman"/>
          <w:bCs/>
          <w:i/>
          <w:color w:val="000000"/>
          <w:sz w:val="24"/>
          <w:szCs w:val="24"/>
        </w:rPr>
        <w:t xml:space="preserve">для облаштування автостоянки та </w:t>
      </w:r>
      <w:r w:rsidRPr="00C21AA8">
        <w:rPr>
          <w:rFonts w:ascii="Times New Roman" w:hAnsi="Times New Roman" w:cs="Times New Roman"/>
          <w:b/>
          <w:bCs/>
          <w:i/>
          <w:color w:val="000000"/>
          <w:sz w:val="24"/>
          <w:szCs w:val="24"/>
        </w:rPr>
        <w:t>технологічного обслуговування автотранспорту</w:t>
      </w:r>
      <w:r w:rsidRPr="00C21AA8">
        <w:rPr>
          <w:rFonts w:ascii="Times New Roman" w:hAnsi="Times New Roman" w:cs="Times New Roman"/>
          <w:i/>
          <w:color w:val="000000"/>
          <w:sz w:val="24"/>
          <w:szCs w:val="24"/>
        </w:rPr>
        <w:t xml:space="preserve">. </w:t>
      </w:r>
    </w:p>
    <w:p w:rsidR="00E83A3A" w:rsidRPr="006F18B0" w:rsidRDefault="006F18B0" w:rsidP="009A445F">
      <w:pPr>
        <w:tabs>
          <w:tab w:val="left" w:pos="1803"/>
        </w:tabs>
        <w:spacing w:after="0" w:line="240" w:lineRule="auto"/>
        <w:ind w:firstLine="709"/>
        <w:jc w:val="both"/>
        <w:rPr>
          <w:rFonts w:ascii="Times New Roman" w:hAnsi="Times New Roman" w:cs="Times New Roman"/>
          <w:b/>
          <w:color w:val="000000"/>
          <w:sz w:val="24"/>
          <w:szCs w:val="24"/>
          <w:shd w:val="clear" w:color="auto" w:fill="FFFFFF"/>
        </w:rPr>
      </w:pPr>
      <w:r w:rsidRPr="006F18B0">
        <w:rPr>
          <w:rFonts w:ascii="Times New Roman" w:hAnsi="Times New Roman" w:cs="Times New Roman"/>
          <w:b/>
          <w:color w:val="000000"/>
          <w:sz w:val="24"/>
          <w:szCs w:val="24"/>
        </w:rPr>
        <w:t>З аналізу вказаних норм, можна дійти висновку, що</w:t>
      </w:r>
      <w:r w:rsidR="00E83A3A" w:rsidRPr="006F18B0">
        <w:rPr>
          <w:rFonts w:ascii="Times New Roman" w:hAnsi="Times New Roman" w:cs="Times New Roman"/>
          <w:b/>
          <w:color w:val="000000"/>
          <w:sz w:val="24"/>
          <w:szCs w:val="24"/>
        </w:rPr>
        <w:t xml:space="preserve"> земельна ділянка </w:t>
      </w:r>
      <w:r w:rsidRPr="006F18B0">
        <w:rPr>
          <w:rFonts w:ascii="Times New Roman" w:hAnsi="Times New Roman" w:cs="Times New Roman"/>
          <w:b/>
          <w:color w:val="000000"/>
          <w:sz w:val="24"/>
          <w:szCs w:val="24"/>
          <w:lang w:eastAsia="ru-RU"/>
        </w:rPr>
        <w:t>на якій планується</w:t>
      </w:r>
      <w:r w:rsidRPr="006F18B0">
        <w:rPr>
          <w:rFonts w:ascii="Times New Roman" w:hAnsi="Times New Roman" w:cs="Times New Roman"/>
          <w:b/>
          <w:bCs/>
          <w:color w:val="000000"/>
          <w:sz w:val="24"/>
          <w:szCs w:val="24"/>
        </w:rPr>
        <w:t xml:space="preserve"> облаштування автостоянки та технологічне обслуговування автотранспорту за адресою: вулиця </w:t>
      </w:r>
      <w:proofErr w:type="spellStart"/>
      <w:r w:rsidRPr="006F18B0">
        <w:rPr>
          <w:rFonts w:ascii="Times New Roman" w:hAnsi="Times New Roman" w:cs="Times New Roman"/>
          <w:b/>
          <w:bCs/>
          <w:color w:val="000000"/>
          <w:sz w:val="24"/>
          <w:szCs w:val="24"/>
        </w:rPr>
        <w:t>Андрея</w:t>
      </w:r>
      <w:proofErr w:type="spellEnd"/>
      <w:r w:rsidRPr="006F18B0">
        <w:rPr>
          <w:rFonts w:ascii="Times New Roman" w:hAnsi="Times New Roman" w:cs="Times New Roman"/>
          <w:b/>
          <w:bCs/>
          <w:color w:val="000000"/>
          <w:sz w:val="24"/>
          <w:szCs w:val="24"/>
        </w:rPr>
        <w:t xml:space="preserve"> Шептицького, 2, </w:t>
      </w:r>
      <w:r w:rsidR="00E83A3A" w:rsidRPr="006F18B0">
        <w:rPr>
          <w:rFonts w:ascii="Times New Roman" w:hAnsi="Times New Roman" w:cs="Times New Roman"/>
          <w:b/>
          <w:color w:val="000000"/>
          <w:sz w:val="24"/>
          <w:szCs w:val="24"/>
        </w:rPr>
        <w:t xml:space="preserve">повністю розташована в межах охоронної зони цієї </w:t>
      </w:r>
      <w:r w:rsidR="00E83A3A" w:rsidRPr="006F18B0">
        <w:rPr>
          <w:rFonts w:ascii="Times New Roman" w:hAnsi="Times New Roman" w:cs="Times New Roman"/>
          <w:b/>
          <w:sz w:val="24"/>
          <w:szCs w:val="24"/>
          <w:shd w:val="clear" w:color="auto" w:fill="FFFFFF"/>
        </w:rPr>
        <w:t>пам’ятки архітектури місцевого значення.</w:t>
      </w:r>
    </w:p>
    <w:p w:rsidR="00FB4917" w:rsidRPr="00CB68E9" w:rsidRDefault="00CB68E9" w:rsidP="009A445F">
      <w:pPr>
        <w:tabs>
          <w:tab w:val="left" w:pos="1803"/>
        </w:tabs>
        <w:spacing w:after="0" w:line="240" w:lineRule="auto"/>
        <w:ind w:firstLine="709"/>
        <w:jc w:val="both"/>
        <w:rPr>
          <w:rFonts w:ascii="Times New Roman" w:hAnsi="Times New Roman" w:cs="Times New Roman"/>
          <w:color w:val="000000"/>
          <w:sz w:val="24"/>
          <w:szCs w:val="24"/>
        </w:rPr>
      </w:pPr>
      <w:r w:rsidRPr="00CB68E9">
        <w:rPr>
          <w:rFonts w:ascii="Times New Roman" w:hAnsi="Times New Roman" w:cs="Times New Roman"/>
          <w:color w:val="000000"/>
          <w:sz w:val="24"/>
          <w:szCs w:val="24"/>
        </w:rPr>
        <w:t>Враховуючи той факт, що поблизу території, яка розглядається, розташована пам’ятка архітектури місцевого значення, а також у зв’язку з пору</w:t>
      </w:r>
      <w:r w:rsidRPr="00CB68E9">
        <w:rPr>
          <w:rFonts w:ascii="Times New Roman" w:hAnsi="Times New Roman" w:cs="Times New Roman"/>
          <w:color w:val="000000"/>
          <w:sz w:val="24"/>
          <w:szCs w:val="24"/>
          <w:shd w:val="clear" w:color="auto" w:fill="FFFFFF"/>
        </w:rPr>
        <w:t>шенням ч.</w:t>
      </w:r>
      <w:r w:rsidR="006F18B0">
        <w:rPr>
          <w:rFonts w:ascii="Times New Roman" w:hAnsi="Times New Roman" w:cs="Times New Roman"/>
          <w:color w:val="000000"/>
          <w:sz w:val="24"/>
          <w:szCs w:val="24"/>
          <w:shd w:val="clear" w:color="auto" w:fill="FFFFFF"/>
        </w:rPr>
        <w:t xml:space="preserve"> </w:t>
      </w:r>
      <w:r w:rsidRPr="00CB68E9">
        <w:rPr>
          <w:rFonts w:ascii="Times New Roman" w:hAnsi="Times New Roman" w:cs="Times New Roman"/>
          <w:color w:val="000000"/>
          <w:sz w:val="24"/>
          <w:szCs w:val="24"/>
          <w:shd w:val="clear" w:color="auto" w:fill="FFFFFF"/>
        </w:rPr>
        <w:t>4 ст.</w:t>
      </w:r>
      <w:r w:rsidR="006F18B0">
        <w:rPr>
          <w:rFonts w:ascii="Times New Roman" w:hAnsi="Times New Roman" w:cs="Times New Roman"/>
          <w:color w:val="000000"/>
          <w:sz w:val="24"/>
          <w:szCs w:val="24"/>
          <w:shd w:val="clear" w:color="auto" w:fill="FFFFFF"/>
        </w:rPr>
        <w:t xml:space="preserve"> </w:t>
      </w:r>
      <w:r w:rsidRPr="00CB68E9">
        <w:rPr>
          <w:rFonts w:ascii="Times New Roman" w:hAnsi="Times New Roman" w:cs="Times New Roman"/>
          <w:color w:val="000000"/>
          <w:sz w:val="24"/>
          <w:szCs w:val="24"/>
          <w:shd w:val="clear" w:color="auto" w:fill="FFFFFF"/>
        </w:rPr>
        <w:t>26 Закону України «Про регулювання містобудівної діяльності», управління містобудування та архітектури Білоцерківської міської ради</w:t>
      </w:r>
      <w:r w:rsidRPr="00CB68E9">
        <w:rPr>
          <w:rFonts w:ascii="Times New Roman" w:hAnsi="Times New Roman" w:cs="Times New Roman"/>
          <w:color w:val="000000"/>
          <w:sz w:val="24"/>
          <w:szCs w:val="24"/>
        </w:rPr>
        <w:t xml:space="preserve"> </w:t>
      </w:r>
      <w:r w:rsidR="00C21AA8" w:rsidRPr="00CB68E9">
        <w:rPr>
          <w:rFonts w:ascii="Times New Roman" w:hAnsi="Times New Roman" w:cs="Times New Roman"/>
          <w:b/>
          <w:sz w:val="24"/>
          <w:szCs w:val="24"/>
          <w:shd w:val="clear" w:color="auto" w:fill="FFFFFF"/>
        </w:rPr>
        <w:t>рекоменду</w:t>
      </w:r>
      <w:r w:rsidRPr="00CB68E9">
        <w:rPr>
          <w:rFonts w:ascii="Times New Roman" w:hAnsi="Times New Roman" w:cs="Times New Roman"/>
          <w:b/>
          <w:sz w:val="24"/>
          <w:szCs w:val="24"/>
          <w:shd w:val="clear" w:color="auto" w:fill="FFFFFF"/>
        </w:rPr>
        <w:t>вало</w:t>
      </w:r>
      <w:r w:rsidR="00C21AA8" w:rsidRPr="00CB68E9">
        <w:rPr>
          <w:rFonts w:ascii="Times New Roman" w:hAnsi="Times New Roman" w:cs="Times New Roman"/>
          <w:b/>
          <w:sz w:val="24"/>
          <w:szCs w:val="24"/>
          <w:shd w:val="clear" w:color="auto" w:fill="FFFFFF"/>
        </w:rPr>
        <w:t xml:space="preserve"> </w:t>
      </w:r>
      <w:r w:rsidR="00C21AA8" w:rsidRPr="00CB68E9">
        <w:rPr>
          <w:rFonts w:ascii="Times New Roman" w:hAnsi="Times New Roman" w:cs="Times New Roman"/>
          <w:b/>
          <w:color w:val="000000"/>
          <w:sz w:val="24"/>
          <w:szCs w:val="24"/>
          <w:shd w:val="clear" w:color="auto" w:fill="FFFFFF"/>
        </w:rPr>
        <w:t xml:space="preserve">відмовити </w:t>
      </w:r>
      <w:r w:rsidR="00C21AA8" w:rsidRPr="00CB68E9">
        <w:rPr>
          <w:rFonts w:ascii="Times New Roman" w:hAnsi="Times New Roman" w:cs="Times New Roman"/>
          <w:b/>
          <w:bCs/>
          <w:color w:val="000000"/>
          <w:sz w:val="24"/>
          <w:szCs w:val="24"/>
        </w:rPr>
        <w:t>фізичній особі-підприємцю Лиценку Олександру Григоровичу у погодженні технічної документації із землеустрою щодо встановлення меж частини земельної ділянки, на яку поширюється право сервітуту та в укладенні договору про встановлення особистого строкового сервітуту на частину земельної ділянки площею 0,0304 га</w:t>
      </w:r>
      <w:r w:rsidR="00C21AA8" w:rsidRPr="00CB68E9">
        <w:rPr>
          <w:rFonts w:ascii="Times New Roman" w:hAnsi="Times New Roman" w:cs="Times New Roman"/>
          <w:bCs/>
          <w:color w:val="000000"/>
          <w:sz w:val="24"/>
          <w:szCs w:val="24"/>
        </w:rPr>
        <w:t xml:space="preserve"> від загальної площі 0,8388 га з кадастровим номером 3210300000:03:001:0179 для облаштування автостоянки та технологічного обслуговування автотранспорту за адресою: вулиця </w:t>
      </w:r>
      <w:proofErr w:type="spellStart"/>
      <w:r w:rsidR="00C21AA8" w:rsidRPr="00CB68E9">
        <w:rPr>
          <w:rFonts w:ascii="Times New Roman" w:hAnsi="Times New Roman" w:cs="Times New Roman"/>
          <w:bCs/>
          <w:color w:val="000000"/>
          <w:sz w:val="24"/>
          <w:szCs w:val="24"/>
        </w:rPr>
        <w:t>Андрея</w:t>
      </w:r>
      <w:proofErr w:type="spellEnd"/>
      <w:r w:rsidR="00C21AA8" w:rsidRPr="00CB68E9">
        <w:rPr>
          <w:rFonts w:ascii="Times New Roman" w:hAnsi="Times New Roman" w:cs="Times New Roman"/>
          <w:bCs/>
          <w:color w:val="000000"/>
          <w:sz w:val="24"/>
          <w:szCs w:val="24"/>
        </w:rPr>
        <w:t xml:space="preserve"> Шептицького, 2 строком на 5 (п’ять років) за рахунок земель населеного пункту м. Біла Церква</w:t>
      </w:r>
      <w:r w:rsidR="00C21AA8" w:rsidRPr="00CB68E9">
        <w:rPr>
          <w:rFonts w:ascii="Times New Roman" w:hAnsi="Times New Roman" w:cs="Times New Roman"/>
          <w:color w:val="000000"/>
          <w:sz w:val="24"/>
          <w:szCs w:val="24"/>
          <w:shd w:val="clear" w:color="auto" w:fill="FFFFFF"/>
        </w:rPr>
        <w:t xml:space="preserve">. </w:t>
      </w:r>
    </w:p>
    <w:p w:rsidR="00B452EB" w:rsidRPr="00B452EB" w:rsidRDefault="00FB4917" w:rsidP="009A445F">
      <w:pPr>
        <w:pStyle w:val="a3"/>
        <w:tabs>
          <w:tab w:val="left" w:pos="1803"/>
        </w:tabs>
        <w:spacing w:before="0" w:beforeAutospacing="0" w:after="0" w:afterAutospacing="0"/>
        <w:ind w:firstLine="709"/>
        <w:jc w:val="both"/>
        <w:rPr>
          <w:b/>
          <w:color w:val="000000"/>
        </w:rPr>
      </w:pPr>
      <w:r w:rsidRPr="00B452EB">
        <w:rPr>
          <w:b/>
          <w:color w:val="000000"/>
        </w:rPr>
        <w:t>Про</w:t>
      </w:r>
      <w:r w:rsidR="007D51EF" w:rsidRPr="00B452EB">
        <w:rPr>
          <w:b/>
          <w:color w:val="000000"/>
        </w:rPr>
        <w:t xml:space="preserve">те, при прийнятті міською радою попереднього рішення </w:t>
      </w:r>
      <w:r w:rsidR="006F18B0">
        <w:rPr>
          <w:color w:val="000000"/>
          <w:lang w:eastAsia="ru-RU"/>
        </w:rPr>
        <w:t>31 жовтня 2019 року</w:t>
      </w:r>
      <w:r w:rsidR="006F18B0" w:rsidRPr="00B452EB">
        <w:rPr>
          <w:b/>
          <w:color w:val="000000"/>
        </w:rPr>
        <w:t xml:space="preserve"> </w:t>
      </w:r>
      <w:r w:rsidR="007D51EF" w:rsidRPr="00B452EB">
        <w:rPr>
          <w:b/>
          <w:color w:val="000000"/>
        </w:rPr>
        <w:t xml:space="preserve">та </w:t>
      </w:r>
      <w:r w:rsidR="006F18B0">
        <w:rPr>
          <w:b/>
          <w:color w:val="000000"/>
        </w:rPr>
        <w:t xml:space="preserve">цього </w:t>
      </w:r>
      <w:r w:rsidR="007D51EF" w:rsidRPr="00B452EB">
        <w:rPr>
          <w:b/>
          <w:color w:val="000000"/>
        </w:rPr>
        <w:t xml:space="preserve">рішення </w:t>
      </w:r>
      <w:r w:rsidR="006F18B0">
        <w:rPr>
          <w:b/>
          <w:color w:val="000000"/>
        </w:rPr>
        <w:t>27 лютого 2020 року, зазначені вище вимоги чинного законодавства, депутатами не були враховані.</w:t>
      </w:r>
    </w:p>
    <w:p w:rsidR="00F418BE" w:rsidRDefault="00FB4917" w:rsidP="009A445F">
      <w:pPr>
        <w:pStyle w:val="a3"/>
        <w:tabs>
          <w:tab w:val="left" w:pos="1803"/>
        </w:tabs>
        <w:spacing w:before="0" w:beforeAutospacing="0" w:after="0" w:afterAutospacing="0"/>
        <w:ind w:firstLine="709"/>
        <w:jc w:val="both"/>
        <w:rPr>
          <w:color w:val="000000"/>
          <w:lang w:eastAsia="ru-RU"/>
        </w:rPr>
      </w:pPr>
      <w:r w:rsidRPr="00873280">
        <w:rPr>
          <w:color w:val="000000"/>
          <w:lang w:eastAsia="ru-RU"/>
        </w:rPr>
        <w:t>Отже, відповідно до викладеного вище</w:t>
      </w:r>
      <w:r w:rsidR="006F18B0">
        <w:rPr>
          <w:color w:val="000000"/>
          <w:lang w:eastAsia="ru-RU"/>
        </w:rPr>
        <w:t>, враховуючи зареєстроване кримінальне провадження за №42019111030000328 від 04 грудня 2019 року, що підтверджується Витягом з Єдиного реєстру досудових розслідувань та</w:t>
      </w:r>
      <w:r w:rsidR="006F18B0" w:rsidRPr="00873280">
        <w:rPr>
          <w:color w:val="000000"/>
          <w:lang w:eastAsia="ru-RU"/>
        </w:rPr>
        <w:t xml:space="preserve"> зауваження управління містобудування та архітектури Біл</w:t>
      </w:r>
      <w:r w:rsidR="006F18B0">
        <w:rPr>
          <w:color w:val="000000"/>
          <w:lang w:eastAsia="ru-RU"/>
        </w:rPr>
        <w:t>оцерківської міської ради від 03 лютого 2020 року №</w:t>
      </w:r>
      <w:r w:rsidR="006F18B0" w:rsidRPr="00D70223">
        <w:rPr>
          <w:caps/>
        </w:rPr>
        <w:t>15/635 – ЗК</w:t>
      </w:r>
      <w:r w:rsidR="006F18B0">
        <w:rPr>
          <w:caps/>
        </w:rPr>
        <w:t xml:space="preserve"> </w:t>
      </w:r>
      <w:r w:rsidR="006F18B0">
        <w:rPr>
          <w:color w:val="000000"/>
          <w:lang w:eastAsia="ru-RU"/>
        </w:rPr>
        <w:t>до проє</w:t>
      </w:r>
      <w:r w:rsidR="006F18B0" w:rsidRPr="009D362D">
        <w:rPr>
          <w:color w:val="000000"/>
          <w:lang w:eastAsia="ru-RU"/>
        </w:rPr>
        <w:t xml:space="preserve">кту рішення міської ради «Про </w:t>
      </w:r>
      <w:r w:rsidR="006F18B0">
        <w:rPr>
          <w:color w:val="000000"/>
          <w:lang w:eastAsia="ru-RU"/>
        </w:rPr>
        <w:t>погодження</w:t>
      </w:r>
      <w:r w:rsidR="006F18B0" w:rsidRPr="0093111C">
        <w:rPr>
          <w:color w:val="000000"/>
          <w:lang w:eastAsia="ru-RU"/>
        </w:rPr>
        <w:t xml:space="preserve"> технічної документації із землеустрою щодо встановлення меж частини земельної ділянки, на яку поширюється право сервітуту</w:t>
      </w:r>
      <w:r w:rsidR="006F18B0">
        <w:rPr>
          <w:color w:val="000000"/>
          <w:lang w:eastAsia="ru-RU"/>
        </w:rPr>
        <w:t xml:space="preserve"> та встановлення земельного сервітуту з фізичною</w:t>
      </w:r>
      <w:r w:rsidR="006F18B0" w:rsidRPr="0093111C">
        <w:rPr>
          <w:color w:val="000000"/>
          <w:lang w:eastAsia="ru-RU"/>
        </w:rPr>
        <w:t xml:space="preserve"> особ</w:t>
      </w:r>
      <w:r w:rsidR="006F18B0">
        <w:rPr>
          <w:color w:val="000000"/>
          <w:lang w:eastAsia="ru-RU"/>
        </w:rPr>
        <w:t>ою</w:t>
      </w:r>
      <w:r w:rsidR="006F18B0" w:rsidRPr="0093111C">
        <w:rPr>
          <w:color w:val="000000"/>
          <w:lang w:eastAsia="ru-RU"/>
        </w:rPr>
        <w:t xml:space="preserve"> – підприємц</w:t>
      </w:r>
      <w:r w:rsidR="006F18B0">
        <w:rPr>
          <w:color w:val="000000"/>
          <w:lang w:eastAsia="ru-RU"/>
        </w:rPr>
        <w:t>ем</w:t>
      </w:r>
      <w:r w:rsidR="006F18B0" w:rsidRPr="0093111C">
        <w:rPr>
          <w:color w:val="000000"/>
          <w:lang w:eastAsia="ru-RU"/>
        </w:rPr>
        <w:t xml:space="preserve"> </w:t>
      </w:r>
      <w:proofErr w:type="spellStart"/>
      <w:r w:rsidR="006F18B0" w:rsidRPr="0093111C">
        <w:rPr>
          <w:color w:val="000000"/>
          <w:lang w:eastAsia="ru-RU"/>
        </w:rPr>
        <w:t>Лиценк</w:t>
      </w:r>
      <w:r w:rsidR="006F18B0">
        <w:rPr>
          <w:color w:val="000000"/>
          <w:lang w:eastAsia="ru-RU"/>
        </w:rPr>
        <w:t>ом</w:t>
      </w:r>
      <w:proofErr w:type="spellEnd"/>
      <w:r w:rsidR="006F18B0" w:rsidRPr="0093111C">
        <w:rPr>
          <w:color w:val="000000"/>
          <w:lang w:eastAsia="ru-RU"/>
        </w:rPr>
        <w:t xml:space="preserve"> Олександр</w:t>
      </w:r>
      <w:r w:rsidR="006F18B0">
        <w:rPr>
          <w:color w:val="000000"/>
          <w:lang w:eastAsia="ru-RU"/>
        </w:rPr>
        <w:t>ом</w:t>
      </w:r>
      <w:r w:rsidR="006F18B0" w:rsidRPr="0093111C">
        <w:rPr>
          <w:color w:val="000000"/>
          <w:lang w:eastAsia="ru-RU"/>
        </w:rPr>
        <w:t xml:space="preserve"> Григорович</w:t>
      </w:r>
      <w:r w:rsidR="006F18B0">
        <w:rPr>
          <w:color w:val="000000"/>
          <w:lang w:eastAsia="ru-RU"/>
        </w:rPr>
        <w:t>ем</w:t>
      </w:r>
      <w:r w:rsidR="006F18B0" w:rsidRPr="0093111C">
        <w:rPr>
          <w:color w:val="000000"/>
          <w:lang w:eastAsia="ru-RU"/>
        </w:rPr>
        <w:t>»</w:t>
      </w:r>
      <w:r w:rsidR="006F18B0" w:rsidRPr="009D362D">
        <w:rPr>
          <w:color w:val="000000"/>
          <w:lang w:eastAsia="ru-RU"/>
        </w:rPr>
        <w:t xml:space="preserve"> вважаю, що згідно ст. 19 Конституції України, Земельного кодексу України,</w:t>
      </w:r>
      <w:r w:rsidR="006F18B0" w:rsidRPr="009D362D">
        <w:t xml:space="preserve"> </w:t>
      </w:r>
      <w:r w:rsidR="009A445F" w:rsidRPr="009D362D">
        <w:rPr>
          <w:color w:val="000000"/>
          <w:lang w:eastAsia="ru-RU"/>
        </w:rPr>
        <w:t>ст.</w:t>
      </w:r>
      <w:r w:rsidR="009A445F">
        <w:rPr>
          <w:color w:val="000000"/>
          <w:lang w:eastAsia="ru-RU"/>
        </w:rPr>
        <w:t xml:space="preserve"> </w:t>
      </w:r>
      <w:r w:rsidR="009A445F" w:rsidRPr="009D362D">
        <w:rPr>
          <w:color w:val="000000"/>
          <w:lang w:eastAsia="ru-RU"/>
        </w:rPr>
        <w:t>24, п</w:t>
      </w:r>
      <w:r w:rsidR="009A445F">
        <w:rPr>
          <w:color w:val="000000"/>
          <w:lang w:eastAsia="ru-RU"/>
        </w:rPr>
        <w:t>.</w:t>
      </w:r>
      <w:r w:rsidR="009A445F" w:rsidRPr="009D362D">
        <w:rPr>
          <w:color w:val="000000"/>
          <w:lang w:eastAsia="ru-RU"/>
        </w:rPr>
        <w:t xml:space="preserve"> 1, 3, 20 ч. 4 ст. 42, ч. 4 ст. 59 Закону України «Про місцеве самоврядування в Україні»,</w:t>
      </w:r>
      <w:r w:rsidR="009A445F">
        <w:rPr>
          <w:color w:val="000000"/>
          <w:lang w:eastAsia="ru-RU"/>
        </w:rPr>
        <w:t xml:space="preserve"> </w:t>
      </w:r>
      <w:r w:rsidR="006F18B0">
        <w:rPr>
          <w:color w:val="000000"/>
        </w:rPr>
        <w:t>Закону України «Про охорону культурної спадщини», Закону України «Про регулювання містобудівної діяльності»</w:t>
      </w:r>
      <w:r w:rsidR="009A445F">
        <w:rPr>
          <w:color w:val="000000"/>
        </w:rPr>
        <w:t>,</w:t>
      </w:r>
      <w:r w:rsidR="006F18B0">
        <w:rPr>
          <w:color w:val="000000"/>
        </w:rPr>
        <w:t xml:space="preserve"> </w:t>
      </w:r>
      <w:r w:rsidR="009A445F">
        <w:rPr>
          <w:color w:val="000000"/>
        </w:rPr>
        <w:t>Г</w:t>
      </w:r>
      <w:r w:rsidR="006F18B0">
        <w:rPr>
          <w:color w:val="000000"/>
        </w:rPr>
        <w:t>енерального плану міста Біла Церква, затвердженого рішенням міської ради від 03 листопада 2016 року №319-18-</w:t>
      </w:r>
      <w:r w:rsidR="006F18B0">
        <w:rPr>
          <w:color w:val="000000"/>
          <w:lang w:val="en-US"/>
        </w:rPr>
        <w:t>VII</w:t>
      </w:r>
      <w:r w:rsidR="009A445F">
        <w:rPr>
          <w:color w:val="000000"/>
        </w:rPr>
        <w:t xml:space="preserve">, </w:t>
      </w:r>
      <w:r w:rsidR="009A445F" w:rsidRPr="00C21AA8">
        <w:rPr>
          <w:color w:val="000000"/>
        </w:rPr>
        <w:t xml:space="preserve">Плану зонування території міста Біла Церква, затвердженого рішенням Білоцерківської міської </w:t>
      </w:r>
      <w:r w:rsidR="009A445F">
        <w:rPr>
          <w:color w:val="000000"/>
        </w:rPr>
        <w:t>ради від 28 березня 2019 року №</w:t>
      </w:r>
      <w:r w:rsidR="009A445F" w:rsidRPr="00C21AA8">
        <w:rPr>
          <w:color w:val="000000"/>
        </w:rPr>
        <w:t>3567-68-</w:t>
      </w:r>
      <w:r w:rsidR="009A445F" w:rsidRPr="00C21AA8">
        <w:t>VIІ</w:t>
      </w:r>
      <w:r w:rsidR="009A445F">
        <w:t xml:space="preserve"> та с</w:t>
      </w:r>
      <w:r w:rsidR="006F18B0" w:rsidRPr="009D362D">
        <w:rPr>
          <w:color w:val="000000"/>
          <w:lang w:eastAsia="ru-RU"/>
        </w:rPr>
        <w:t xml:space="preserve">т. 40 Регламенту Білоцерківської міської ради VІІ скликання - рішення міської ради від </w:t>
      </w:r>
      <w:r w:rsidR="006F18B0">
        <w:rPr>
          <w:color w:val="000000"/>
          <w:lang w:eastAsia="ru-RU"/>
        </w:rPr>
        <w:t>27 лютого 2020</w:t>
      </w:r>
      <w:r w:rsidR="006F18B0" w:rsidRPr="009D362D">
        <w:rPr>
          <w:color w:val="000000"/>
          <w:lang w:eastAsia="ru-RU"/>
        </w:rPr>
        <w:t xml:space="preserve"> р</w:t>
      </w:r>
      <w:r w:rsidR="006F18B0">
        <w:rPr>
          <w:color w:val="000000"/>
          <w:lang w:eastAsia="ru-RU"/>
        </w:rPr>
        <w:t>оку</w:t>
      </w:r>
      <w:r w:rsidR="006F18B0" w:rsidRPr="009D362D">
        <w:rPr>
          <w:color w:val="000000"/>
          <w:lang w:eastAsia="ru-RU"/>
        </w:rPr>
        <w:t xml:space="preserve"> №</w:t>
      </w:r>
      <w:r w:rsidR="006F18B0">
        <w:rPr>
          <w:color w:val="000000"/>
          <w:lang w:eastAsia="ru-RU"/>
        </w:rPr>
        <w:t>501</w:t>
      </w:r>
      <w:r w:rsidR="009A445F">
        <w:rPr>
          <w:color w:val="000000"/>
          <w:lang w:eastAsia="ru-RU"/>
        </w:rPr>
        <w:t>3</w:t>
      </w:r>
      <w:r w:rsidR="006F18B0">
        <w:rPr>
          <w:color w:val="000000"/>
          <w:lang w:eastAsia="ru-RU"/>
        </w:rPr>
        <w:t>-9</w:t>
      </w:r>
      <w:r w:rsidR="006F18B0" w:rsidRPr="009D362D">
        <w:rPr>
          <w:color w:val="000000"/>
          <w:lang w:eastAsia="ru-RU"/>
        </w:rPr>
        <w:t xml:space="preserve">1-VII </w:t>
      </w:r>
      <w:r w:rsidR="009A445F" w:rsidRPr="009D362D">
        <w:rPr>
          <w:color w:val="000000"/>
          <w:lang w:eastAsia="ru-RU"/>
        </w:rPr>
        <w:t xml:space="preserve">«Про </w:t>
      </w:r>
      <w:r w:rsidR="009A445F">
        <w:rPr>
          <w:color w:val="000000"/>
          <w:lang w:eastAsia="ru-RU"/>
        </w:rPr>
        <w:t>погодження</w:t>
      </w:r>
      <w:r w:rsidR="009A445F" w:rsidRPr="0093111C">
        <w:rPr>
          <w:color w:val="000000"/>
          <w:lang w:eastAsia="ru-RU"/>
        </w:rPr>
        <w:t xml:space="preserve"> технічної документації із землеустрою щодо встановлення меж частини </w:t>
      </w:r>
    </w:p>
    <w:p w:rsidR="00F418BE" w:rsidRDefault="00F418BE" w:rsidP="00F418BE">
      <w:pPr>
        <w:pStyle w:val="a3"/>
        <w:tabs>
          <w:tab w:val="left" w:pos="1803"/>
        </w:tabs>
        <w:spacing w:before="0" w:beforeAutospacing="0" w:after="0" w:afterAutospacing="0"/>
        <w:jc w:val="center"/>
        <w:rPr>
          <w:color w:val="000000"/>
          <w:lang w:eastAsia="ru-RU"/>
        </w:rPr>
      </w:pPr>
      <w:r>
        <w:rPr>
          <w:color w:val="000000"/>
          <w:lang w:eastAsia="ru-RU"/>
        </w:rPr>
        <w:lastRenderedPageBreak/>
        <w:t>3</w:t>
      </w:r>
      <w:bookmarkStart w:id="0" w:name="_GoBack"/>
      <w:bookmarkEnd w:id="0"/>
    </w:p>
    <w:p w:rsidR="006F18B0" w:rsidRDefault="009A445F" w:rsidP="00F418BE">
      <w:pPr>
        <w:pStyle w:val="a3"/>
        <w:tabs>
          <w:tab w:val="left" w:pos="1803"/>
        </w:tabs>
        <w:spacing w:before="0" w:beforeAutospacing="0" w:after="0" w:afterAutospacing="0"/>
        <w:jc w:val="both"/>
        <w:rPr>
          <w:color w:val="000000"/>
          <w:lang w:eastAsia="ru-RU"/>
        </w:rPr>
      </w:pPr>
      <w:r w:rsidRPr="0093111C">
        <w:rPr>
          <w:color w:val="000000"/>
          <w:lang w:eastAsia="ru-RU"/>
        </w:rPr>
        <w:t>земельної ділянки, на яку поширюється право сервітуту</w:t>
      </w:r>
      <w:r>
        <w:rPr>
          <w:color w:val="000000"/>
          <w:lang w:eastAsia="ru-RU"/>
        </w:rPr>
        <w:t xml:space="preserve"> та встановлення земельного сервітуту з фізичною</w:t>
      </w:r>
      <w:r w:rsidRPr="0093111C">
        <w:rPr>
          <w:color w:val="000000"/>
          <w:lang w:eastAsia="ru-RU"/>
        </w:rPr>
        <w:t xml:space="preserve"> особ</w:t>
      </w:r>
      <w:r>
        <w:rPr>
          <w:color w:val="000000"/>
          <w:lang w:eastAsia="ru-RU"/>
        </w:rPr>
        <w:t>ою</w:t>
      </w:r>
      <w:r w:rsidRPr="0093111C">
        <w:rPr>
          <w:color w:val="000000"/>
          <w:lang w:eastAsia="ru-RU"/>
        </w:rPr>
        <w:t xml:space="preserve"> – підприємц</w:t>
      </w:r>
      <w:r>
        <w:rPr>
          <w:color w:val="000000"/>
          <w:lang w:eastAsia="ru-RU"/>
        </w:rPr>
        <w:t>ем</w:t>
      </w:r>
      <w:r w:rsidRPr="0093111C">
        <w:rPr>
          <w:color w:val="000000"/>
          <w:lang w:eastAsia="ru-RU"/>
        </w:rPr>
        <w:t xml:space="preserve"> </w:t>
      </w:r>
      <w:proofErr w:type="spellStart"/>
      <w:r w:rsidRPr="0093111C">
        <w:rPr>
          <w:color w:val="000000"/>
          <w:lang w:eastAsia="ru-RU"/>
        </w:rPr>
        <w:t>Лиценк</w:t>
      </w:r>
      <w:r>
        <w:rPr>
          <w:color w:val="000000"/>
          <w:lang w:eastAsia="ru-RU"/>
        </w:rPr>
        <w:t>ом</w:t>
      </w:r>
      <w:proofErr w:type="spellEnd"/>
      <w:r w:rsidRPr="0093111C">
        <w:rPr>
          <w:color w:val="000000"/>
          <w:lang w:eastAsia="ru-RU"/>
        </w:rPr>
        <w:t xml:space="preserve"> Олександр</w:t>
      </w:r>
      <w:r>
        <w:rPr>
          <w:color w:val="000000"/>
          <w:lang w:eastAsia="ru-RU"/>
        </w:rPr>
        <w:t>ом</w:t>
      </w:r>
      <w:r w:rsidRPr="0093111C">
        <w:rPr>
          <w:color w:val="000000"/>
          <w:lang w:eastAsia="ru-RU"/>
        </w:rPr>
        <w:t xml:space="preserve"> Григорович</w:t>
      </w:r>
      <w:r>
        <w:rPr>
          <w:color w:val="000000"/>
          <w:lang w:eastAsia="ru-RU"/>
        </w:rPr>
        <w:t>ем</w:t>
      </w:r>
      <w:r w:rsidRPr="0093111C">
        <w:rPr>
          <w:color w:val="000000"/>
          <w:lang w:eastAsia="ru-RU"/>
        </w:rPr>
        <w:t>»</w:t>
      </w:r>
      <w:r>
        <w:rPr>
          <w:color w:val="000000"/>
          <w:lang w:eastAsia="ru-RU"/>
        </w:rPr>
        <w:t xml:space="preserve"> </w:t>
      </w:r>
      <w:proofErr w:type="spellStart"/>
      <w:r>
        <w:rPr>
          <w:color w:val="000000"/>
          <w:lang w:eastAsia="ru-RU"/>
        </w:rPr>
        <w:t>-</w:t>
      </w:r>
      <w:r w:rsidR="006F18B0" w:rsidRPr="009D362D">
        <w:rPr>
          <w:b/>
          <w:color w:val="000000"/>
          <w:lang w:eastAsia="ru-RU"/>
        </w:rPr>
        <w:t>прийняте</w:t>
      </w:r>
      <w:proofErr w:type="spellEnd"/>
      <w:r w:rsidR="006F18B0" w:rsidRPr="009D362D">
        <w:rPr>
          <w:b/>
          <w:color w:val="000000"/>
          <w:lang w:eastAsia="ru-RU"/>
        </w:rPr>
        <w:t xml:space="preserve"> з порушення</w:t>
      </w:r>
      <w:r w:rsidR="006F18B0">
        <w:rPr>
          <w:b/>
          <w:color w:val="000000"/>
          <w:lang w:eastAsia="ru-RU"/>
        </w:rPr>
        <w:t>м</w:t>
      </w:r>
      <w:r w:rsidR="006F18B0" w:rsidRPr="009D362D">
        <w:rPr>
          <w:b/>
          <w:color w:val="000000"/>
          <w:lang w:eastAsia="ru-RU"/>
        </w:rPr>
        <w:t xml:space="preserve"> вимог чинного законодавства України</w:t>
      </w:r>
      <w:r w:rsidR="006F18B0">
        <w:rPr>
          <w:color w:val="000000"/>
          <w:lang w:eastAsia="ru-RU"/>
        </w:rPr>
        <w:t>.</w:t>
      </w:r>
    </w:p>
    <w:p w:rsidR="00FB4917" w:rsidRDefault="00FB4917" w:rsidP="00A649BD">
      <w:pPr>
        <w:shd w:val="clear" w:color="auto" w:fill="FFFFFF"/>
        <w:spacing w:after="0" w:line="240" w:lineRule="auto"/>
        <w:rPr>
          <w:rFonts w:ascii="Times New Roman" w:hAnsi="Times New Roman" w:cs="Times New Roman"/>
          <w:color w:val="000000"/>
          <w:sz w:val="24"/>
          <w:szCs w:val="24"/>
          <w:lang w:eastAsia="ru-RU"/>
        </w:rPr>
      </w:pPr>
    </w:p>
    <w:p w:rsidR="009A445F" w:rsidRPr="00873280" w:rsidRDefault="009A445F" w:rsidP="00A649BD">
      <w:pPr>
        <w:shd w:val="clear" w:color="auto" w:fill="FFFFFF"/>
        <w:spacing w:after="0" w:line="240" w:lineRule="auto"/>
        <w:rPr>
          <w:rFonts w:ascii="Times New Roman" w:hAnsi="Times New Roman" w:cs="Times New Roman"/>
          <w:color w:val="000000"/>
          <w:sz w:val="24"/>
          <w:szCs w:val="24"/>
          <w:lang w:eastAsia="ru-RU"/>
        </w:rPr>
      </w:pPr>
    </w:p>
    <w:p w:rsidR="00FB4917" w:rsidRPr="00873280" w:rsidRDefault="00FB4917" w:rsidP="00FB4917">
      <w:pPr>
        <w:shd w:val="clear" w:color="auto" w:fill="FFFFFF"/>
        <w:spacing w:after="0" w:line="240" w:lineRule="auto"/>
        <w:rPr>
          <w:rFonts w:ascii="Times New Roman" w:hAnsi="Times New Roman" w:cs="Times New Roman"/>
          <w:color w:val="000000"/>
          <w:sz w:val="24"/>
          <w:szCs w:val="24"/>
          <w:lang w:eastAsia="ru-RU"/>
        </w:rPr>
      </w:pPr>
    </w:p>
    <w:p w:rsidR="00F66DD4" w:rsidRDefault="00FB4917" w:rsidP="009A445F">
      <w:pPr>
        <w:shd w:val="clear" w:color="auto" w:fill="FFFFFF"/>
        <w:spacing w:after="0" w:line="240" w:lineRule="auto"/>
      </w:pPr>
      <w:r w:rsidRPr="00873280">
        <w:rPr>
          <w:rFonts w:ascii="Times New Roman" w:hAnsi="Times New Roman" w:cs="Times New Roman"/>
          <w:color w:val="000000"/>
          <w:sz w:val="24"/>
          <w:szCs w:val="24"/>
          <w:lang w:eastAsia="ru-RU"/>
        </w:rPr>
        <w:t xml:space="preserve">Міський голова                                                                               </w:t>
      </w:r>
      <w:r w:rsidR="00C21AA8">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   </w:t>
      </w:r>
      <w:r w:rsidR="00C21AA8">
        <w:rPr>
          <w:rFonts w:ascii="Times New Roman" w:hAnsi="Times New Roman" w:cs="Times New Roman"/>
          <w:color w:val="000000"/>
          <w:sz w:val="24"/>
          <w:szCs w:val="24"/>
          <w:lang w:eastAsia="ru-RU"/>
        </w:rPr>
        <w:t xml:space="preserve">      Геннадій ДИКИЙ</w:t>
      </w:r>
    </w:p>
    <w:sectPr w:rsidR="00F66DD4" w:rsidSect="005C03B8">
      <w:head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A94" w:rsidRDefault="00C16A94" w:rsidP="00BA5DA6">
      <w:pPr>
        <w:spacing w:after="0" w:line="240" w:lineRule="auto"/>
      </w:pPr>
      <w:r>
        <w:separator/>
      </w:r>
    </w:p>
  </w:endnote>
  <w:endnote w:type="continuationSeparator" w:id="0">
    <w:p w:rsidR="00C16A94" w:rsidRDefault="00C16A94" w:rsidP="00BA5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A94" w:rsidRDefault="00C16A94" w:rsidP="00BA5DA6">
      <w:pPr>
        <w:spacing w:after="0" w:line="240" w:lineRule="auto"/>
      </w:pPr>
      <w:r>
        <w:separator/>
      </w:r>
    </w:p>
  </w:footnote>
  <w:footnote w:type="continuationSeparator" w:id="0">
    <w:p w:rsidR="00C16A94" w:rsidRDefault="00C16A94" w:rsidP="00BA5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A6" w:rsidRDefault="00BA5DA6" w:rsidP="00F418BE">
    <w:pPr>
      <w:pStyle w:val="a4"/>
    </w:pPr>
  </w:p>
  <w:p w:rsidR="00BA5DA6" w:rsidRDefault="00BA5D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B8" w:rsidRDefault="005C03B8">
    <w:pPr>
      <w:pStyle w:val="a4"/>
      <w:jc w:val="center"/>
    </w:pPr>
  </w:p>
  <w:p w:rsidR="005C03B8" w:rsidRDefault="005C03B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6DD4"/>
    <w:rsid w:val="000338E6"/>
    <w:rsid w:val="000B7689"/>
    <w:rsid w:val="001F0474"/>
    <w:rsid w:val="001F1D4D"/>
    <w:rsid w:val="003826D3"/>
    <w:rsid w:val="00572199"/>
    <w:rsid w:val="005C03B8"/>
    <w:rsid w:val="006B47E2"/>
    <w:rsid w:val="006F18B0"/>
    <w:rsid w:val="00742E68"/>
    <w:rsid w:val="00774346"/>
    <w:rsid w:val="00790B91"/>
    <w:rsid w:val="007D51EF"/>
    <w:rsid w:val="008578F6"/>
    <w:rsid w:val="008E64C8"/>
    <w:rsid w:val="00900ADB"/>
    <w:rsid w:val="00916862"/>
    <w:rsid w:val="00965430"/>
    <w:rsid w:val="009A445F"/>
    <w:rsid w:val="009C4AC4"/>
    <w:rsid w:val="00A649BD"/>
    <w:rsid w:val="00B331B8"/>
    <w:rsid w:val="00B452EB"/>
    <w:rsid w:val="00BA5DA6"/>
    <w:rsid w:val="00C16A94"/>
    <w:rsid w:val="00C21AA8"/>
    <w:rsid w:val="00C51DC8"/>
    <w:rsid w:val="00C76258"/>
    <w:rsid w:val="00CB68E9"/>
    <w:rsid w:val="00CF56AF"/>
    <w:rsid w:val="00D0486F"/>
    <w:rsid w:val="00D52D22"/>
    <w:rsid w:val="00D70223"/>
    <w:rsid w:val="00E610BA"/>
    <w:rsid w:val="00E83A3A"/>
    <w:rsid w:val="00EA422A"/>
    <w:rsid w:val="00EB57E5"/>
    <w:rsid w:val="00EE7ACC"/>
    <w:rsid w:val="00EF1E82"/>
    <w:rsid w:val="00F418BE"/>
    <w:rsid w:val="00F66DD4"/>
    <w:rsid w:val="00FB49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17"/>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9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FB49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A5D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5DA6"/>
    <w:rPr>
      <w:lang w:val="uk-UA"/>
    </w:rPr>
  </w:style>
  <w:style w:type="paragraph" w:styleId="a6">
    <w:name w:val="footer"/>
    <w:basedOn w:val="a"/>
    <w:link w:val="a7"/>
    <w:uiPriority w:val="99"/>
    <w:unhideWhenUsed/>
    <w:rsid w:val="00BA5D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5DA6"/>
    <w:rPr>
      <w:lang w:val="uk-UA"/>
    </w:rPr>
  </w:style>
  <w:style w:type="paragraph" w:styleId="HTML">
    <w:name w:val="HTML Preformatted"/>
    <w:basedOn w:val="a"/>
    <w:link w:val="HTML0"/>
    <w:uiPriority w:val="99"/>
    <w:rsid w:val="00C2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21AA8"/>
    <w:rPr>
      <w:rFonts w:ascii="Courier New" w:eastAsia="Times New Roman" w:hAnsi="Courier New" w:cs="Courier New"/>
      <w:sz w:val="20"/>
      <w:szCs w:val="20"/>
      <w:lang w:eastAsia="ru-RU"/>
    </w:rPr>
  </w:style>
  <w:style w:type="paragraph" w:customStyle="1" w:styleId="rvps2">
    <w:name w:val="rvps2"/>
    <w:basedOn w:val="a"/>
    <w:rsid w:val="006F18B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1F1D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1D4D"/>
    <w:rPr>
      <w:rFonts w:ascii="Segoe UI" w:hAnsi="Segoe UI" w:cs="Segoe UI"/>
      <w:sz w:val="18"/>
      <w:szCs w:val="18"/>
      <w:lang w:val="uk-UA"/>
    </w:rPr>
  </w:style>
  <w:style w:type="paragraph" w:styleId="aa">
    <w:name w:val="Plain Text"/>
    <w:basedOn w:val="a"/>
    <w:link w:val="ab"/>
    <w:rsid w:val="000338E6"/>
    <w:pPr>
      <w:spacing w:after="200" w:line="276" w:lineRule="auto"/>
    </w:pPr>
    <w:rPr>
      <w:rFonts w:ascii="Courier New" w:eastAsia="Calibri" w:hAnsi="Courier New" w:cs="Times New Roman"/>
      <w:sz w:val="20"/>
      <w:szCs w:val="20"/>
      <w:lang w:val="ru-RU" w:eastAsia="ru-RU"/>
    </w:rPr>
  </w:style>
  <w:style w:type="character" w:customStyle="1" w:styleId="ab">
    <w:name w:val="Текст Знак"/>
    <w:basedOn w:val="a0"/>
    <w:link w:val="aa"/>
    <w:rsid w:val="000338E6"/>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17"/>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9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FB49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A5DA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A5DA6"/>
    <w:rPr>
      <w:lang w:val="uk-UA"/>
    </w:rPr>
  </w:style>
  <w:style w:type="paragraph" w:styleId="a6">
    <w:name w:val="footer"/>
    <w:basedOn w:val="a"/>
    <w:link w:val="a7"/>
    <w:uiPriority w:val="99"/>
    <w:unhideWhenUsed/>
    <w:rsid w:val="00BA5DA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A5DA6"/>
    <w:rPr>
      <w:lang w:val="uk-UA"/>
    </w:rPr>
  </w:style>
  <w:style w:type="paragraph" w:styleId="HTML">
    <w:name w:val="HTML Preformatted"/>
    <w:basedOn w:val="a"/>
    <w:link w:val="HTML0"/>
    <w:uiPriority w:val="99"/>
    <w:rsid w:val="00C2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C21AA8"/>
    <w:rPr>
      <w:rFonts w:ascii="Courier New" w:eastAsia="Times New Roman" w:hAnsi="Courier New" w:cs="Courier New"/>
      <w:sz w:val="20"/>
      <w:szCs w:val="20"/>
      <w:lang w:eastAsia="ru-RU"/>
    </w:rPr>
  </w:style>
  <w:style w:type="paragraph" w:customStyle="1" w:styleId="rvps2">
    <w:name w:val="rvps2"/>
    <w:basedOn w:val="a"/>
    <w:rsid w:val="006F18B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1F1D4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D4D"/>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C27F6-D193-48C0-B298-591F74E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6391</Words>
  <Characters>3643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9</cp:revision>
  <cp:lastPrinted>2020-03-02T12:04:00Z</cp:lastPrinted>
  <dcterms:created xsi:type="dcterms:W3CDTF">2020-02-28T13:24:00Z</dcterms:created>
  <dcterms:modified xsi:type="dcterms:W3CDTF">2020-03-02T14:24:00Z</dcterms:modified>
</cp:coreProperties>
</file>