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32" w:rsidRDefault="00DF5032" w:rsidP="00DF5032">
      <w:pPr>
        <w:jc w:val="both"/>
        <w:rPr>
          <w:sz w:val="36"/>
          <w:szCs w:val="36"/>
        </w:rPr>
      </w:pPr>
      <w:r>
        <w:rPr>
          <w:lang w:val="uk-UA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6279976" r:id="rId6"/>
        </w:object>
      </w:r>
    </w:p>
    <w:p w:rsidR="00DF5032" w:rsidRDefault="00DF5032" w:rsidP="00DF5032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DF5032" w:rsidRDefault="00DF5032" w:rsidP="00DF5032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DF5032" w:rsidRDefault="00DF5032" w:rsidP="00DF503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DF5032" w:rsidRDefault="00DF5032" w:rsidP="00DF50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DF5032" w:rsidRDefault="00DF5032" w:rsidP="00DF503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F5032" w:rsidRPr="00A60E7F" w:rsidRDefault="00DF5032" w:rsidP="00DF5032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 w:rsidRPr="00A60E7F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DF5032" w:rsidRDefault="00DF5032" w:rsidP="00DF5032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F5032" w:rsidRDefault="00DF5032" w:rsidP="00DF5032">
      <w:pPr>
        <w:pStyle w:val="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DF5032" w:rsidRDefault="00DF5032" w:rsidP="00DF503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F5032" w:rsidRDefault="00DF5032" w:rsidP="00E01F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032" w:rsidRDefault="00DF5032" w:rsidP="00E01F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F4D" w:rsidRDefault="00E01F4D" w:rsidP="00E01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повідомну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</w:p>
    <w:p w:rsidR="00E01F4D" w:rsidRDefault="00E01F4D" w:rsidP="00E01F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колективних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договорів</w:t>
      </w:r>
      <w:proofErr w:type="spellEnd"/>
    </w:p>
    <w:p w:rsidR="00E01F4D" w:rsidRDefault="00E01F4D" w:rsidP="00E01F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F4D" w:rsidRDefault="00E01F4D" w:rsidP="00E01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01F4D" w:rsidRDefault="00E01F4D" w:rsidP="00E01F4D">
      <w:pPr>
        <w:shd w:val="clear" w:color="auto" w:fill="FFFFFF"/>
        <w:spacing w:line="274" w:lineRule="exact"/>
        <w:ind w:left="14" w:right="9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Розглянувши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економіки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C1623">
        <w:rPr>
          <w:rFonts w:ascii="Times New Roman" w:hAnsi="Times New Roman"/>
          <w:sz w:val="24"/>
          <w:szCs w:val="24"/>
          <w:lang w:val="uk-UA"/>
        </w:rPr>
        <w:t xml:space="preserve">20 серпня </w:t>
      </w:r>
      <w:r>
        <w:rPr>
          <w:rFonts w:ascii="Times New Roman" w:hAnsi="Times New Roman"/>
          <w:sz w:val="24"/>
          <w:szCs w:val="24"/>
        </w:rPr>
        <w:t xml:space="preserve">2018 року,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ст. 40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», ст. 15 Кодексу </w:t>
      </w:r>
      <w:proofErr w:type="spellStart"/>
      <w:r>
        <w:rPr>
          <w:rFonts w:ascii="Times New Roman" w:hAnsi="Times New Roman"/>
          <w:sz w:val="24"/>
          <w:szCs w:val="24"/>
        </w:rPr>
        <w:t>законів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працю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ст. 9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«Про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колективні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договори і угоди»,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підставі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постанови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Кабінету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Міністрів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 лютого 2013 року №115 «Про порядок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повідомної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реєстрації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галузевих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міжгалузевих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територіальних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угод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колективних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договорів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виконавчий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комітет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вирішив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E01F4D" w:rsidRDefault="00DF5032" w:rsidP="00DF5032">
      <w:pPr>
        <w:shd w:val="clear" w:color="auto" w:fill="FFFFFF"/>
        <w:spacing w:line="274" w:lineRule="exact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  <w:lang w:val="uk-UA"/>
        </w:rPr>
        <w:t>1.</w:t>
      </w:r>
      <w:proofErr w:type="spellStart"/>
      <w:r w:rsidR="00E01F4D">
        <w:rPr>
          <w:rFonts w:ascii="Times New Roman" w:hAnsi="Times New Roman"/>
          <w:sz w:val="24"/>
          <w:szCs w:val="24"/>
        </w:rPr>
        <w:t>Здійснити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повідомну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реєстрацію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колективних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договорів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суб</w:t>
      </w:r>
      <w:r w:rsidR="00E01F4D">
        <w:rPr>
          <w:rFonts w:ascii="Times New Roman" w:hAnsi="Times New Roman"/>
          <w:b/>
        </w:rPr>
        <w:t>’</w:t>
      </w:r>
      <w:r w:rsidR="00E01F4D">
        <w:rPr>
          <w:rFonts w:ascii="Times New Roman" w:hAnsi="Times New Roman"/>
          <w:sz w:val="24"/>
          <w:szCs w:val="24"/>
        </w:rPr>
        <w:t>єктів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міста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Біла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Церква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E01F4D">
        <w:rPr>
          <w:rFonts w:ascii="Times New Roman" w:hAnsi="Times New Roman"/>
          <w:sz w:val="24"/>
          <w:szCs w:val="24"/>
        </w:rPr>
        <w:t>саме</w:t>
      </w:r>
      <w:proofErr w:type="spellEnd"/>
      <w:r w:rsidR="00E01F4D">
        <w:rPr>
          <w:rFonts w:ascii="Times New Roman" w:hAnsi="Times New Roman"/>
          <w:sz w:val="24"/>
          <w:szCs w:val="24"/>
        </w:rPr>
        <w:t>:</w:t>
      </w:r>
    </w:p>
    <w:p w:rsidR="00E01F4D" w:rsidRDefault="00DF5032" w:rsidP="00DF5032">
      <w:pPr>
        <w:shd w:val="clear" w:color="auto" w:fill="FFFFFF"/>
        <w:spacing w:line="274" w:lineRule="exact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1.1.</w:t>
      </w:r>
      <w:proofErr w:type="spellStart"/>
      <w:r w:rsidR="00E01F4D">
        <w:rPr>
          <w:rFonts w:ascii="Times New Roman" w:hAnsi="Times New Roman"/>
          <w:sz w:val="24"/>
          <w:szCs w:val="24"/>
        </w:rPr>
        <w:t>Колективний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договір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між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r w:rsidR="00E01F4D">
        <w:rPr>
          <w:rFonts w:ascii="Times New Roman" w:hAnsi="Times New Roman"/>
          <w:sz w:val="24"/>
          <w:szCs w:val="24"/>
          <w:lang w:val="uk-UA"/>
        </w:rPr>
        <w:t xml:space="preserve">адміністрацією </w:t>
      </w:r>
      <w:r w:rsidR="005C1623">
        <w:rPr>
          <w:rFonts w:ascii="Times New Roman" w:hAnsi="Times New Roman"/>
          <w:sz w:val="24"/>
          <w:szCs w:val="24"/>
          <w:lang w:val="uk-UA"/>
        </w:rPr>
        <w:t>приватного підприємства «Медичний центр Перлина»</w:t>
      </w:r>
      <w:r w:rsidR="00E01F4D">
        <w:rPr>
          <w:rFonts w:ascii="Times New Roman" w:hAnsi="Times New Roman"/>
          <w:sz w:val="24"/>
          <w:szCs w:val="24"/>
        </w:rPr>
        <w:t xml:space="preserve"> та  </w:t>
      </w:r>
      <w:proofErr w:type="spellStart"/>
      <w:r w:rsidR="00E01F4D">
        <w:rPr>
          <w:rFonts w:ascii="Times New Roman" w:hAnsi="Times New Roman"/>
          <w:sz w:val="24"/>
          <w:szCs w:val="24"/>
        </w:rPr>
        <w:t>уповноваженим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представником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E01F4D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на 2018-202</w:t>
      </w:r>
      <w:r w:rsidR="00E01F4D">
        <w:rPr>
          <w:rFonts w:ascii="Times New Roman" w:hAnsi="Times New Roman"/>
          <w:sz w:val="24"/>
          <w:szCs w:val="24"/>
          <w:lang w:val="uk-UA"/>
        </w:rPr>
        <w:t>2</w:t>
      </w:r>
      <w:r w:rsidR="00E01F4D">
        <w:rPr>
          <w:rFonts w:ascii="Times New Roman" w:hAnsi="Times New Roman"/>
          <w:sz w:val="24"/>
          <w:szCs w:val="24"/>
        </w:rPr>
        <w:t xml:space="preserve"> роки;</w:t>
      </w:r>
    </w:p>
    <w:p w:rsidR="00E01F4D" w:rsidRDefault="00DF5032" w:rsidP="00DF5032">
      <w:pPr>
        <w:shd w:val="clear" w:color="auto" w:fill="FFFFFF"/>
        <w:spacing w:line="274" w:lineRule="exact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1.2.</w:t>
      </w:r>
      <w:proofErr w:type="spellStart"/>
      <w:r w:rsidR="00E01F4D">
        <w:rPr>
          <w:rFonts w:ascii="Times New Roman" w:hAnsi="Times New Roman" w:cs="Times New Roman"/>
          <w:sz w:val="24"/>
          <w:szCs w:val="24"/>
        </w:rPr>
        <w:t>Колективний</w:t>
      </w:r>
      <w:proofErr w:type="spellEnd"/>
      <w:r w:rsidR="00E01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E01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E01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="00E01F4D">
        <w:rPr>
          <w:rFonts w:ascii="Times New Roman" w:hAnsi="Times New Roman" w:cs="Times New Roman"/>
          <w:lang w:val="uk-UA"/>
        </w:rPr>
        <w:t xml:space="preserve"> Товариства з обмеженою відповідальністю «</w:t>
      </w:r>
      <w:r w:rsidR="005C1623">
        <w:rPr>
          <w:rFonts w:ascii="Times New Roman" w:hAnsi="Times New Roman" w:cs="Times New Roman"/>
          <w:lang w:val="uk-UA"/>
        </w:rPr>
        <w:t>Зерновий дім</w:t>
      </w:r>
      <w:r w:rsidR="00E01F4D">
        <w:rPr>
          <w:rFonts w:ascii="Times New Roman" w:hAnsi="Times New Roman" w:cs="Times New Roman"/>
          <w:lang w:val="uk-UA"/>
        </w:rPr>
        <w:t>»</w:t>
      </w:r>
      <w:r w:rsidR="00E01F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F4D">
        <w:rPr>
          <w:rFonts w:ascii="Times New Roman" w:hAnsi="Times New Roman"/>
          <w:sz w:val="24"/>
          <w:szCs w:val="24"/>
        </w:rPr>
        <w:t xml:space="preserve">та  </w:t>
      </w:r>
      <w:proofErr w:type="spellStart"/>
      <w:r w:rsidR="00E01F4D">
        <w:rPr>
          <w:rFonts w:ascii="Times New Roman" w:hAnsi="Times New Roman"/>
          <w:sz w:val="24"/>
          <w:szCs w:val="24"/>
        </w:rPr>
        <w:t>уповноваженим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представником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E01F4D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на 2018-202</w:t>
      </w:r>
      <w:r w:rsidR="005C1623">
        <w:rPr>
          <w:rFonts w:ascii="Times New Roman" w:hAnsi="Times New Roman"/>
          <w:sz w:val="24"/>
          <w:szCs w:val="24"/>
          <w:lang w:val="uk-UA"/>
        </w:rPr>
        <w:t>3</w:t>
      </w:r>
      <w:r w:rsidR="00E01F4D">
        <w:rPr>
          <w:rFonts w:ascii="Times New Roman" w:hAnsi="Times New Roman"/>
          <w:sz w:val="24"/>
          <w:szCs w:val="24"/>
        </w:rPr>
        <w:t xml:space="preserve"> роки;</w:t>
      </w:r>
    </w:p>
    <w:p w:rsidR="005C1623" w:rsidRDefault="00DF5032" w:rsidP="00DF5032">
      <w:pPr>
        <w:shd w:val="clear" w:color="auto" w:fill="FFFFFF"/>
        <w:spacing w:line="274" w:lineRule="exact"/>
        <w:ind w:left="14" w:right="9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1.3.</w:t>
      </w:r>
      <w:proofErr w:type="spellStart"/>
      <w:r w:rsidR="005C1623">
        <w:rPr>
          <w:rFonts w:ascii="Times New Roman" w:hAnsi="Times New Roman" w:cs="Times New Roman"/>
          <w:sz w:val="24"/>
          <w:szCs w:val="24"/>
        </w:rPr>
        <w:t>Колективний</w:t>
      </w:r>
      <w:proofErr w:type="spellEnd"/>
      <w:r w:rsidR="005C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62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5C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62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5C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623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="005C1623">
        <w:rPr>
          <w:rFonts w:ascii="Times New Roman" w:hAnsi="Times New Roman" w:cs="Times New Roman"/>
          <w:lang w:val="uk-UA"/>
        </w:rPr>
        <w:t xml:space="preserve"> Товариства з обмеженою відповідальністю СРБ фірма «</w:t>
      </w:r>
      <w:proofErr w:type="spellStart"/>
      <w:r w:rsidR="005C1623">
        <w:rPr>
          <w:rFonts w:ascii="Times New Roman" w:hAnsi="Times New Roman" w:cs="Times New Roman"/>
          <w:lang w:val="uk-UA"/>
        </w:rPr>
        <w:t>Житловик</w:t>
      </w:r>
      <w:proofErr w:type="spellEnd"/>
      <w:r w:rsidR="005C1623">
        <w:rPr>
          <w:rFonts w:ascii="Times New Roman" w:hAnsi="Times New Roman" w:cs="Times New Roman"/>
          <w:lang w:val="uk-UA"/>
        </w:rPr>
        <w:t>»</w:t>
      </w:r>
      <w:r w:rsidR="005C16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1623">
        <w:rPr>
          <w:rFonts w:ascii="Times New Roman" w:hAnsi="Times New Roman"/>
          <w:sz w:val="24"/>
          <w:szCs w:val="24"/>
        </w:rPr>
        <w:t xml:space="preserve">та  </w:t>
      </w:r>
      <w:proofErr w:type="spellStart"/>
      <w:r w:rsidR="005C1623">
        <w:rPr>
          <w:rFonts w:ascii="Times New Roman" w:hAnsi="Times New Roman"/>
          <w:sz w:val="24"/>
          <w:szCs w:val="24"/>
        </w:rPr>
        <w:t>уповноваженим</w:t>
      </w:r>
      <w:proofErr w:type="spellEnd"/>
      <w:r w:rsidR="005C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623">
        <w:rPr>
          <w:rFonts w:ascii="Times New Roman" w:hAnsi="Times New Roman"/>
          <w:sz w:val="24"/>
          <w:szCs w:val="24"/>
        </w:rPr>
        <w:t>представником</w:t>
      </w:r>
      <w:proofErr w:type="spellEnd"/>
      <w:r w:rsidR="005C1623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="005C1623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5C1623">
        <w:rPr>
          <w:rFonts w:ascii="Times New Roman" w:hAnsi="Times New Roman"/>
          <w:sz w:val="24"/>
          <w:szCs w:val="24"/>
        </w:rPr>
        <w:t xml:space="preserve"> на 2018-202</w:t>
      </w:r>
      <w:r w:rsidR="005C1623">
        <w:rPr>
          <w:rFonts w:ascii="Times New Roman" w:hAnsi="Times New Roman"/>
          <w:sz w:val="24"/>
          <w:szCs w:val="24"/>
          <w:lang w:val="uk-UA"/>
        </w:rPr>
        <w:t>2</w:t>
      </w:r>
      <w:r w:rsidR="005C1623">
        <w:rPr>
          <w:rFonts w:ascii="Times New Roman" w:hAnsi="Times New Roman"/>
          <w:sz w:val="24"/>
          <w:szCs w:val="24"/>
        </w:rPr>
        <w:t xml:space="preserve"> роки</w:t>
      </w:r>
      <w:r w:rsidR="005C1623">
        <w:rPr>
          <w:rFonts w:ascii="Times New Roman" w:hAnsi="Times New Roman"/>
          <w:sz w:val="24"/>
          <w:szCs w:val="24"/>
          <w:lang w:val="uk-UA"/>
        </w:rPr>
        <w:t>.</w:t>
      </w:r>
    </w:p>
    <w:p w:rsidR="00E01F4D" w:rsidRDefault="00DF5032" w:rsidP="00DF5032">
      <w:pPr>
        <w:shd w:val="clear" w:color="auto" w:fill="FFFFFF"/>
        <w:spacing w:line="274" w:lineRule="exact"/>
        <w:ind w:left="14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</w:t>
      </w:r>
      <w:proofErr w:type="spellStart"/>
      <w:r w:rsidR="00E01F4D">
        <w:rPr>
          <w:rFonts w:ascii="Times New Roman" w:hAnsi="Times New Roman"/>
          <w:sz w:val="24"/>
          <w:szCs w:val="24"/>
        </w:rPr>
        <w:t>Відділу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з питань охорони праці управління економіки Білоцерківської міської ради провести   повідомну </w:t>
      </w:r>
      <w:proofErr w:type="spellStart"/>
      <w:r w:rsidR="00E01F4D">
        <w:rPr>
          <w:rFonts w:ascii="Times New Roman" w:hAnsi="Times New Roman"/>
          <w:sz w:val="24"/>
          <w:szCs w:val="24"/>
        </w:rPr>
        <w:t>реєстрацію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даних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01F4D">
        <w:rPr>
          <w:rFonts w:ascii="Times New Roman" w:hAnsi="Times New Roman"/>
          <w:sz w:val="24"/>
          <w:szCs w:val="24"/>
        </w:rPr>
        <w:t>колективних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договорів</w:t>
      </w:r>
      <w:proofErr w:type="spellEnd"/>
      <w:r w:rsidR="00E01F4D">
        <w:rPr>
          <w:rFonts w:ascii="Times New Roman" w:hAnsi="Times New Roman"/>
          <w:sz w:val="24"/>
          <w:szCs w:val="24"/>
        </w:rPr>
        <w:t>.</w:t>
      </w:r>
    </w:p>
    <w:p w:rsidR="00E01F4D" w:rsidRDefault="00DF5032" w:rsidP="00DF5032">
      <w:pPr>
        <w:shd w:val="clear" w:color="auto" w:fill="FFFFFF"/>
        <w:spacing w:line="274" w:lineRule="exact"/>
        <w:ind w:left="14" w:right="98" w:firstLine="34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3.</w:t>
      </w:r>
      <w:r w:rsidR="00E01F4D">
        <w:rPr>
          <w:rFonts w:ascii="Times New Roman" w:hAnsi="Times New Roman"/>
          <w:sz w:val="24"/>
          <w:szCs w:val="24"/>
          <w:lang w:val="uk-UA"/>
        </w:rPr>
        <w:t>Відділу інформаційний ресурсів та зв’язків з громадськістю міської ради  дане рішення оприлюднити  в засобах масової інформації.</w:t>
      </w:r>
    </w:p>
    <w:p w:rsidR="00E01F4D" w:rsidRDefault="00DF5032" w:rsidP="00DF5032">
      <w:pPr>
        <w:shd w:val="clear" w:color="auto" w:fill="FFFFFF"/>
        <w:spacing w:line="274" w:lineRule="exact"/>
        <w:ind w:left="14" w:right="98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>4.</w:t>
      </w:r>
      <w:r w:rsidR="00E01F4D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E01F4D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даного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рішення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покласти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E01F4D">
        <w:rPr>
          <w:rFonts w:ascii="Times New Roman" w:hAnsi="Times New Roman"/>
          <w:sz w:val="24"/>
          <w:szCs w:val="24"/>
        </w:rPr>
        <w:t>міського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голови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4D">
        <w:rPr>
          <w:rFonts w:ascii="Times New Roman" w:hAnsi="Times New Roman"/>
          <w:sz w:val="24"/>
          <w:szCs w:val="24"/>
        </w:rPr>
        <w:t>Новогребельську</w:t>
      </w:r>
      <w:proofErr w:type="spellEnd"/>
      <w:r w:rsidR="00E01F4D">
        <w:rPr>
          <w:rFonts w:ascii="Times New Roman" w:hAnsi="Times New Roman"/>
          <w:sz w:val="24"/>
          <w:szCs w:val="24"/>
        </w:rPr>
        <w:t xml:space="preserve"> І.</w:t>
      </w:r>
      <w:r w:rsidR="00E01F4D">
        <w:rPr>
          <w:rFonts w:ascii="Times New Roman" w:hAnsi="Times New Roman"/>
          <w:sz w:val="24"/>
          <w:szCs w:val="24"/>
          <w:lang w:val="uk-UA"/>
        </w:rPr>
        <w:t xml:space="preserve">В. </w:t>
      </w:r>
    </w:p>
    <w:p w:rsidR="004512A4" w:rsidRPr="00655134" w:rsidRDefault="00E01F4D" w:rsidP="006551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Г. Дикий</w:t>
      </w:r>
      <w:bookmarkStart w:id="0" w:name="_GoBack"/>
      <w:bookmarkEnd w:id="0"/>
    </w:p>
    <w:sectPr w:rsidR="004512A4" w:rsidRPr="00655134" w:rsidSect="00DF5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B17"/>
    <w:multiLevelType w:val="hybridMultilevel"/>
    <w:tmpl w:val="9A7AD7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E25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D"/>
    <w:rsid w:val="00076A10"/>
    <w:rsid w:val="004512A4"/>
    <w:rsid w:val="005C1623"/>
    <w:rsid w:val="00655134"/>
    <w:rsid w:val="00662050"/>
    <w:rsid w:val="00DF5032"/>
    <w:rsid w:val="00E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C4EC2D-0E41-4C7A-BDAF-BE5A18F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1F4D"/>
    <w:pPr>
      <w:spacing w:after="160" w:line="252" w:lineRule="auto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rvts44">
    <w:name w:val="rvts44"/>
    <w:basedOn w:val="a0"/>
    <w:rsid w:val="00E01F4D"/>
    <w:rPr>
      <w:rFonts w:ascii="Times New Roman" w:hAnsi="Times New Roman" w:cs="Times New Roman" w:hint="default"/>
    </w:rPr>
  </w:style>
  <w:style w:type="paragraph" w:styleId="a3">
    <w:name w:val="Plain Text"/>
    <w:basedOn w:val="a"/>
    <w:link w:val="a4"/>
    <w:rsid w:val="00DF50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F5032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Без интервала1"/>
    <w:rsid w:val="00DF50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4</cp:revision>
  <dcterms:created xsi:type="dcterms:W3CDTF">2018-08-20T11:18:00Z</dcterms:created>
  <dcterms:modified xsi:type="dcterms:W3CDTF">2018-08-20T11:20:00Z</dcterms:modified>
</cp:coreProperties>
</file>