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5B" w:rsidRDefault="00C4055B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4F1" w:rsidRDefault="00DC74F1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4F1" w:rsidRDefault="00DC74F1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4F1" w:rsidRDefault="00DC74F1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4F1" w:rsidRDefault="00DC74F1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4F1" w:rsidRDefault="00DC74F1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4F1" w:rsidRDefault="00DC74F1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4F1" w:rsidRDefault="00DC74F1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4F1" w:rsidRDefault="00DC74F1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74F1" w:rsidRPr="00DC74F1" w:rsidRDefault="00DC74F1" w:rsidP="00DC74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18F" w:rsidRPr="00DC74F1" w:rsidRDefault="00C4055B" w:rsidP="00DC74F1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val="uk-UA"/>
        </w:rPr>
      </w:pPr>
      <w:r w:rsidRPr="00DC74F1">
        <w:rPr>
          <w:rFonts w:ascii="Times New Roman" w:hAnsi="Times New Roman"/>
          <w:sz w:val="24"/>
          <w:szCs w:val="24"/>
          <w:lang w:val="uk-UA"/>
        </w:rPr>
        <w:t>Про початок опалювального періоду</w:t>
      </w:r>
      <w:r w:rsidR="00DC74F1" w:rsidRPr="00FB2EC4">
        <w:rPr>
          <w:rFonts w:ascii="Times New Roman" w:hAnsi="Times New Roman"/>
          <w:sz w:val="24"/>
          <w:szCs w:val="24"/>
        </w:rPr>
        <w:t xml:space="preserve"> </w:t>
      </w:r>
      <w:r w:rsidRPr="00DC74F1">
        <w:rPr>
          <w:rFonts w:ascii="Times New Roman" w:hAnsi="Times New Roman"/>
          <w:sz w:val="24"/>
          <w:szCs w:val="24"/>
          <w:lang w:val="uk-UA"/>
        </w:rPr>
        <w:t>20</w:t>
      </w:r>
      <w:r w:rsidR="00535203" w:rsidRPr="00DC74F1">
        <w:rPr>
          <w:rFonts w:ascii="Times New Roman" w:hAnsi="Times New Roman"/>
          <w:sz w:val="24"/>
          <w:szCs w:val="24"/>
          <w:lang w:val="uk-UA"/>
        </w:rPr>
        <w:t>20</w:t>
      </w:r>
      <w:r w:rsidRPr="00DC74F1">
        <w:rPr>
          <w:rFonts w:ascii="Times New Roman" w:hAnsi="Times New Roman"/>
          <w:sz w:val="24"/>
          <w:szCs w:val="24"/>
          <w:lang w:val="uk-UA"/>
        </w:rPr>
        <w:t>-202</w:t>
      </w:r>
      <w:r w:rsidR="00535203" w:rsidRPr="00DC74F1">
        <w:rPr>
          <w:rFonts w:ascii="Times New Roman" w:hAnsi="Times New Roman"/>
          <w:sz w:val="24"/>
          <w:szCs w:val="24"/>
          <w:lang w:val="uk-UA"/>
        </w:rPr>
        <w:t>1</w:t>
      </w:r>
      <w:r w:rsidRPr="00DC74F1">
        <w:rPr>
          <w:rFonts w:ascii="Times New Roman" w:hAnsi="Times New Roman"/>
          <w:sz w:val="24"/>
          <w:szCs w:val="24"/>
          <w:lang w:val="uk-UA"/>
        </w:rPr>
        <w:t xml:space="preserve"> років в м. Біла Церква </w:t>
      </w:r>
    </w:p>
    <w:p w:rsidR="00DC377A" w:rsidRPr="00DC74F1" w:rsidRDefault="00DC377A" w:rsidP="00DC7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4F1" w:rsidRPr="00DC74F1" w:rsidRDefault="00C4055B" w:rsidP="00DC7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F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подання департаменту житлово-комунального господарства Білоцерківської міської ради від </w:t>
      </w:r>
      <w:r w:rsidR="0097151B" w:rsidRPr="00DC74F1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0623F0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623F0" w:rsidRPr="00DC74F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97151B" w:rsidRPr="00DC74F1">
        <w:rPr>
          <w:rFonts w:ascii="Times New Roman" w:hAnsi="Times New Roman" w:cs="Times New Roman"/>
          <w:sz w:val="24"/>
          <w:szCs w:val="24"/>
          <w:lang w:val="uk-UA"/>
        </w:rPr>
        <w:t>1663</w:t>
      </w:r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>, відповідно до пп.1 п. «а»</w:t>
      </w:r>
      <w:r w:rsidR="00DC74F1">
        <w:rPr>
          <w:rFonts w:ascii="Times New Roman" w:hAnsi="Times New Roman" w:cs="Times New Roman"/>
          <w:sz w:val="24"/>
          <w:szCs w:val="24"/>
          <w:lang w:val="uk-UA"/>
        </w:rPr>
        <w:t xml:space="preserve"> ч. 1</w:t>
      </w:r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ст. 30 Закону України «Про місцеве самоврядування в Україні», </w:t>
      </w:r>
      <w:r w:rsidRPr="00DC74F1">
        <w:rPr>
          <w:rFonts w:ascii="Times New Roman" w:hAnsi="Times New Roman"/>
          <w:sz w:val="24"/>
          <w:szCs w:val="24"/>
          <w:lang w:val="uk-UA"/>
        </w:rPr>
        <w:t xml:space="preserve">п. 8 Правил надання послуги  з постачання теплової енергії, затверджених </w:t>
      </w:r>
      <w:r w:rsidR="00FB2EC4">
        <w:rPr>
          <w:rFonts w:ascii="Times New Roman" w:hAnsi="Times New Roman"/>
          <w:sz w:val="24"/>
          <w:szCs w:val="24"/>
          <w:lang w:val="uk-UA"/>
        </w:rPr>
        <w:t>п</w:t>
      </w:r>
      <w:r w:rsidRPr="00DC74F1">
        <w:rPr>
          <w:rFonts w:ascii="Times New Roman" w:hAnsi="Times New Roman"/>
          <w:sz w:val="24"/>
          <w:szCs w:val="24"/>
          <w:lang w:val="uk-UA"/>
        </w:rPr>
        <w:t>остановою Кабінету</w:t>
      </w:r>
      <w:r w:rsidR="00DC74F1">
        <w:rPr>
          <w:rFonts w:ascii="Times New Roman" w:hAnsi="Times New Roman"/>
          <w:sz w:val="24"/>
          <w:szCs w:val="24"/>
          <w:lang w:val="uk-UA"/>
        </w:rPr>
        <w:t xml:space="preserve"> Міністрів України</w:t>
      </w:r>
      <w:r w:rsidRPr="00DC74F1">
        <w:rPr>
          <w:rFonts w:ascii="Times New Roman" w:hAnsi="Times New Roman"/>
          <w:sz w:val="24"/>
          <w:szCs w:val="24"/>
          <w:lang w:val="uk-UA"/>
        </w:rPr>
        <w:t xml:space="preserve"> від 21 серпня 2019 р. № 830</w:t>
      </w:r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5B46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п.5 Правил надання послуг з централізованого опалення, постачання холодної та гарячої води </w:t>
      </w:r>
      <w:r w:rsidR="00DC74F1">
        <w:rPr>
          <w:rFonts w:ascii="Times New Roman" w:hAnsi="Times New Roman" w:cs="Times New Roman"/>
          <w:sz w:val="24"/>
          <w:szCs w:val="24"/>
          <w:lang w:val="uk-UA"/>
        </w:rPr>
        <w:t xml:space="preserve">і водовідведення, затверджених </w:t>
      </w:r>
      <w:r w:rsidR="00375B46" w:rsidRPr="00DC74F1">
        <w:rPr>
          <w:rFonts w:ascii="Times New Roman" w:hAnsi="Times New Roman" w:cs="Times New Roman"/>
          <w:sz w:val="24"/>
          <w:szCs w:val="24"/>
          <w:lang w:val="uk-UA"/>
        </w:rPr>
        <w:t>Пост</w:t>
      </w:r>
      <w:r w:rsidR="00DC74F1">
        <w:rPr>
          <w:rFonts w:ascii="Times New Roman" w:hAnsi="Times New Roman" w:cs="Times New Roman"/>
          <w:sz w:val="24"/>
          <w:szCs w:val="24"/>
          <w:lang w:val="uk-UA"/>
        </w:rPr>
        <w:t>ановою Кабінету Міністрів  України від 21 липня 2005 року</w:t>
      </w:r>
      <w:r w:rsidR="00375B46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№ 630</w:t>
      </w:r>
      <w:r w:rsidR="00DC74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>п. 7.9.4 Правил технічної експлуата</w:t>
      </w:r>
      <w:r w:rsidR="00DC74F1">
        <w:rPr>
          <w:rFonts w:ascii="Times New Roman" w:hAnsi="Times New Roman" w:cs="Times New Roman"/>
          <w:sz w:val="24"/>
          <w:szCs w:val="24"/>
          <w:lang w:val="uk-UA"/>
        </w:rPr>
        <w:t>ції теплових установок і мереж,</w:t>
      </w:r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</w:t>
      </w:r>
      <w:r w:rsidR="00FB2EC4">
        <w:rPr>
          <w:rFonts w:ascii="Times New Roman" w:hAnsi="Times New Roman" w:cs="Times New Roman"/>
          <w:sz w:val="24"/>
          <w:szCs w:val="24"/>
          <w:lang w:val="uk-UA"/>
        </w:rPr>
        <w:t>н</w:t>
      </w:r>
      <w:bookmarkStart w:id="0" w:name="_GoBack"/>
      <w:bookmarkEnd w:id="0"/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>аказом Міністерства палива та енергетики України від 14.02.2007 р. № 71,</w:t>
      </w:r>
      <w:r w:rsidR="00231A15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п. 4 </w:t>
      </w:r>
      <w:proofErr w:type="spellStart"/>
      <w:r w:rsidR="00231A15" w:rsidRPr="00DC74F1">
        <w:rPr>
          <w:rFonts w:ascii="Times New Roman" w:hAnsi="Times New Roman" w:cs="Times New Roman"/>
          <w:sz w:val="24"/>
          <w:szCs w:val="24"/>
          <w:lang w:val="uk-UA"/>
        </w:rPr>
        <w:t>розд</w:t>
      </w:r>
      <w:proofErr w:type="spellEnd"/>
      <w:r w:rsidR="00231A15" w:rsidRPr="00DC74F1">
        <w:rPr>
          <w:rFonts w:ascii="Times New Roman" w:hAnsi="Times New Roman" w:cs="Times New Roman"/>
          <w:sz w:val="24"/>
          <w:szCs w:val="24"/>
          <w:lang w:val="uk-UA"/>
        </w:rPr>
        <w:t>. Х Правил підготовки теплових господарств до опалювального періоду, затверджених Наказом Міністерства палива та енергетик</w:t>
      </w:r>
      <w:r w:rsidR="00001561" w:rsidRPr="00DC74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31A15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України, Міністерства з питань житлово-комунального господарства України від 10 грудня 2008 р. № 620/378,  </w:t>
      </w:r>
      <w:r w:rsidR="007A5DD5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</w:t>
      </w:r>
      <w:r w:rsidR="007A5DD5" w:rsidRPr="00DC74F1">
        <w:rPr>
          <w:rFonts w:ascii="Times New Roman" w:hAnsi="Times New Roman"/>
          <w:sz w:val="24"/>
          <w:szCs w:val="24"/>
          <w:lang w:val="uk-UA"/>
        </w:rPr>
        <w:t>Кабінету Міністрів України від</w:t>
      </w:r>
      <w:r w:rsidR="007A5DD5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22 липня 2020 р. № 916-р «Про затвердження плану заходів з підготовки об’єктів паливно-енергетичного комплексу України до осінньо-зимового періоду 2020/21 року та його проходження», рішення Білоцерківської міської ради від 26 грудня 2019 року № 4787-87-VII «Про делегування повноважень щодо прийняття рішень про початок та закінчення опалювального періоду в м. Біла Церква викон</w:t>
      </w:r>
      <w:r w:rsidR="00DC74F1">
        <w:rPr>
          <w:rFonts w:ascii="Times New Roman" w:hAnsi="Times New Roman" w:cs="Times New Roman"/>
          <w:sz w:val="24"/>
          <w:szCs w:val="24"/>
          <w:lang w:val="uk-UA"/>
        </w:rPr>
        <w:t xml:space="preserve">авчому комітету міської ради», </w:t>
      </w:r>
      <w:r w:rsidR="0081418F" w:rsidRPr="00DC74F1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81418F" w:rsidRPr="00DC74F1" w:rsidRDefault="0081418F" w:rsidP="00DC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F1"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 Білоцерківської міської ради «Білоцерківтепломережа» розпочати  опалювальний період 20</w:t>
      </w:r>
      <w:r w:rsidR="007A5DD5" w:rsidRPr="00DC74F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C74F1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C4055B" w:rsidRPr="00DC74F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A5DD5" w:rsidRPr="00DC74F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років для закладів охорони здоров’я, дитячих дошкільних, шкільних, позашкільних та спортивних закладів</w:t>
      </w:r>
      <w:r w:rsidR="002517E6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F2901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285498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індивідуальни</w:t>
      </w:r>
      <w:r w:rsidR="002F2901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285498" w:rsidRPr="00DC74F1">
        <w:rPr>
          <w:rFonts w:ascii="Times New Roman" w:hAnsi="Times New Roman" w:cs="Times New Roman"/>
          <w:sz w:val="24"/>
          <w:szCs w:val="24"/>
          <w:lang w:val="uk-UA"/>
        </w:rPr>
        <w:t>джерел</w:t>
      </w:r>
      <w:r w:rsidR="002F2901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теплопостачання</w:t>
      </w:r>
      <w:r w:rsidR="00285498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C74F1">
        <w:rPr>
          <w:rFonts w:ascii="Times New Roman" w:hAnsi="Times New Roman" w:cs="Times New Roman"/>
          <w:sz w:val="24"/>
          <w:szCs w:val="24"/>
          <w:lang w:val="uk-UA"/>
        </w:rPr>
        <w:t>згідно із заявами керівників установ.</w:t>
      </w:r>
    </w:p>
    <w:p w:rsidR="002B6179" w:rsidRPr="00DC74F1" w:rsidRDefault="002B6179" w:rsidP="00DC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іншим виробникам та постачальникам теплової енергії розпочати  опалювальний період </w:t>
      </w:r>
      <w:r w:rsidR="007A5DD5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2020-2021 </w:t>
      </w:r>
      <w:r w:rsidRPr="00DC74F1">
        <w:rPr>
          <w:rFonts w:ascii="Times New Roman" w:hAnsi="Times New Roman" w:cs="Times New Roman"/>
          <w:sz w:val="24"/>
          <w:szCs w:val="24"/>
          <w:lang w:val="uk-UA"/>
        </w:rPr>
        <w:t>років для закладів охорони здоров’я, дитячих дошкільних, шкільних, позашкільних та спортивних закладів міста згідно із заявами керівників установ.</w:t>
      </w:r>
    </w:p>
    <w:p w:rsidR="0081418F" w:rsidRPr="00DC74F1" w:rsidRDefault="0081418F" w:rsidP="00DC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Опалювальний період  для житлового фонду, інших споживачів міста Біла Церква розпочати  виходячи з кліматичних умов згідно з </w:t>
      </w:r>
      <w:r w:rsidRPr="00DC74F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будівельними нормами і правилами, правилами технічної експлуатації</w:t>
      </w:r>
      <w:r w:rsidR="00C4055B" w:rsidRPr="00DC74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теплових установок і мереж</w:t>
      </w:r>
      <w:r w:rsidRPr="00DC74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нормами санітарного законодавства та іншими нормативними документами, </w:t>
      </w:r>
      <w:r w:rsidRPr="00DC74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 протя</w:t>
      </w:r>
      <w:r w:rsidR="00285498" w:rsidRPr="00DC74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гом  трьох  діб середня добова </w:t>
      </w:r>
      <w:r w:rsidRPr="00DC74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температура зовнішнього повітря становить 8</w:t>
      </w:r>
      <w:r w:rsidR="007A5DD5" w:rsidRPr="00DC74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0 </w:t>
      </w:r>
      <w:r w:rsidR="007A5DD5" w:rsidRPr="00DC74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285498" w:rsidRPr="00DC74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C74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нижче.</w:t>
      </w:r>
    </w:p>
    <w:p w:rsidR="0081418F" w:rsidRPr="00DC74F1" w:rsidRDefault="0081418F" w:rsidP="00DC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 споживачів до систем теплопостачання здійснювати при наявності актів гот</w:t>
      </w:r>
      <w:r w:rsidR="005172B3" w:rsidRPr="00DC74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овності до опалювального</w:t>
      </w:r>
      <w:r w:rsidR="001F205C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2B3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D03" w:rsidRPr="00DC74F1">
        <w:rPr>
          <w:rFonts w:ascii="Times New Roman" w:hAnsi="Times New Roman" w:cs="Times New Roman"/>
          <w:sz w:val="24"/>
          <w:szCs w:val="24"/>
          <w:lang w:val="uk-UA"/>
        </w:rPr>
        <w:t>періоду</w:t>
      </w:r>
      <w:r w:rsidR="009E6DED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05C" w:rsidRPr="00DC74F1">
        <w:rPr>
          <w:rFonts w:ascii="Times New Roman" w:hAnsi="Times New Roman" w:cs="Times New Roman"/>
          <w:sz w:val="24"/>
          <w:szCs w:val="24"/>
          <w:lang w:val="uk-UA"/>
        </w:rPr>
        <w:t>та при проведених розрахунках  і  погашенні заборгованості за енергоносії.</w:t>
      </w:r>
    </w:p>
    <w:p w:rsidR="0081418F" w:rsidRPr="00DC74F1" w:rsidRDefault="0081418F" w:rsidP="00DC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житлово-комунального господарства Білоцерківської міської ради та комунальному підприємству Білоцерківської міської ради «Білоцерківтепломережа» забезпечити виконання рішення. </w:t>
      </w:r>
    </w:p>
    <w:p w:rsidR="00DC74F1" w:rsidRPr="00DC74F1" w:rsidRDefault="0081418F" w:rsidP="00DC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  згідно </w:t>
      </w:r>
      <w:r w:rsidR="00C4055B"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DC74F1"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="00C4055B" w:rsidRPr="00DC74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</w:t>
      </w:r>
    </w:p>
    <w:p w:rsidR="00537DDC" w:rsidRPr="00DC74F1" w:rsidRDefault="0081418F" w:rsidP="00DC74F1">
      <w:pPr>
        <w:spacing w:after="0" w:line="240" w:lineRule="auto"/>
        <w:jc w:val="both"/>
        <w:rPr>
          <w:lang w:val="uk-UA"/>
        </w:rPr>
      </w:pPr>
      <w:r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</w:t>
      </w:r>
      <w:r w:rsidR="00DC74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C74F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C74F1">
        <w:rPr>
          <w:rFonts w:ascii="Times New Roman" w:hAnsi="Times New Roman" w:cs="Times New Roman"/>
          <w:sz w:val="24"/>
          <w:szCs w:val="24"/>
          <w:lang w:val="uk-UA"/>
        </w:rPr>
        <w:t xml:space="preserve">Геннадій </w:t>
      </w:r>
      <w:r w:rsidR="007A5DD5" w:rsidRPr="00DC74F1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537DDC" w:rsidRPr="00DC74F1" w:rsidSect="00DC74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612E"/>
    <w:multiLevelType w:val="hybridMultilevel"/>
    <w:tmpl w:val="2DDEE842"/>
    <w:lvl w:ilvl="0" w:tplc="DCDEE8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08"/>
    <w:rsid w:val="00001561"/>
    <w:rsid w:val="000544A8"/>
    <w:rsid w:val="000623F0"/>
    <w:rsid w:val="000F326E"/>
    <w:rsid w:val="001F205C"/>
    <w:rsid w:val="002123FF"/>
    <w:rsid w:val="00231A15"/>
    <w:rsid w:val="002517E6"/>
    <w:rsid w:val="00285498"/>
    <w:rsid w:val="0029724C"/>
    <w:rsid w:val="002B6179"/>
    <w:rsid w:val="002F2901"/>
    <w:rsid w:val="00375B46"/>
    <w:rsid w:val="003C4D03"/>
    <w:rsid w:val="0051147C"/>
    <w:rsid w:val="005172B3"/>
    <w:rsid w:val="00535203"/>
    <w:rsid w:val="00537DDC"/>
    <w:rsid w:val="005B05A6"/>
    <w:rsid w:val="005C6A0D"/>
    <w:rsid w:val="005D4E08"/>
    <w:rsid w:val="0076200E"/>
    <w:rsid w:val="007A5DD5"/>
    <w:rsid w:val="0081418F"/>
    <w:rsid w:val="0097151B"/>
    <w:rsid w:val="009E6DED"/>
    <w:rsid w:val="00A92BBF"/>
    <w:rsid w:val="00BE1C5E"/>
    <w:rsid w:val="00C4055B"/>
    <w:rsid w:val="00DC377A"/>
    <w:rsid w:val="00DC74F1"/>
    <w:rsid w:val="00DD1129"/>
    <w:rsid w:val="00DE4106"/>
    <w:rsid w:val="00DE65CB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6332"/>
  <w15:docId w15:val="{41577730-A8A9-467D-8CCB-33F4944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8F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326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БМР Загальний відділ</cp:lastModifiedBy>
  <cp:revision>3</cp:revision>
  <cp:lastPrinted>2018-10-03T06:08:00Z</cp:lastPrinted>
  <dcterms:created xsi:type="dcterms:W3CDTF">2020-10-07T11:45:00Z</dcterms:created>
  <dcterms:modified xsi:type="dcterms:W3CDTF">2020-10-09T10:58:00Z</dcterms:modified>
</cp:coreProperties>
</file>