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7B" w:rsidRDefault="0071327B" w:rsidP="0071327B">
      <w:pPr>
        <w:rPr>
          <w:rFonts w:ascii="Times New Roman" w:hAnsi="Times New Roman"/>
          <w:sz w:val="36"/>
          <w:szCs w:val="36"/>
        </w:rPr>
      </w:pPr>
      <w:r>
        <w:rPr>
          <w:lang w:val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58417281" r:id="rId6"/>
        </w:object>
      </w:r>
    </w:p>
    <w:p w:rsidR="0071327B" w:rsidRDefault="0071327B" w:rsidP="0071327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1327B" w:rsidRDefault="0071327B" w:rsidP="0071327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1327B" w:rsidRDefault="0071327B" w:rsidP="0071327B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71327B" w:rsidRDefault="0071327B" w:rsidP="0071327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71327B" w:rsidRDefault="0071327B" w:rsidP="0071327B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1327B" w:rsidRDefault="0071327B" w:rsidP="0071327B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71327B" w:rsidRDefault="0071327B" w:rsidP="0071327B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1327B" w:rsidRPr="0071327B" w:rsidRDefault="0071327B" w:rsidP="0071327B">
      <w:pPr>
        <w:rPr>
          <w:rFonts w:ascii="Times New Roman" w:hAnsi="Times New Roman"/>
          <w:sz w:val="24"/>
          <w:szCs w:val="24"/>
        </w:rPr>
      </w:pPr>
      <w:r w:rsidRPr="0071327B">
        <w:rPr>
          <w:rFonts w:ascii="Times New Roman" w:hAnsi="Times New Roman"/>
          <w:color w:val="000000"/>
          <w:sz w:val="24"/>
          <w:szCs w:val="24"/>
        </w:rPr>
        <w:t xml:space="preserve">від 02 червня  2017 року                         </w:t>
      </w:r>
      <w:r w:rsidRPr="0071327B">
        <w:rPr>
          <w:rFonts w:ascii="Times New Roman" w:hAnsi="Times New Roman"/>
          <w:sz w:val="24"/>
          <w:szCs w:val="24"/>
        </w:rPr>
        <w:t>м. Біла Церква</w:t>
      </w:r>
      <w:r w:rsidRPr="0071327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№ 19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71327B" w:rsidRDefault="0071327B" w:rsidP="0071327B">
      <w:pPr>
        <w:rPr>
          <w:lang w:val="ru-RU"/>
        </w:rPr>
      </w:pPr>
    </w:p>
    <w:p w:rsidR="0071327B" w:rsidRPr="0071327B" w:rsidRDefault="0071327B" w:rsidP="00B56243">
      <w:pPr>
        <w:rPr>
          <w:rFonts w:ascii="Times New Roman" w:hAnsi="Times New Roman"/>
          <w:sz w:val="24"/>
          <w:szCs w:val="24"/>
          <w:lang w:val="ru-RU"/>
        </w:rPr>
      </w:pPr>
    </w:p>
    <w:p w:rsidR="0071327B" w:rsidRDefault="0071327B" w:rsidP="00B56243">
      <w:pPr>
        <w:rPr>
          <w:rFonts w:ascii="Times New Roman" w:hAnsi="Times New Roman"/>
          <w:sz w:val="24"/>
          <w:szCs w:val="24"/>
        </w:rPr>
      </w:pPr>
    </w:p>
    <w:p w:rsidR="00B56243" w:rsidRPr="00A03724" w:rsidRDefault="00B56243" w:rsidP="00B5624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03724">
        <w:rPr>
          <w:rFonts w:ascii="Times New Roman" w:hAnsi="Times New Roman"/>
          <w:sz w:val="24"/>
          <w:szCs w:val="24"/>
        </w:rPr>
        <w:t xml:space="preserve">Про внесення змін до рішення </w:t>
      </w:r>
      <w:r w:rsidR="006C5773">
        <w:rPr>
          <w:rFonts w:ascii="Times New Roman" w:hAnsi="Times New Roman"/>
          <w:sz w:val="24"/>
          <w:szCs w:val="24"/>
        </w:rPr>
        <w:t>в</w:t>
      </w:r>
      <w:r w:rsidRPr="00A03724">
        <w:rPr>
          <w:rFonts w:ascii="Times New Roman" w:hAnsi="Times New Roman"/>
          <w:sz w:val="24"/>
          <w:szCs w:val="24"/>
        </w:rPr>
        <w:t>иконавчого</w:t>
      </w:r>
    </w:p>
    <w:p w:rsidR="00B56243" w:rsidRPr="00A03724" w:rsidRDefault="00B56243" w:rsidP="00B56243">
      <w:pPr>
        <w:rPr>
          <w:rFonts w:ascii="Times New Roman" w:hAnsi="Times New Roman"/>
          <w:sz w:val="24"/>
          <w:szCs w:val="24"/>
        </w:rPr>
      </w:pPr>
      <w:r w:rsidRPr="00A03724">
        <w:rPr>
          <w:rFonts w:ascii="Times New Roman" w:hAnsi="Times New Roman"/>
          <w:sz w:val="24"/>
          <w:szCs w:val="24"/>
        </w:rPr>
        <w:t xml:space="preserve"> комітету Білоцерківської міської ради</w:t>
      </w:r>
    </w:p>
    <w:p w:rsidR="00B56243" w:rsidRPr="00A03724" w:rsidRDefault="00B56243" w:rsidP="00B56243">
      <w:pPr>
        <w:rPr>
          <w:rFonts w:ascii="Times New Roman" w:hAnsi="Times New Roman"/>
          <w:sz w:val="24"/>
          <w:szCs w:val="24"/>
        </w:rPr>
      </w:pPr>
      <w:r w:rsidRPr="00A03724">
        <w:rPr>
          <w:rFonts w:ascii="Times New Roman" w:hAnsi="Times New Roman"/>
          <w:sz w:val="24"/>
          <w:szCs w:val="24"/>
        </w:rPr>
        <w:t xml:space="preserve"> «Про деякі питання щодо розміщення об’єктів</w:t>
      </w:r>
    </w:p>
    <w:p w:rsidR="00B56243" w:rsidRPr="00A03724" w:rsidRDefault="00B56243" w:rsidP="00B56243">
      <w:pPr>
        <w:rPr>
          <w:rFonts w:ascii="Times New Roman" w:hAnsi="Times New Roman"/>
          <w:sz w:val="24"/>
          <w:szCs w:val="24"/>
        </w:rPr>
      </w:pPr>
      <w:r w:rsidRPr="00A03724">
        <w:rPr>
          <w:rFonts w:ascii="Times New Roman" w:hAnsi="Times New Roman"/>
          <w:sz w:val="24"/>
          <w:szCs w:val="24"/>
        </w:rPr>
        <w:t xml:space="preserve"> зовнішньої реклами» № 181 від 23 травня 2017 року</w:t>
      </w:r>
    </w:p>
    <w:p w:rsidR="00B56243" w:rsidRPr="00A03724" w:rsidRDefault="00B56243" w:rsidP="00B56243">
      <w:pPr>
        <w:rPr>
          <w:rFonts w:ascii="Times New Roman" w:hAnsi="Times New Roman"/>
          <w:sz w:val="24"/>
          <w:szCs w:val="24"/>
        </w:rPr>
      </w:pPr>
    </w:p>
    <w:p w:rsidR="00B56243" w:rsidRDefault="00B56243" w:rsidP="00B56243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486D7E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>
        <w:rPr>
          <w:rFonts w:ascii="Times New Roman" w:hAnsi="Times New Roman"/>
          <w:sz w:val="24"/>
          <w:szCs w:val="24"/>
        </w:rPr>
        <w:t>лоцерківської міської ради від 31 травня 2017 року № 15/79</w:t>
      </w:r>
      <w:r w:rsidRPr="00486D7E">
        <w:rPr>
          <w:rFonts w:ascii="Times New Roman" w:hAnsi="Times New Roman"/>
          <w:sz w:val="24"/>
          <w:szCs w:val="24"/>
        </w:rPr>
        <w:t>-Р,</w:t>
      </w:r>
      <w:r>
        <w:rPr>
          <w:rFonts w:ascii="Times New Roman" w:hAnsi="Times New Roman"/>
          <w:sz w:val="24"/>
          <w:szCs w:val="24"/>
        </w:rPr>
        <w:t xml:space="preserve">  постанови  Білоцерківського міськрайонного суду Київської області від 04 квітня 2017 року, справа № 357/1378/17, 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 реклами на території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І, 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B56243" w:rsidRDefault="00B56243" w:rsidP="00B56243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B56243" w:rsidRPr="00213F63" w:rsidRDefault="006C5773" w:rsidP="006C5773">
      <w:pPr>
        <w:pStyle w:val="a5"/>
        <w:spacing w:after="6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56243" w:rsidRPr="00213F63">
        <w:rPr>
          <w:rFonts w:ascii="Times New Roman" w:hAnsi="Times New Roman"/>
          <w:sz w:val="24"/>
          <w:szCs w:val="24"/>
        </w:rPr>
        <w:t>Внести зміни до рішення:</w:t>
      </w:r>
    </w:p>
    <w:p w:rsidR="00B56243" w:rsidRPr="00AE66EC" w:rsidRDefault="00B56243" w:rsidP="00B56243">
      <w:pPr>
        <w:pStyle w:val="a5"/>
        <w:numPr>
          <w:ilvl w:val="1"/>
          <w:numId w:val="2"/>
        </w:numPr>
        <w:ind w:left="142" w:hanging="11"/>
        <w:jc w:val="both"/>
        <w:rPr>
          <w:rFonts w:ascii="Times New Roman" w:hAnsi="Times New Roman"/>
          <w:sz w:val="24"/>
          <w:szCs w:val="24"/>
        </w:rPr>
      </w:pPr>
      <w:r w:rsidRPr="00AE66EC">
        <w:rPr>
          <w:rFonts w:ascii="Times New Roman" w:hAnsi="Times New Roman"/>
          <w:sz w:val="24"/>
          <w:szCs w:val="24"/>
        </w:rPr>
        <w:t>Пункт 1 рішення виконавчого комітету</w:t>
      </w:r>
      <w:r>
        <w:rPr>
          <w:rFonts w:ascii="Times New Roman" w:hAnsi="Times New Roman"/>
          <w:sz w:val="24"/>
          <w:szCs w:val="24"/>
        </w:rPr>
        <w:t xml:space="preserve"> Білоцерківської міської ради "</w:t>
      </w:r>
      <w:r w:rsidRPr="00AE66EC">
        <w:rPr>
          <w:rFonts w:ascii="Times New Roman" w:hAnsi="Times New Roman"/>
          <w:sz w:val="24"/>
          <w:szCs w:val="24"/>
        </w:rPr>
        <w:t>Про деякі питання щодо розміще</w:t>
      </w:r>
      <w:r>
        <w:rPr>
          <w:rFonts w:ascii="Times New Roman" w:hAnsi="Times New Roman"/>
          <w:sz w:val="24"/>
          <w:szCs w:val="24"/>
        </w:rPr>
        <w:t>ння об’єктів зовнішньої реклами</w:t>
      </w:r>
      <w:r w:rsidRPr="00AE66EC">
        <w:rPr>
          <w:rFonts w:ascii="Times New Roman" w:hAnsi="Times New Roman"/>
          <w:sz w:val="24"/>
          <w:szCs w:val="24"/>
        </w:rPr>
        <w:t>" від 23 травня 2017 року № 181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6EC">
        <w:rPr>
          <w:rFonts w:ascii="Times New Roman" w:hAnsi="Times New Roman"/>
          <w:sz w:val="24"/>
          <w:szCs w:val="24"/>
        </w:rPr>
        <w:t xml:space="preserve">виклавши його в новій редакції, а саме: </w:t>
      </w:r>
    </w:p>
    <w:p w:rsidR="00B56243" w:rsidRPr="00A03724" w:rsidRDefault="00B56243" w:rsidP="00B56243">
      <w:pPr>
        <w:pStyle w:val="a5"/>
        <w:numPr>
          <w:ilvl w:val="0"/>
          <w:numId w:val="3"/>
        </w:numPr>
        <w:ind w:left="142"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66EC">
        <w:rPr>
          <w:rFonts w:ascii="Times New Roman" w:hAnsi="Times New Roman"/>
          <w:sz w:val="24"/>
          <w:szCs w:val="24"/>
        </w:rPr>
        <w:t>відмовити в продовженні терміну дії дозволів на розміщення зовнішньої реклами</w:t>
      </w:r>
      <w:r>
        <w:rPr>
          <w:rFonts w:ascii="Times New Roman" w:hAnsi="Times New Roman"/>
          <w:sz w:val="24"/>
          <w:szCs w:val="24"/>
        </w:rPr>
        <w:t xml:space="preserve"> на п’ять років,</w:t>
      </w:r>
      <w:r w:rsidR="006E5FB9">
        <w:rPr>
          <w:rFonts w:ascii="Times New Roman" w:hAnsi="Times New Roman"/>
          <w:sz w:val="24"/>
          <w:szCs w:val="24"/>
        </w:rPr>
        <w:t xml:space="preserve"> на підставі  п. 2 рішення в</w:t>
      </w:r>
      <w:r w:rsidRPr="00AE66EC">
        <w:rPr>
          <w:rFonts w:ascii="Times New Roman" w:hAnsi="Times New Roman"/>
          <w:sz w:val="24"/>
          <w:szCs w:val="24"/>
        </w:rPr>
        <w:t>иконавчого комітету Білоцерківської міської ради від 12 липня 2016 року №307 «Про заборону розміщення об’єктів зовнішньої реклами в місті Білій Церкві»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6EC">
        <w:rPr>
          <w:rFonts w:ascii="Times New Roman" w:hAnsi="Times New Roman"/>
          <w:sz w:val="24"/>
          <w:szCs w:val="24"/>
        </w:rPr>
        <w:t>розповсюджувачу зовнішньої реклами фізичній особі-підприємцю Яременко Надії Віталіївні</w:t>
      </w:r>
      <w:r>
        <w:rPr>
          <w:rFonts w:ascii="Times New Roman" w:hAnsi="Times New Roman"/>
          <w:sz w:val="24"/>
          <w:szCs w:val="24"/>
        </w:rPr>
        <w:t>.</w:t>
      </w:r>
    </w:p>
    <w:p w:rsidR="00B56243" w:rsidRPr="00A03724" w:rsidRDefault="00B56243" w:rsidP="00B56243">
      <w:pPr>
        <w:pStyle w:val="a5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6243" w:rsidRPr="00A03724" w:rsidRDefault="006C5773" w:rsidP="006C5773">
      <w:pPr>
        <w:pStyle w:val="a5"/>
        <w:ind w:left="360" w:firstLine="34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56243" w:rsidRPr="00A03724">
        <w:rPr>
          <w:rFonts w:ascii="Times New Roman" w:hAnsi="Times New Roman"/>
          <w:sz w:val="24"/>
          <w:szCs w:val="24"/>
        </w:rPr>
        <w:t>Повідомити Білоцерківський міськрайонний суд про прийняте рішення.</w:t>
      </w:r>
    </w:p>
    <w:p w:rsidR="00B56243" w:rsidRPr="00AE66EC" w:rsidRDefault="00B56243" w:rsidP="00B56243">
      <w:pPr>
        <w:pStyle w:val="a5"/>
        <w:tabs>
          <w:tab w:val="left" w:pos="180"/>
          <w:tab w:val="left" w:pos="720"/>
        </w:tabs>
        <w:ind w:left="142" w:hanging="11"/>
        <w:jc w:val="both"/>
        <w:rPr>
          <w:rFonts w:ascii="Times New Roman" w:hAnsi="Times New Roman"/>
          <w:sz w:val="24"/>
          <w:szCs w:val="24"/>
        </w:rPr>
      </w:pPr>
    </w:p>
    <w:p w:rsidR="00B56243" w:rsidRDefault="00B56243" w:rsidP="00B56243">
      <w:pPr>
        <w:tabs>
          <w:tab w:val="left" w:pos="180"/>
          <w:tab w:val="left" w:pos="720"/>
        </w:tabs>
        <w:ind w:left="142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7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Контроль за виконанням даного рішення покласти на заступника міського голови Гнатюка В.В.</w:t>
      </w:r>
    </w:p>
    <w:p w:rsidR="00B56243" w:rsidRDefault="00B56243" w:rsidP="00B56243">
      <w:pPr>
        <w:tabs>
          <w:tab w:val="left" w:pos="180"/>
          <w:tab w:val="left" w:pos="720"/>
        </w:tabs>
        <w:ind w:left="142" w:hanging="11"/>
        <w:jc w:val="both"/>
        <w:rPr>
          <w:rFonts w:ascii="Times New Roman" w:hAnsi="Times New Roman"/>
          <w:sz w:val="24"/>
          <w:szCs w:val="24"/>
        </w:rPr>
      </w:pPr>
    </w:p>
    <w:p w:rsidR="00B56243" w:rsidRDefault="00B56243" w:rsidP="00B56243">
      <w:pPr>
        <w:ind w:left="142" w:hanging="11"/>
        <w:jc w:val="both"/>
      </w:pPr>
    </w:p>
    <w:p w:rsidR="00B56243" w:rsidRDefault="00B56243" w:rsidP="00B562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А. Дикий</w:t>
      </w:r>
    </w:p>
    <w:p w:rsidR="00B56243" w:rsidRDefault="00B56243" w:rsidP="00B56243">
      <w:pPr>
        <w:jc w:val="both"/>
        <w:rPr>
          <w:rFonts w:ascii="Times New Roman" w:hAnsi="Times New Roman"/>
          <w:sz w:val="24"/>
          <w:szCs w:val="24"/>
        </w:rPr>
      </w:pPr>
    </w:p>
    <w:p w:rsidR="00B56243" w:rsidRDefault="00B56243" w:rsidP="00B56243">
      <w:pPr>
        <w:jc w:val="both"/>
        <w:rPr>
          <w:rFonts w:ascii="Times New Roman" w:hAnsi="Times New Roman"/>
          <w:sz w:val="24"/>
          <w:szCs w:val="24"/>
        </w:rPr>
      </w:pPr>
    </w:p>
    <w:p w:rsidR="00B56243" w:rsidRDefault="00B56243" w:rsidP="00B56243">
      <w:pPr>
        <w:jc w:val="both"/>
        <w:rPr>
          <w:rFonts w:ascii="Times New Roman" w:hAnsi="Times New Roman"/>
          <w:sz w:val="24"/>
          <w:szCs w:val="24"/>
        </w:rPr>
      </w:pPr>
    </w:p>
    <w:p w:rsidR="00B56243" w:rsidRDefault="00B56243" w:rsidP="00B56243">
      <w:pPr>
        <w:jc w:val="both"/>
      </w:pPr>
    </w:p>
    <w:p w:rsidR="006573BB" w:rsidRDefault="0071327B"/>
    <w:sectPr w:rsidR="006573BB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C1D5B"/>
    <w:multiLevelType w:val="hybridMultilevel"/>
    <w:tmpl w:val="BC72118C"/>
    <w:lvl w:ilvl="0" w:tplc="874287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94F13"/>
    <w:multiLevelType w:val="hybridMultilevel"/>
    <w:tmpl w:val="811E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8CC"/>
    <w:multiLevelType w:val="multilevel"/>
    <w:tmpl w:val="727A4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43"/>
    <w:rsid w:val="001D0BEE"/>
    <w:rsid w:val="00407C55"/>
    <w:rsid w:val="004433AE"/>
    <w:rsid w:val="006C5773"/>
    <w:rsid w:val="006E5FB9"/>
    <w:rsid w:val="0071327B"/>
    <w:rsid w:val="00913E85"/>
    <w:rsid w:val="00B5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164DF5-D124-4BAF-8E86-00D70314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43"/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6243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B5624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B56243"/>
    <w:rPr>
      <w:rFonts w:ascii="Calibri" w:eastAsia="Calibri" w:hAnsi="Calibri" w:cs="Times New Roman"/>
      <w:sz w:val="22"/>
      <w:lang w:val="ru-RU" w:eastAsia="ru-RU"/>
    </w:rPr>
  </w:style>
  <w:style w:type="paragraph" w:styleId="a5">
    <w:name w:val="List Paragraph"/>
    <w:basedOn w:val="a"/>
    <w:uiPriority w:val="34"/>
    <w:qFormat/>
    <w:rsid w:val="00B562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57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7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5</cp:revision>
  <cp:lastPrinted>2017-06-01T13:26:00Z</cp:lastPrinted>
  <dcterms:created xsi:type="dcterms:W3CDTF">2017-06-01T13:23:00Z</dcterms:created>
  <dcterms:modified xsi:type="dcterms:W3CDTF">2017-06-08T05:55:00Z</dcterms:modified>
</cp:coreProperties>
</file>