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 w:rsidR="003A3D72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:rsidR="004C0F1C" w:rsidRPr="00AC307E" w:rsidRDefault="004C0F1C" w:rsidP="004C0F1C">
      <w:pPr>
        <w:jc w:val="right"/>
        <w:rPr>
          <w:rFonts w:ascii="Times New Roman" w:hAnsi="Times New Roman"/>
          <w:sz w:val="24"/>
          <w:szCs w:val="24"/>
        </w:rPr>
      </w:pPr>
    </w:p>
    <w:p w:rsidR="004C0F1C" w:rsidRPr="00AC307E" w:rsidRDefault="004C0F1C" w:rsidP="004C0F1C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C0F1C" w:rsidRPr="00AC307E" w:rsidRDefault="004C0F1C" w:rsidP="004C0F1C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4C0F1C" w:rsidRPr="00AC307E" w:rsidRDefault="004C0F1C" w:rsidP="004C0F1C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4C0F1C" w:rsidRPr="00AC307E" w:rsidRDefault="004C0F1C" w:rsidP="004C0F1C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C0F1C" w:rsidRPr="00B21451" w:rsidRDefault="004C0F1C" w:rsidP="004C0F1C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 w:rsidR="003E39DE">
        <w:rPr>
          <w:rFonts w:ascii="Times New Roman" w:hAnsi="Times New Roman"/>
          <w:color w:val="000000"/>
          <w:sz w:val="24"/>
          <w:szCs w:val="24"/>
        </w:rPr>
        <w:t>06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="003E39DE">
        <w:rPr>
          <w:rFonts w:ascii="Times New Roman" w:hAnsi="Times New Roman"/>
          <w:color w:val="000000"/>
          <w:sz w:val="24"/>
          <w:szCs w:val="24"/>
        </w:rPr>
        <w:t xml:space="preserve"> березня</w:t>
      </w:r>
      <w:r w:rsidR="003A3D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 w:rsidR="003A3D72">
        <w:rPr>
          <w:rFonts w:ascii="Times New Roman" w:hAnsi="Times New Roman"/>
          <w:color w:val="000000"/>
          <w:sz w:val="24"/>
          <w:szCs w:val="24"/>
        </w:rPr>
        <w:t>2</w:t>
      </w:r>
      <w:r w:rsidR="003E39DE">
        <w:rPr>
          <w:rFonts w:ascii="Times New Roman" w:hAnsi="Times New Roman"/>
          <w:color w:val="000000"/>
          <w:sz w:val="24"/>
          <w:szCs w:val="24"/>
        </w:rPr>
        <w:t>3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 w:rsidR="003E39DE">
        <w:rPr>
          <w:rFonts w:ascii="Times New Roman" w:hAnsi="Times New Roman"/>
          <w:color w:val="000000"/>
          <w:sz w:val="24"/>
          <w:szCs w:val="24"/>
        </w:rPr>
        <w:t>184</w:t>
      </w:r>
    </w:p>
    <w:p w:rsidR="004C0F1C" w:rsidRDefault="004C0F1C" w:rsidP="00CA6754">
      <w:pPr>
        <w:ind w:right="3826"/>
        <w:rPr>
          <w:rFonts w:ascii="Times New Roman" w:hAnsi="Times New Roman"/>
          <w:sz w:val="23"/>
          <w:szCs w:val="23"/>
        </w:rPr>
      </w:pPr>
    </w:p>
    <w:p w:rsidR="001606CE" w:rsidRDefault="001606CE" w:rsidP="00310974">
      <w:pPr>
        <w:rPr>
          <w:rFonts w:ascii="Times New Roman" w:hAnsi="Times New Roman"/>
          <w:sz w:val="23"/>
          <w:szCs w:val="23"/>
        </w:rPr>
      </w:pPr>
    </w:p>
    <w:p w:rsidR="000D4607" w:rsidRDefault="000D4607" w:rsidP="00310974">
      <w:pPr>
        <w:rPr>
          <w:rFonts w:ascii="Times New Roman" w:hAnsi="Times New Roman"/>
          <w:sz w:val="23"/>
          <w:szCs w:val="23"/>
        </w:rPr>
      </w:pPr>
    </w:p>
    <w:p w:rsidR="003E39DE" w:rsidRPr="000B1741" w:rsidRDefault="003E39DE" w:rsidP="003E39DE">
      <w:pPr>
        <w:tabs>
          <w:tab w:val="left" w:pos="6765"/>
          <w:tab w:val="left" w:pos="7655"/>
        </w:tabs>
        <w:ind w:right="3259"/>
        <w:rPr>
          <w:rFonts w:ascii="Times New Roman" w:hAnsi="Times New Roman"/>
          <w:sz w:val="24"/>
          <w:szCs w:val="24"/>
        </w:rPr>
      </w:pPr>
      <w:r w:rsidRPr="000B1741">
        <w:rPr>
          <w:rFonts w:ascii="Times New Roman" w:hAnsi="Times New Roman"/>
          <w:sz w:val="24"/>
          <w:szCs w:val="24"/>
        </w:rPr>
        <w:t xml:space="preserve">Про розгляд заяви </w:t>
      </w:r>
      <w:r>
        <w:rPr>
          <w:rFonts w:ascii="Times New Roman" w:hAnsi="Times New Roman"/>
          <w:sz w:val="24"/>
          <w:szCs w:val="24"/>
        </w:rPr>
        <w:t xml:space="preserve">товариства з обмеженою </w:t>
      </w:r>
      <w:r w:rsidRPr="000B1741">
        <w:rPr>
          <w:rFonts w:ascii="Times New Roman" w:hAnsi="Times New Roman"/>
          <w:sz w:val="24"/>
          <w:szCs w:val="24"/>
        </w:rPr>
        <w:t>відповідальністю «Петмайстер» щодо надання дозволу на розміщення об’єкта зовнішньої реклами</w:t>
      </w:r>
      <w:r w:rsidRPr="003E39DE">
        <w:rPr>
          <w:rFonts w:ascii="Times New Roman" w:hAnsi="Times New Roman"/>
          <w:sz w:val="24"/>
          <w:szCs w:val="24"/>
        </w:rPr>
        <w:t xml:space="preserve"> </w:t>
      </w:r>
      <w:r w:rsidRPr="000B1741">
        <w:rPr>
          <w:rFonts w:ascii="Times New Roman" w:hAnsi="Times New Roman"/>
          <w:sz w:val="24"/>
          <w:szCs w:val="24"/>
        </w:rPr>
        <w:t>(бульвар Олександрійський, 78, місто Біла Церква,</w:t>
      </w:r>
      <w:r>
        <w:rPr>
          <w:rFonts w:ascii="Times New Roman" w:hAnsi="Times New Roman"/>
          <w:sz w:val="24"/>
          <w:szCs w:val="24"/>
        </w:rPr>
        <w:t xml:space="preserve"> Білоцерківський район, </w:t>
      </w:r>
      <w:r w:rsidRPr="000B1741">
        <w:rPr>
          <w:rFonts w:ascii="Times New Roman" w:hAnsi="Times New Roman"/>
          <w:sz w:val="24"/>
          <w:szCs w:val="24"/>
        </w:rPr>
        <w:t>Київська область)</w:t>
      </w:r>
    </w:p>
    <w:p w:rsidR="003E39DE" w:rsidRPr="000B1741" w:rsidRDefault="003E39DE" w:rsidP="003E39DE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3E39DE" w:rsidRPr="000B1741" w:rsidRDefault="003E39DE" w:rsidP="003E39DE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B1741">
        <w:rPr>
          <w:rFonts w:ascii="Times New Roman" w:hAnsi="Times New Roman"/>
          <w:sz w:val="24"/>
          <w:szCs w:val="24"/>
        </w:rPr>
        <w:t>Розглянувши пояснювальну записку управління містобудування та архітектури Білоцерківської міської ради від 22 лютого 2023 року № 191/01-07,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</w:t>
      </w:r>
      <w:r>
        <w:rPr>
          <w:rFonts w:ascii="Times New Roman" w:hAnsi="Times New Roman"/>
          <w:sz w:val="24"/>
          <w:szCs w:val="24"/>
        </w:rPr>
        <w:t>атті</w:t>
      </w:r>
      <w:r w:rsidRPr="000B1741">
        <w:rPr>
          <w:rFonts w:ascii="Times New Roman" w:hAnsi="Times New Roman"/>
          <w:sz w:val="24"/>
          <w:szCs w:val="24"/>
        </w:rPr>
        <w:t xml:space="preserve"> 4</w:t>
      </w:r>
      <w:r w:rsidRPr="000B1741">
        <w:rPr>
          <w:rFonts w:ascii="Times New Roman" w:hAnsi="Times New Roman"/>
          <w:sz w:val="24"/>
          <w:szCs w:val="24"/>
          <w:vertAlign w:val="superscript"/>
        </w:rPr>
        <w:t>1</w:t>
      </w:r>
      <w:r w:rsidRPr="000B1741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Pr="000B1741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0B1741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3E39DE" w:rsidRPr="000B1741" w:rsidRDefault="003E39DE" w:rsidP="003E39DE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1741">
        <w:rPr>
          <w:rFonts w:ascii="Times New Roman" w:hAnsi="Times New Roman"/>
          <w:sz w:val="24"/>
          <w:szCs w:val="24"/>
        </w:rPr>
        <w:t xml:space="preserve">Надати дозвіл на розміщення </w:t>
      </w:r>
      <w:bookmarkStart w:id="0" w:name="_GoBack"/>
      <w:bookmarkEnd w:id="0"/>
      <w:r w:rsidRPr="000B1741">
        <w:rPr>
          <w:rFonts w:ascii="Times New Roman" w:hAnsi="Times New Roman"/>
          <w:sz w:val="24"/>
          <w:szCs w:val="24"/>
        </w:rPr>
        <w:t xml:space="preserve">об’єкта зовнішньої реклами розповсюджувачу зовнішньої реклами товариству з обмеженою відповідальністю «Петмайстер» терміном на 5 (п’ять) років, а саме: спеціальної рекламної конструкції з підсвічуванням, розміром 6,35 м * 0,86 м, загальною рекламною площею 5,46 кв. м </w:t>
      </w:r>
      <w:r>
        <w:rPr>
          <w:rFonts w:ascii="Times New Roman" w:hAnsi="Times New Roman"/>
          <w:sz w:val="24"/>
          <w:szCs w:val="24"/>
        </w:rPr>
        <w:t>за адресою:</w:t>
      </w:r>
      <w:r w:rsidRPr="000B1741">
        <w:rPr>
          <w:rFonts w:ascii="Times New Roman" w:hAnsi="Times New Roman"/>
          <w:sz w:val="24"/>
          <w:szCs w:val="24"/>
        </w:rPr>
        <w:t xml:space="preserve"> бульвар Олександрійськ</w:t>
      </w:r>
      <w:r>
        <w:rPr>
          <w:rFonts w:ascii="Times New Roman" w:hAnsi="Times New Roman"/>
          <w:sz w:val="24"/>
          <w:szCs w:val="24"/>
        </w:rPr>
        <w:t>ий</w:t>
      </w:r>
      <w:r w:rsidRPr="000B1741">
        <w:rPr>
          <w:rFonts w:ascii="Times New Roman" w:hAnsi="Times New Roman"/>
          <w:sz w:val="24"/>
          <w:szCs w:val="24"/>
        </w:rPr>
        <w:t xml:space="preserve">, 78, місто Біла Церква, </w:t>
      </w:r>
      <w:r>
        <w:rPr>
          <w:rFonts w:ascii="Times New Roman" w:hAnsi="Times New Roman"/>
          <w:sz w:val="24"/>
          <w:szCs w:val="24"/>
        </w:rPr>
        <w:t xml:space="preserve">Білоцерківський район, </w:t>
      </w:r>
      <w:r w:rsidRPr="000B1741">
        <w:rPr>
          <w:rFonts w:ascii="Times New Roman" w:hAnsi="Times New Roman"/>
          <w:sz w:val="24"/>
          <w:szCs w:val="24"/>
        </w:rPr>
        <w:t>Київська область.</w:t>
      </w:r>
    </w:p>
    <w:p w:rsidR="003E39DE" w:rsidRPr="000B1741" w:rsidRDefault="003E39DE" w:rsidP="003E39DE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174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3E39DE" w:rsidRPr="000B1741" w:rsidRDefault="003E39DE" w:rsidP="003E39D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E39DE" w:rsidRPr="000B1741" w:rsidRDefault="003E39DE" w:rsidP="003E39DE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E39DE" w:rsidRPr="000B1741" w:rsidRDefault="003E39DE" w:rsidP="003E39D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B1741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0B1741">
        <w:rPr>
          <w:rFonts w:ascii="Times New Roman" w:hAnsi="Times New Roman"/>
          <w:sz w:val="24"/>
          <w:szCs w:val="24"/>
        </w:rPr>
        <w:tab/>
      </w:r>
      <w:r w:rsidRPr="000B1741">
        <w:rPr>
          <w:rFonts w:ascii="Times New Roman" w:hAnsi="Times New Roman"/>
          <w:sz w:val="24"/>
          <w:szCs w:val="24"/>
        </w:rPr>
        <w:tab/>
      </w:r>
      <w:r w:rsidRPr="000B1741">
        <w:rPr>
          <w:rFonts w:ascii="Times New Roman" w:hAnsi="Times New Roman"/>
          <w:sz w:val="24"/>
          <w:szCs w:val="24"/>
        </w:rPr>
        <w:tab/>
      </w:r>
      <w:r w:rsidRPr="000B1741">
        <w:rPr>
          <w:rFonts w:ascii="Times New Roman" w:hAnsi="Times New Roman"/>
          <w:sz w:val="24"/>
          <w:szCs w:val="24"/>
        </w:rPr>
        <w:tab/>
      </w:r>
      <w:r w:rsidRPr="000B1741">
        <w:rPr>
          <w:rFonts w:ascii="Times New Roman" w:hAnsi="Times New Roman"/>
          <w:sz w:val="24"/>
          <w:szCs w:val="24"/>
        </w:rPr>
        <w:tab/>
        <w:t>Геннадій ДИКИЙ</w:t>
      </w:r>
    </w:p>
    <w:p w:rsidR="003E39DE" w:rsidRPr="007B004D" w:rsidRDefault="003E39DE" w:rsidP="00310974">
      <w:pPr>
        <w:rPr>
          <w:rFonts w:ascii="Times New Roman" w:hAnsi="Times New Roman"/>
          <w:sz w:val="23"/>
          <w:szCs w:val="23"/>
        </w:rPr>
      </w:pPr>
    </w:p>
    <w:sectPr w:rsidR="003E39DE" w:rsidRPr="007B004D" w:rsidSect="00CA67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0A" w:rsidRDefault="00F8090A" w:rsidP="005717B4">
      <w:r>
        <w:separator/>
      </w:r>
    </w:p>
  </w:endnote>
  <w:endnote w:type="continuationSeparator" w:id="0">
    <w:p w:rsidR="00F8090A" w:rsidRDefault="00F8090A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0A" w:rsidRDefault="00F8090A" w:rsidP="005717B4">
      <w:r>
        <w:separator/>
      </w:r>
    </w:p>
  </w:footnote>
  <w:footnote w:type="continuationSeparator" w:id="0">
    <w:p w:rsidR="00F8090A" w:rsidRDefault="00F8090A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72CE8"/>
    <w:rsid w:val="000954C8"/>
    <w:rsid w:val="000B2000"/>
    <w:rsid w:val="000C78AE"/>
    <w:rsid w:val="000D4607"/>
    <w:rsid w:val="000E1BBE"/>
    <w:rsid w:val="000E2757"/>
    <w:rsid w:val="001032A9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44824"/>
    <w:rsid w:val="00380E79"/>
    <w:rsid w:val="00391F7A"/>
    <w:rsid w:val="0039533B"/>
    <w:rsid w:val="003A027A"/>
    <w:rsid w:val="003A3D72"/>
    <w:rsid w:val="003E0D97"/>
    <w:rsid w:val="003E39DE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C0F1C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7181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C2CAE"/>
    <w:rsid w:val="006F1990"/>
    <w:rsid w:val="007110DA"/>
    <w:rsid w:val="007236CB"/>
    <w:rsid w:val="00751940"/>
    <w:rsid w:val="0075480E"/>
    <w:rsid w:val="00776432"/>
    <w:rsid w:val="007B004D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E177B"/>
    <w:rsid w:val="008F2E8D"/>
    <w:rsid w:val="00920082"/>
    <w:rsid w:val="0094458A"/>
    <w:rsid w:val="00947AB9"/>
    <w:rsid w:val="009577C5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AC307E"/>
    <w:rsid w:val="00B0140F"/>
    <w:rsid w:val="00B2145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3F5"/>
    <w:rsid w:val="00BF7995"/>
    <w:rsid w:val="00C11984"/>
    <w:rsid w:val="00C240DB"/>
    <w:rsid w:val="00C32846"/>
    <w:rsid w:val="00C518C8"/>
    <w:rsid w:val="00C857D0"/>
    <w:rsid w:val="00C90B62"/>
    <w:rsid w:val="00CA3BE0"/>
    <w:rsid w:val="00CA6754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31839"/>
    <w:rsid w:val="00D52714"/>
    <w:rsid w:val="00D53ABC"/>
    <w:rsid w:val="00D604BC"/>
    <w:rsid w:val="00D604FF"/>
    <w:rsid w:val="00D7035D"/>
    <w:rsid w:val="00D87ACE"/>
    <w:rsid w:val="00DD6CB8"/>
    <w:rsid w:val="00DE44B2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35144"/>
    <w:rsid w:val="00F53F4D"/>
    <w:rsid w:val="00F67262"/>
    <w:rsid w:val="00F8090A"/>
    <w:rsid w:val="00FB0475"/>
    <w:rsid w:val="00FB79CB"/>
    <w:rsid w:val="00FC3E1F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31571-6E7B-4C06-87EB-38E4A3CD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F28C1-8172-493D-A4AB-5AB89B7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4</cp:revision>
  <cp:lastPrinted>2023-03-06T12:40:00Z</cp:lastPrinted>
  <dcterms:created xsi:type="dcterms:W3CDTF">2023-03-06T12:41:00Z</dcterms:created>
  <dcterms:modified xsi:type="dcterms:W3CDTF">2023-03-06T12:54:00Z</dcterms:modified>
</cp:coreProperties>
</file>