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7" w:rsidRDefault="00C603E7" w:rsidP="000F2917">
      <w:pPr>
        <w:rPr>
          <w:lang w:eastAsia="uk-UA"/>
        </w:rPr>
      </w:pPr>
    </w:p>
    <w:p w:rsidR="00C603E7" w:rsidRDefault="00C603E7" w:rsidP="000F2917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4078987" r:id="rId6"/>
        </w:pict>
      </w:r>
    </w:p>
    <w:p w:rsidR="00C603E7" w:rsidRDefault="00C603E7" w:rsidP="000F2917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603E7" w:rsidRDefault="00C603E7" w:rsidP="000F2917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C603E7" w:rsidRDefault="00C603E7" w:rsidP="000F2917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C603E7" w:rsidRDefault="00C603E7" w:rsidP="000F291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C603E7" w:rsidRDefault="00C603E7" w:rsidP="000F291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C603E7" w:rsidRPr="000F2917" w:rsidRDefault="00C603E7" w:rsidP="000F29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F2917">
        <w:rPr>
          <w:rFonts w:ascii="Times New Roman" w:hAnsi="Times New Roman" w:cs="Times New Roman"/>
          <w:sz w:val="24"/>
          <w:szCs w:val="24"/>
        </w:rPr>
        <w:t>від 30 листопада 2017 року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621</w:t>
      </w:r>
      <w:r w:rsidRPr="000F29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0F2917">
        <w:rPr>
          <w:rFonts w:ascii="Times New Roman" w:hAnsi="Times New Roman" w:cs="Times New Roman"/>
          <w:sz w:val="24"/>
          <w:szCs w:val="24"/>
        </w:rPr>
        <w:t>-VII</w:t>
      </w:r>
    </w:p>
    <w:p w:rsidR="00C603E7" w:rsidRPr="00716ACC" w:rsidRDefault="00C603E7" w:rsidP="00A3068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03E7" w:rsidRDefault="00C603E7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відділу капітального  будівництва </w:t>
      </w:r>
    </w:p>
    <w:p w:rsidR="00C603E7" w:rsidRDefault="00C603E7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 міської  ради  на  баланс комунального підприємства </w:t>
      </w:r>
    </w:p>
    <w:p w:rsidR="00C603E7" w:rsidRDefault="00C603E7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45072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«Білоцерківтепломережа</w:t>
      </w:r>
      <w:r>
        <w:rPr>
          <w:rFonts w:ascii="Times New Roman" w:hAnsi="Times New Roman" w:cs="Times New Roman"/>
          <w:sz w:val="24"/>
          <w:szCs w:val="24"/>
          <w:lang w:val="uk-UA"/>
        </w:rPr>
        <w:t>»,  управління освіти</w:t>
      </w:r>
    </w:p>
    <w:p w:rsidR="00C603E7" w:rsidRDefault="00C603E7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науки Білоцерківської  міської ради, комунального підприємства</w:t>
      </w:r>
    </w:p>
    <w:p w:rsidR="00C603E7" w:rsidRDefault="00C603E7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  ради «Муніципальне шляхово-експлуатаційне управління» </w:t>
      </w:r>
    </w:p>
    <w:p w:rsidR="00C603E7" w:rsidRDefault="00C603E7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Департаменту житлово-комунального господарства  Білоцерківської міської ради    закінчених будівництвом об’єктів</w:t>
      </w:r>
    </w:p>
    <w:p w:rsidR="00C603E7" w:rsidRDefault="00C603E7" w:rsidP="00014953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 від   30 жовтня 2017 року № 2-17-393,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C603E7" w:rsidRPr="00716ACC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0B02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>ідділу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 з свого балансу, 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«Білоцерківтепломережа»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055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тимчасово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подальшої передачі власникам (співвласникам) будинків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закінчені будівництвом об’єкти</w:t>
      </w:r>
      <w:r w:rsidRPr="00871E60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0B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03E7" w:rsidRPr="006026F4" w:rsidRDefault="00C603E7" w:rsidP="006026F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«Реконструкція</w:t>
      </w:r>
      <w:r w:rsidRPr="00323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(о</w:t>
      </w:r>
      <w:r w:rsidRPr="00323B12">
        <w:rPr>
          <w:rFonts w:ascii="Times New Roman" w:hAnsi="Times New Roman" w:cs="Times New Roman"/>
          <w:sz w:val="24"/>
          <w:szCs w:val="24"/>
          <w:lang w:val="uk-UA"/>
        </w:rPr>
        <w:t xml:space="preserve">снащення житлового фонду) засобами обліку,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3B1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використання,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23B12">
        <w:rPr>
          <w:rFonts w:ascii="Times New Roman" w:hAnsi="Times New Roman" w:cs="Times New Roman"/>
          <w:sz w:val="24"/>
          <w:szCs w:val="24"/>
          <w:lang w:val="uk-UA"/>
        </w:rPr>
        <w:t>егулювання та споживання води та теплової енергії житлових будинків  в м. Біла Церква Київської області». Згідно додатку.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03E7" w:rsidRPr="004717C6" w:rsidRDefault="00C603E7" w:rsidP="006026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C6">
        <w:rPr>
          <w:rFonts w:ascii="Times New Roman" w:hAnsi="Times New Roman" w:cs="Times New Roman"/>
          <w:sz w:val="24"/>
          <w:szCs w:val="24"/>
          <w:lang w:val="uk-UA"/>
        </w:rPr>
        <w:t>Відділу капітального будівництва Білоцерківської міської ради  передати безоплатно з свого балансу, а комунальному підприємству  Білоцерківської міської ради «Білоцерківтепломережа»</w:t>
      </w:r>
      <w:r w:rsidRPr="004717C6"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471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  закінчений будівництвом об’єкт</w:t>
      </w:r>
      <w:r w:rsidRPr="004717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603E7" w:rsidRDefault="00C603E7" w:rsidP="006026F4">
      <w:pPr>
        <w:pStyle w:val="ListParagraph"/>
        <w:ind w:left="1416"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7C6">
        <w:rPr>
          <w:rFonts w:ascii="Times New Roman" w:hAnsi="Times New Roman" w:cs="Times New Roman"/>
          <w:sz w:val="24"/>
          <w:szCs w:val="24"/>
          <w:lang w:val="uk-UA"/>
        </w:rPr>
        <w:t>2.1 «Реконструкція теплопункту по вул. Ставищанська, 128 в м. Біла Церква Київської області».</w:t>
      </w:r>
    </w:p>
    <w:p w:rsidR="00C603E7" w:rsidRDefault="00C603E7" w:rsidP="006026F4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капітального будівництва Білоцерківської міської ради  передати безоплатно з свого балансу, а управлінню освіти і науки  Білоцерківської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прийняти на баланс 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закінчений будівництвом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 :</w:t>
      </w:r>
    </w:p>
    <w:p w:rsidR="00C603E7" w:rsidRDefault="00C603E7" w:rsidP="006026F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«Реконструкція приміщень ДНЗ № 33 «Калинка» по вул. Східна 22-А (корпуси 2 та 3) в м. Біла Церква Київської області».</w:t>
      </w:r>
    </w:p>
    <w:p w:rsidR="00C603E7" w:rsidRDefault="00C603E7" w:rsidP="006026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>ідділу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 з свого балансу, а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Муніципальне шляхово-експлуатаційне управління</w:t>
      </w:r>
      <w:r w:rsidRPr="00C4507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4393B"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закінчен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ий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будівництвом об’єкт</w:t>
      </w:r>
      <w:r w:rsidRPr="00871E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603E7" w:rsidRDefault="00C603E7" w:rsidP="006026F4">
      <w:pPr>
        <w:pStyle w:val="ListParagraph"/>
        <w:numPr>
          <w:ilvl w:val="1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«Будівництво світлофорного об’єкту на перехресті вул. С. Бандери – вул. Дружби у м. Біла Церква Київської області».</w:t>
      </w:r>
    </w:p>
    <w:p w:rsidR="00C603E7" w:rsidRDefault="00C603E7" w:rsidP="006026F4">
      <w:pPr>
        <w:pStyle w:val="ListParagraph"/>
        <w:numPr>
          <w:ilvl w:val="0"/>
          <w:numId w:val="2"/>
        </w:numPr>
        <w:tabs>
          <w:tab w:val="left" w:pos="110"/>
          <w:tab w:val="left" w:pos="709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капітального будівництва Білоцерківської міської ради  передати безоплатно з свого балансу, а Департаменту житлово-комунального господарства Білоцерківської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прийняти на баланс закінчені будівництвом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об’єкти :</w:t>
      </w:r>
    </w:p>
    <w:p w:rsidR="00C603E7" w:rsidRDefault="00C603E7" w:rsidP="006026F4">
      <w:pPr>
        <w:pStyle w:val="ListParagraph"/>
        <w:numPr>
          <w:ilvl w:val="1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«Реконструкція алеї бул. Олександрійський від перехрестя з вул. В.Чорновола до будинку 62 по бул. Олександрійський в м. Біла Церква Київської області»;</w:t>
      </w:r>
    </w:p>
    <w:p w:rsidR="00C603E7" w:rsidRDefault="00C603E7" w:rsidP="006026F4">
      <w:pPr>
        <w:pStyle w:val="ListParagraph"/>
        <w:numPr>
          <w:ilvl w:val="1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«Реконструкція алеї бульвару Княгині Ольги від перехрестя з вул. Некрасова до буд. 11 бул. Княгині Ольги в м. Біла Церква Київської області».</w:t>
      </w:r>
    </w:p>
    <w:p w:rsidR="00C603E7" w:rsidRPr="00CA4193" w:rsidRDefault="00C603E7" w:rsidP="006026F4">
      <w:pPr>
        <w:pStyle w:val="ListParagraph"/>
        <w:numPr>
          <w:ilvl w:val="0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>здійснити згідно акту передачі-приймання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C603E7" w:rsidRPr="00B07EC7" w:rsidRDefault="00C603E7" w:rsidP="006026F4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C603E7" w:rsidRDefault="00C603E7" w:rsidP="007A169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>Г.А.Дикий</w:t>
      </w: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30687">
      <w:pPr>
        <w:tabs>
          <w:tab w:val="left" w:pos="709"/>
          <w:tab w:val="left" w:pos="2835"/>
          <w:tab w:val="left" w:pos="311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C603E7" w:rsidRDefault="00C603E7" w:rsidP="00AB68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міської ради </w:t>
      </w:r>
    </w:p>
    <w:p w:rsidR="00C603E7" w:rsidRDefault="00C603E7" w:rsidP="00AB685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30 листопада 2017 р.</w:t>
      </w:r>
    </w:p>
    <w:p w:rsidR="00C603E7" w:rsidRPr="000F2917" w:rsidRDefault="00C603E7" w:rsidP="00AB68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 1621-40-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C603E7" w:rsidRPr="00142955" w:rsidRDefault="00C603E7" w:rsidP="002A6A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03E7" w:rsidRDefault="00C603E7" w:rsidP="00AB6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Реконструкція (оснащення житлового фонду) засобами обліку, використання, регулювання та споживання води та теплової енергії житлових будинків за адресами: вул. Героїв Чорнобиля, 5/2, пров. Інститутський, 1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Реконструкція (оснащення житлового фонду) засобами обліку, використання, регулювання та споживання води та теплової енергії житлових будинків за адресами: пров. Студентський, 1, вул. Академіка Вула, 6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Реконструкція (оснащення житлового фонду) засобами обліку, використання, регулювання та споживання води та теплової енергії житлового будинку по вул. Запорізька, 2а 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Реконструкція (оснащення житлового фонду) засобами обліку, використання, регулювання та споживання води та теплової енергії житлового будинку по вул. Турчанінова, 13 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Турчанінова, 9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Турчанінова, 5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Реконструкція (оснащення житлового фонду) засобами обліку, використання, регулювання та споживання води та теплової енергії житлового будинку по вул. Турчанінова, 3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бул. Княгині Ольги, 15 (під. 1-3)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Турчанінова, 8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Турчанінова, 16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Некрасова, 30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Андрія Шептицького, 10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Вернадського, 4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Гайок, 6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Гайок, 3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Сквирське шосе, 218б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області;</w:t>
      </w:r>
    </w:p>
    <w:p w:rsidR="00C603E7" w:rsidRDefault="00C603E7" w:rsidP="00A30687">
      <w:pPr>
        <w:numPr>
          <w:ilvl w:val="0"/>
          <w:numId w:val="20"/>
        </w:numPr>
        <w:spacing w:after="0"/>
        <w:ind w:left="440" w:hanging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(оснащення житлового фонду) засобами обліку, використання, регулювання та споживання води та теплової енергії житлового будинку по вул. Турчанінова, 4 </w:t>
      </w:r>
      <w:r w:rsidRPr="00275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м. Біла Церква Київської області.</w:t>
      </w:r>
    </w:p>
    <w:p w:rsidR="00C603E7" w:rsidRDefault="00C603E7" w:rsidP="00E108B0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2A6A25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30687">
      <w:pPr>
        <w:pStyle w:val="ListParagraph"/>
        <w:ind w:left="0" w:firstLine="14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Г.А. Дикий  </w:t>
      </w: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3E7" w:rsidRDefault="00C603E7" w:rsidP="00AB68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C603E7" w:rsidSect="00A30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6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0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F4828C7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5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7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10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14953"/>
    <w:rsid w:val="00021957"/>
    <w:rsid w:val="00042CE7"/>
    <w:rsid w:val="00051C48"/>
    <w:rsid w:val="000551F3"/>
    <w:rsid w:val="00073862"/>
    <w:rsid w:val="000B02E0"/>
    <w:rsid w:val="000F2917"/>
    <w:rsid w:val="0010000B"/>
    <w:rsid w:val="00112047"/>
    <w:rsid w:val="00116389"/>
    <w:rsid w:val="00120BFB"/>
    <w:rsid w:val="00142955"/>
    <w:rsid w:val="00162E2A"/>
    <w:rsid w:val="00170F62"/>
    <w:rsid w:val="00174FF0"/>
    <w:rsid w:val="00176BFF"/>
    <w:rsid w:val="001878A5"/>
    <w:rsid w:val="001A665D"/>
    <w:rsid w:val="001A725F"/>
    <w:rsid w:val="001B2195"/>
    <w:rsid w:val="00214FAA"/>
    <w:rsid w:val="00216F35"/>
    <w:rsid w:val="00224C6F"/>
    <w:rsid w:val="00245FD4"/>
    <w:rsid w:val="00250EA9"/>
    <w:rsid w:val="00254E91"/>
    <w:rsid w:val="00275945"/>
    <w:rsid w:val="00275EA2"/>
    <w:rsid w:val="00297383"/>
    <w:rsid w:val="002A61DC"/>
    <w:rsid w:val="002A6A25"/>
    <w:rsid w:val="002B44E6"/>
    <w:rsid w:val="002B7311"/>
    <w:rsid w:val="00323B12"/>
    <w:rsid w:val="003279FE"/>
    <w:rsid w:val="003764DA"/>
    <w:rsid w:val="00390260"/>
    <w:rsid w:val="00390275"/>
    <w:rsid w:val="00397CF5"/>
    <w:rsid w:val="003B05FF"/>
    <w:rsid w:val="003B6C64"/>
    <w:rsid w:val="003C206B"/>
    <w:rsid w:val="003C7F84"/>
    <w:rsid w:val="003D0BD5"/>
    <w:rsid w:val="003F3439"/>
    <w:rsid w:val="003F3E4E"/>
    <w:rsid w:val="0040327A"/>
    <w:rsid w:val="00407BB0"/>
    <w:rsid w:val="00414ED8"/>
    <w:rsid w:val="00440E0F"/>
    <w:rsid w:val="004412E3"/>
    <w:rsid w:val="00445B22"/>
    <w:rsid w:val="004502A5"/>
    <w:rsid w:val="00461B3E"/>
    <w:rsid w:val="004667E6"/>
    <w:rsid w:val="004717C6"/>
    <w:rsid w:val="00477AD7"/>
    <w:rsid w:val="00492F1A"/>
    <w:rsid w:val="004A37A3"/>
    <w:rsid w:val="004A39DD"/>
    <w:rsid w:val="004A4669"/>
    <w:rsid w:val="004A5A07"/>
    <w:rsid w:val="004C75C5"/>
    <w:rsid w:val="004D0556"/>
    <w:rsid w:val="00510B06"/>
    <w:rsid w:val="005239B8"/>
    <w:rsid w:val="0054393B"/>
    <w:rsid w:val="00573853"/>
    <w:rsid w:val="00590B22"/>
    <w:rsid w:val="00596040"/>
    <w:rsid w:val="00596FDD"/>
    <w:rsid w:val="005A052A"/>
    <w:rsid w:val="005A39E7"/>
    <w:rsid w:val="005B352C"/>
    <w:rsid w:val="005C4487"/>
    <w:rsid w:val="00600616"/>
    <w:rsid w:val="006026F4"/>
    <w:rsid w:val="00627D10"/>
    <w:rsid w:val="0063286B"/>
    <w:rsid w:val="006378CB"/>
    <w:rsid w:val="006448A9"/>
    <w:rsid w:val="006457BD"/>
    <w:rsid w:val="00657A8B"/>
    <w:rsid w:val="00691395"/>
    <w:rsid w:val="006939B7"/>
    <w:rsid w:val="00697D30"/>
    <w:rsid w:val="006A0802"/>
    <w:rsid w:val="006C1CE7"/>
    <w:rsid w:val="007165D7"/>
    <w:rsid w:val="00716ACC"/>
    <w:rsid w:val="0073052B"/>
    <w:rsid w:val="00740E5A"/>
    <w:rsid w:val="007675DC"/>
    <w:rsid w:val="007733AC"/>
    <w:rsid w:val="00775C31"/>
    <w:rsid w:val="007A1691"/>
    <w:rsid w:val="007A6AF2"/>
    <w:rsid w:val="007D065C"/>
    <w:rsid w:val="00811770"/>
    <w:rsid w:val="00846EE0"/>
    <w:rsid w:val="0084736A"/>
    <w:rsid w:val="0087081A"/>
    <w:rsid w:val="00871E60"/>
    <w:rsid w:val="00872AAF"/>
    <w:rsid w:val="00882D09"/>
    <w:rsid w:val="00886742"/>
    <w:rsid w:val="008901F3"/>
    <w:rsid w:val="00890217"/>
    <w:rsid w:val="00892D46"/>
    <w:rsid w:val="00894834"/>
    <w:rsid w:val="008B4049"/>
    <w:rsid w:val="008F0FF6"/>
    <w:rsid w:val="00920995"/>
    <w:rsid w:val="009350B5"/>
    <w:rsid w:val="009620F0"/>
    <w:rsid w:val="009716F4"/>
    <w:rsid w:val="009801D5"/>
    <w:rsid w:val="009A0913"/>
    <w:rsid w:val="009A40ED"/>
    <w:rsid w:val="009B3924"/>
    <w:rsid w:val="009F13AB"/>
    <w:rsid w:val="00A174B3"/>
    <w:rsid w:val="00A242C3"/>
    <w:rsid w:val="00A30687"/>
    <w:rsid w:val="00A31767"/>
    <w:rsid w:val="00A9554B"/>
    <w:rsid w:val="00AB6859"/>
    <w:rsid w:val="00AE20E2"/>
    <w:rsid w:val="00AF01D2"/>
    <w:rsid w:val="00B07EC7"/>
    <w:rsid w:val="00B14C48"/>
    <w:rsid w:val="00B21D47"/>
    <w:rsid w:val="00B24815"/>
    <w:rsid w:val="00B25256"/>
    <w:rsid w:val="00B322BF"/>
    <w:rsid w:val="00B50BED"/>
    <w:rsid w:val="00B57C90"/>
    <w:rsid w:val="00B964AF"/>
    <w:rsid w:val="00BA68C2"/>
    <w:rsid w:val="00C05846"/>
    <w:rsid w:val="00C12696"/>
    <w:rsid w:val="00C15E57"/>
    <w:rsid w:val="00C356B3"/>
    <w:rsid w:val="00C45072"/>
    <w:rsid w:val="00C5592D"/>
    <w:rsid w:val="00C603E7"/>
    <w:rsid w:val="00C653FA"/>
    <w:rsid w:val="00CA4193"/>
    <w:rsid w:val="00CC7D94"/>
    <w:rsid w:val="00D00489"/>
    <w:rsid w:val="00D22475"/>
    <w:rsid w:val="00D810B6"/>
    <w:rsid w:val="00DA3244"/>
    <w:rsid w:val="00DA6476"/>
    <w:rsid w:val="00DB25CA"/>
    <w:rsid w:val="00DD170C"/>
    <w:rsid w:val="00DE5420"/>
    <w:rsid w:val="00DF2810"/>
    <w:rsid w:val="00DF3086"/>
    <w:rsid w:val="00DF3DF1"/>
    <w:rsid w:val="00E108B0"/>
    <w:rsid w:val="00E13692"/>
    <w:rsid w:val="00E67AD5"/>
    <w:rsid w:val="00E73E45"/>
    <w:rsid w:val="00E759B7"/>
    <w:rsid w:val="00E82AF4"/>
    <w:rsid w:val="00EB473A"/>
    <w:rsid w:val="00EB6735"/>
    <w:rsid w:val="00EC0E48"/>
    <w:rsid w:val="00EC5124"/>
    <w:rsid w:val="00EE33EF"/>
    <w:rsid w:val="00EF0871"/>
    <w:rsid w:val="00EF4CC2"/>
    <w:rsid w:val="00F242F7"/>
    <w:rsid w:val="00F31166"/>
    <w:rsid w:val="00F314A5"/>
    <w:rsid w:val="00F356F7"/>
    <w:rsid w:val="00F41119"/>
    <w:rsid w:val="00F67D85"/>
    <w:rsid w:val="00F74CF9"/>
    <w:rsid w:val="00F82DCF"/>
    <w:rsid w:val="00F83011"/>
    <w:rsid w:val="00FA48D8"/>
    <w:rsid w:val="00FB2B2D"/>
    <w:rsid w:val="00FE6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</w:pPr>
  </w:style>
  <w:style w:type="character" w:customStyle="1" w:styleId="PlainTextChar1">
    <w:name w:val="Plain Text Char1"/>
    <w:link w:val="PlainText"/>
    <w:uiPriority w:val="99"/>
    <w:locked/>
    <w:rsid w:val="000F2917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0F29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Normal"/>
    <w:uiPriority w:val="99"/>
    <w:rsid w:val="000F2917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4</Pages>
  <Words>1052</Words>
  <Characters>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34</cp:revision>
  <cp:lastPrinted>2017-12-06T13:23:00Z</cp:lastPrinted>
  <dcterms:created xsi:type="dcterms:W3CDTF">2017-03-09T13:27:00Z</dcterms:created>
  <dcterms:modified xsi:type="dcterms:W3CDTF">2017-12-06T13:23:00Z</dcterms:modified>
</cp:coreProperties>
</file>