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97399F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7399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7399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7399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97399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97399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7399F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97399F" w:rsidRDefault="0097399F" w:rsidP="00A04356">
      <w:pPr>
        <w:jc w:val="both"/>
        <w:rPr>
          <w:rFonts w:ascii="Times New Roman" w:hAnsi="Times New Roman"/>
          <w:sz w:val="24"/>
          <w:szCs w:val="24"/>
        </w:rPr>
      </w:pPr>
    </w:p>
    <w:p w:rsidR="0097399F" w:rsidRPr="0097399F" w:rsidRDefault="0097399F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1C49" w:rsidRDefault="00821C49" w:rsidP="00A04356">
      <w:pPr>
        <w:jc w:val="both"/>
        <w:rPr>
          <w:rFonts w:ascii="Times New Roman" w:hAnsi="Times New Roman"/>
          <w:sz w:val="24"/>
          <w:szCs w:val="24"/>
        </w:rPr>
      </w:pPr>
    </w:p>
    <w:p w:rsidR="00473236" w:rsidRPr="0097399F" w:rsidRDefault="0047323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1C49" w:rsidRPr="0097399F" w:rsidRDefault="00821C49" w:rsidP="00A04356">
      <w:pPr>
        <w:jc w:val="both"/>
        <w:rPr>
          <w:rFonts w:ascii="Times New Roman" w:hAnsi="Times New Roman"/>
          <w:sz w:val="24"/>
          <w:szCs w:val="24"/>
        </w:rPr>
      </w:pPr>
    </w:p>
    <w:p w:rsidR="0036499B" w:rsidRPr="0097399F" w:rsidRDefault="0036499B" w:rsidP="00ED7C72">
      <w:pPr>
        <w:tabs>
          <w:tab w:val="left" w:pos="6765"/>
        </w:tabs>
        <w:ind w:right="255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7399F">
        <w:rPr>
          <w:rFonts w:ascii="Times New Roman" w:hAnsi="Times New Roman"/>
          <w:sz w:val="24"/>
          <w:szCs w:val="24"/>
        </w:rPr>
        <w:t>Про розгля</w:t>
      </w:r>
      <w:r w:rsidR="0097399F" w:rsidRPr="0097399F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Pr="0097399F">
        <w:rPr>
          <w:rFonts w:ascii="Times New Roman" w:hAnsi="Times New Roman"/>
          <w:sz w:val="24"/>
          <w:szCs w:val="24"/>
        </w:rPr>
        <w:t>відповід</w:t>
      </w:r>
      <w:r w:rsidR="0097399F" w:rsidRPr="0097399F">
        <w:rPr>
          <w:rFonts w:ascii="Times New Roman" w:hAnsi="Times New Roman"/>
          <w:sz w:val="24"/>
          <w:szCs w:val="24"/>
        </w:rPr>
        <w:t xml:space="preserve">альністю «БІГБОРД» щодо надання </w:t>
      </w:r>
      <w:r w:rsidRPr="0097399F">
        <w:rPr>
          <w:rFonts w:ascii="Times New Roman" w:hAnsi="Times New Roman"/>
          <w:sz w:val="24"/>
          <w:szCs w:val="24"/>
        </w:rPr>
        <w:t>дозволу на розміщення об’єкта зовнішньої реклами (бульвар Олександрійський, в районі будинку № 7</w:t>
      </w:r>
      <w:r w:rsidR="00F405B0" w:rsidRPr="0097399F">
        <w:rPr>
          <w:rFonts w:ascii="Times New Roman" w:hAnsi="Times New Roman"/>
          <w:sz w:val="24"/>
          <w:szCs w:val="24"/>
        </w:rPr>
        <w:t>8</w:t>
      </w:r>
      <w:r w:rsidRPr="0097399F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97399F" w:rsidRDefault="005D3048" w:rsidP="00ED7C72">
      <w:pPr>
        <w:tabs>
          <w:tab w:val="left" w:pos="6765"/>
        </w:tabs>
        <w:ind w:right="2550" w:firstLine="709"/>
        <w:rPr>
          <w:rFonts w:ascii="Times New Roman" w:hAnsi="Times New Roman"/>
          <w:sz w:val="24"/>
          <w:szCs w:val="24"/>
        </w:rPr>
      </w:pPr>
    </w:p>
    <w:p w:rsidR="00B93678" w:rsidRPr="0097399F" w:rsidRDefault="009835C9" w:rsidP="009739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399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97399F">
        <w:rPr>
          <w:rFonts w:ascii="Times New Roman" w:hAnsi="Times New Roman"/>
          <w:sz w:val="24"/>
          <w:szCs w:val="24"/>
        </w:rPr>
        <w:t xml:space="preserve">від </w:t>
      </w:r>
      <w:r w:rsidR="0036499B" w:rsidRPr="0097399F">
        <w:rPr>
          <w:rFonts w:ascii="Times New Roman" w:hAnsi="Times New Roman"/>
          <w:sz w:val="24"/>
          <w:szCs w:val="24"/>
        </w:rPr>
        <w:t>19</w:t>
      </w:r>
      <w:r w:rsidR="00537614" w:rsidRPr="0097399F">
        <w:rPr>
          <w:rFonts w:ascii="Times New Roman" w:hAnsi="Times New Roman"/>
          <w:sz w:val="24"/>
          <w:szCs w:val="24"/>
        </w:rPr>
        <w:t xml:space="preserve"> </w:t>
      </w:r>
      <w:r w:rsidR="0036499B" w:rsidRPr="0097399F">
        <w:rPr>
          <w:rFonts w:ascii="Times New Roman" w:hAnsi="Times New Roman"/>
          <w:sz w:val="24"/>
          <w:szCs w:val="24"/>
        </w:rPr>
        <w:t>жовтня</w:t>
      </w:r>
      <w:r w:rsidR="00537614" w:rsidRPr="0097399F">
        <w:rPr>
          <w:rFonts w:ascii="Times New Roman" w:hAnsi="Times New Roman"/>
          <w:sz w:val="24"/>
          <w:szCs w:val="24"/>
        </w:rPr>
        <w:t xml:space="preserve"> 2020 року № </w:t>
      </w:r>
      <w:r w:rsidR="000B2D3A" w:rsidRPr="0097399F">
        <w:rPr>
          <w:rFonts w:ascii="Times New Roman" w:hAnsi="Times New Roman"/>
          <w:sz w:val="24"/>
          <w:szCs w:val="24"/>
        </w:rPr>
        <w:t>1748</w:t>
      </w:r>
      <w:r w:rsidR="00537614" w:rsidRPr="0097399F">
        <w:rPr>
          <w:rFonts w:ascii="Times New Roman" w:hAnsi="Times New Roman"/>
          <w:sz w:val="24"/>
          <w:szCs w:val="24"/>
        </w:rPr>
        <w:t>/01-06,</w:t>
      </w:r>
      <w:r w:rsidR="00605A84" w:rsidRPr="0097399F">
        <w:rPr>
          <w:rFonts w:ascii="Times New Roman" w:hAnsi="Times New Roman"/>
          <w:sz w:val="24"/>
          <w:szCs w:val="24"/>
        </w:rPr>
        <w:t xml:space="preserve"> </w:t>
      </w:r>
      <w:r w:rsidR="0036499B" w:rsidRPr="0097399F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12 жовтня 2020 року № 1330, Білоцерківського відділення регіональної газової компанії «Київоблгаз» від 12 жовтня 2020 року № 810-Сп-10792-1020, департаменту житлово-комунального господарства Білоцерківської міської ради від 08 жовтня 2020 року № 1682,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      </w:t>
      </w:r>
      <w:r w:rsidR="0097399F">
        <w:rPr>
          <w:rFonts w:ascii="Times New Roman" w:hAnsi="Times New Roman"/>
          <w:sz w:val="24"/>
          <w:szCs w:val="24"/>
        </w:rPr>
        <w:t xml:space="preserve">                       </w:t>
      </w:r>
      <w:r w:rsidR="00ED7C7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7399F">
        <w:rPr>
          <w:rFonts w:ascii="Times New Roman" w:hAnsi="Times New Roman"/>
          <w:sz w:val="24"/>
          <w:szCs w:val="24"/>
        </w:rPr>
        <w:t xml:space="preserve">      </w:t>
      </w:r>
      <w:r w:rsidR="0036499B" w:rsidRPr="0097399F">
        <w:rPr>
          <w:rFonts w:ascii="Times New Roman" w:hAnsi="Times New Roman"/>
          <w:sz w:val="24"/>
          <w:szCs w:val="24"/>
        </w:rPr>
        <w:t xml:space="preserve"> 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97399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97399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821C49" w:rsidRPr="0097399F" w:rsidRDefault="00821C49" w:rsidP="0097399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99B" w:rsidRPr="0097399F" w:rsidRDefault="0036499B" w:rsidP="0097399F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99F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реклами, а саме: спеціальної односторонньої металевої конструкції типу «скрол», розміром рекламного поля 2,3 м * 3,14 м, загальною рекламною площею 7,22 кв. м, товариству з обмеженою відповідальністю «БІГБОРД» по бульвару Олександрійському, в районі будинку № 7</w:t>
      </w:r>
      <w:r w:rsidR="00F405B0" w:rsidRPr="0097399F">
        <w:rPr>
          <w:rFonts w:ascii="Times New Roman" w:hAnsi="Times New Roman"/>
          <w:sz w:val="24"/>
          <w:szCs w:val="24"/>
        </w:rPr>
        <w:t>8</w:t>
      </w:r>
      <w:r w:rsidRPr="0097399F">
        <w:rPr>
          <w:rFonts w:ascii="Times New Roman" w:hAnsi="Times New Roman"/>
          <w:sz w:val="24"/>
          <w:szCs w:val="24"/>
        </w:rPr>
        <w:t xml:space="preserve"> за умови дотримання вимог п. 3.7.1 ДСТУ 3587 «Автомобільні дороги, вулиці та залізничні переїзди. Вимоги до експлуатаційного стану» (рекламоносії повинні розміщуватись за межами тротуарів або узбіч на відстані не менше ніж 2 м від них, але не ближче ніж 10 м від краю проїзної частини вулиць і доріг).</w:t>
      </w:r>
    </w:p>
    <w:p w:rsidR="00934617" w:rsidRPr="0097399F" w:rsidRDefault="0036499B" w:rsidP="0097399F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99F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97399F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97399F">
        <w:rPr>
          <w:rFonts w:ascii="Times New Roman" w:hAnsi="Times New Roman"/>
          <w:sz w:val="24"/>
          <w:szCs w:val="24"/>
        </w:rPr>
        <w:t>В</w:t>
      </w:r>
      <w:r w:rsidR="00934617" w:rsidRPr="0097399F">
        <w:rPr>
          <w:rFonts w:ascii="Times New Roman" w:hAnsi="Times New Roman"/>
          <w:sz w:val="24"/>
          <w:szCs w:val="24"/>
        </w:rPr>
        <w:t>.</w:t>
      </w:r>
    </w:p>
    <w:p w:rsidR="001E62AC" w:rsidRPr="0097399F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97399F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7399F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97399F">
        <w:rPr>
          <w:rFonts w:ascii="Times New Roman" w:hAnsi="Times New Roman"/>
          <w:sz w:val="24"/>
          <w:szCs w:val="24"/>
        </w:rPr>
        <w:t>М</w:t>
      </w:r>
      <w:r w:rsidR="00821C49" w:rsidRPr="0097399F">
        <w:rPr>
          <w:rFonts w:ascii="Times New Roman" w:hAnsi="Times New Roman"/>
          <w:sz w:val="24"/>
          <w:szCs w:val="24"/>
        </w:rPr>
        <w:t xml:space="preserve">іський </w:t>
      </w:r>
      <w:r w:rsidRPr="0097399F">
        <w:rPr>
          <w:rFonts w:ascii="Times New Roman" w:hAnsi="Times New Roman"/>
          <w:sz w:val="24"/>
          <w:szCs w:val="24"/>
        </w:rPr>
        <w:t>голова</w:t>
      </w:r>
      <w:r w:rsidR="00657777" w:rsidRPr="0097399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97399F">
        <w:rPr>
          <w:rFonts w:ascii="Times New Roman" w:hAnsi="Times New Roman"/>
          <w:sz w:val="24"/>
          <w:szCs w:val="24"/>
        </w:rPr>
        <w:tab/>
      </w:r>
      <w:r w:rsidR="00B93678" w:rsidRPr="0097399F">
        <w:rPr>
          <w:rFonts w:ascii="Times New Roman" w:hAnsi="Times New Roman"/>
          <w:sz w:val="24"/>
          <w:szCs w:val="24"/>
        </w:rPr>
        <w:tab/>
      </w:r>
      <w:r w:rsidR="00B93678" w:rsidRPr="0097399F">
        <w:rPr>
          <w:rFonts w:ascii="Times New Roman" w:hAnsi="Times New Roman"/>
          <w:sz w:val="24"/>
          <w:szCs w:val="24"/>
        </w:rPr>
        <w:tab/>
      </w:r>
      <w:r w:rsidR="00B93678" w:rsidRPr="0097399F">
        <w:rPr>
          <w:rFonts w:ascii="Times New Roman" w:hAnsi="Times New Roman"/>
          <w:sz w:val="24"/>
          <w:szCs w:val="24"/>
        </w:rPr>
        <w:tab/>
      </w:r>
      <w:r w:rsidR="00BC1CD1" w:rsidRPr="0097399F">
        <w:rPr>
          <w:rFonts w:ascii="Times New Roman" w:hAnsi="Times New Roman"/>
          <w:sz w:val="24"/>
          <w:szCs w:val="24"/>
        </w:rPr>
        <w:tab/>
      </w:r>
      <w:r w:rsidR="00B93678" w:rsidRPr="0097399F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97399F" w:rsidSect="0097399F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C5" w:rsidRDefault="008724C5" w:rsidP="005717B4">
      <w:r>
        <w:separator/>
      </w:r>
    </w:p>
  </w:endnote>
  <w:endnote w:type="continuationSeparator" w:id="0">
    <w:p w:rsidR="008724C5" w:rsidRDefault="008724C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C5" w:rsidRDefault="008724C5" w:rsidP="005717B4">
      <w:r>
        <w:separator/>
      </w:r>
    </w:p>
  </w:footnote>
  <w:footnote w:type="continuationSeparator" w:id="0">
    <w:p w:rsidR="008724C5" w:rsidRDefault="008724C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8536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6499B" w:rsidRPr="0036499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2881"/>
    <w:rsid w:val="000649BB"/>
    <w:rsid w:val="00083CC6"/>
    <w:rsid w:val="00092271"/>
    <w:rsid w:val="00095108"/>
    <w:rsid w:val="000954C8"/>
    <w:rsid w:val="000B2000"/>
    <w:rsid w:val="000B2D3A"/>
    <w:rsid w:val="000C78AE"/>
    <w:rsid w:val="000E1BBE"/>
    <w:rsid w:val="000E2757"/>
    <w:rsid w:val="000E4CE0"/>
    <w:rsid w:val="000E69F3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938E6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1817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236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9A4"/>
    <w:rsid w:val="00721239"/>
    <w:rsid w:val="00730BF1"/>
    <w:rsid w:val="00745402"/>
    <w:rsid w:val="00751E1A"/>
    <w:rsid w:val="00761400"/>
    <w:rsid w:val="00776432"/>
    <w:rsid w:val="007A1EB6"/>
    <w:rsid w:val="007C5768"/>
    <w:rsid w:val="007C6CED"/>
    <w:rsid w:val="007E6C6C"/>
    <w:rsid w:val="007E7608"/>
    <w:rsid w:val="007F0383"/>
    <w:rsid w:val="007F7ABD"/>
    <w:rsid w:val="00821C49"/>
    <w:rsid w:val="008305AC"/>
    <w:rsid w:val="00837EF0"/>
    <w:rsid w:val="0084531A"/>
    <w:rsid w:val="00863CF1"/>
    <w:rsid w:val="008724C5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2D8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7399F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793"/>
    <w:rsid w:val="00A160ED"/>
    <w:rsid w:val="00A33021"/>
    <w:rsid w:val="00A338AE"/>
    <w:rsid w:val="00A57DD5"/>
    <w:rsid w:val="00A63577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32846"/>
    <w:rsid w:val="00C46134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ED7C72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D914-32F6-4253-9A6B-11233B7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109F-C582-417B-B63E-2B5CC65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5</cp:revision>
  <cp:lastPrinted>2020-04-17T10:17:00Z</cp:lastPrinted>
  <dcterms:created xsi:type="dcterms:W3CDTF">2020-10-19T12:20:00Z</dcterms:created>
  <dcterms:modified xsi:type="dcterms:W3CDTF">2020-10-19T13:12:00Z</dcterms:modified>
</cp:coreProperties>
</file>