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48" w:rsidRDefault="001A4339" w:rsidP="00C27D48">
      <w:pPr>
        <w:pStyle w:val="a7"/>
        <w:jc w:val="center"/>
        <w:rPr>
          <w:rFonts w:ascii="Times New Roman" w:hAnsi="Times New Roman"/>
          <w:sz w:val="36"/>
          <w:szCs w:val="36"/>
          <w:lang w:eastAsia="en-US"/>
        </w:rPr>
      </w:pPr>
      <w:bookmarkStart w:id="0" w:name="_GoBack"/>
      <w:bookmarkEnd w:id="0"/>
      <w:r>
        <w:rPr>
          <w:noProof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92605206" r:id="rId6"/>
        </w:object>
      </w:r>
    </w:p>
    <w:p w:rsidR="00C27D48" w:rsidRDefault="00C27D48" w:rsidP="00C27D48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C27D48" w:rsidRDefault="00C27D48" w:rsidP="00C27D48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C27D48" w:rsidRDefault="00C27D48" w:rsidP="00C27D48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27D48" w:rsidRDefault="00C27D48" w:rsidP="00C27D48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27D48" w:rsidRDefault="00C27D48" w:rsidP="00C27D48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C27D48" w:rsidRPr="00C27D48" w:rsidRDefault="00C27D48" w:rsidP="00C27D48">
      <w:pPr>
        <w:ind w:firstLine="108"/>
        <w:rPr>
          <w:rFonts w:ascii="Times New Roman" w:cs="Times New Roman"/>
        </w:rPr>
      </w:pPr>
      <w:r>
        <w:br/>
      </w:r>
      <w:r w:rsidRPr="00C27D48">
        <w:rPr>
          <w:rFonts w:ascii="Times New Roman" w:cs="Times New Roman"/>
        </w:rPr>
        <w:t xml:space="preserve">від 02 вересня 2021 року                                                             № </w:t>
      </w:r>
      <w:r w:rsidRPr="00C27D48">
        <w:rPr>
          <w:rFonts w:ascii="Times New Roman" w:cs="Times New Roman"/>
          <w:shd w:val="clear" w:color="auto" w:fill="FFFFFF"/>
        </w:rPr>
        <w:t>12</w:t>
      </w:r>
      <w:r>
        <w:rPr>
          <w:rFonts w:ascii="Times New Roman" w:cs="Times New Roman"/>
          <w:shd w:val="clear" w:color="auto" w:fill="FFFFFF"/>
        </w:rPr>
        <w:t>94</w:t>
      </w:r>
      <w:r w:rsidRPr="00C27D48">
        <w:rPr>
          <w:rFonts w:ascii="Times New Roman" w:cs="Times New Roman"/>
          <w:shd w:val="clear" w:color="auto" w:fill="FFFFFF"/>
        </w:rPr>
        <w:t>-16-VIII</w:t>
      </w:r>
    </w:p>
    <w:p w:rsidR="00C27D48" w:rsidRDefault="00C27D48" w:rsidP="00C27D48">
      <w:pPr>
        <w:pStyle w:val="a9"/>
        <w:ind w:right="6098"/>
      </w:pPr>
    </w:p>
    <w:p w:rsidR="006E315C" w:rsidRDefault="006E315C" w:rsidP="006E315C">
      <w:pPr>
        <w:pStyle w:val="a4"/>
        <w:rPr>
          <w:rStyle w:val="2"/>
          <w:rFonts w:cs="Arial Unicode MS"/>
        </w:rPr>
      </w:pPr>
      <w:r>
        <w:rPr>
          <w:rStyle w:val="2"/>
        </w:rPr>
        <w:t xml:space="preserve">Про надання поворотної фінансової допомоги </w:t>
      </w:r>
    </w:p>
    <w:p w:rsidR="006E315C" w:rsidRDefault="006E315C" w:rsidP="006E315C">
      <w:pPr>
        <w:pStyle w:val="a4"/>
        <w:rPr>
          <w:rFonts w:cs="Times New Roman"/>
        </w:rPr>
      </w:pPr>
      <w:r>
        <w:rPr>
          <w:rStyle w:val="2"/>
        </w:rPr>
        <w:t>комунальному підприємству</w:t>
      </w:r>
    </w:p>
    <w:p w:rsidR="006E315C" w:rsidRDefault="006E315C" w:rsidP="006E315C">
      <w:pPr>
        <w:pStyle w:val="a4"/>
        <w:rPr>
          <w:rStyle w:val="2"/>
          <w:rFonts w:cs="Arial Unicode MS"/>
        </w:rPr>
      </w:pPr>
      <w:r>
        <w:rPr>
          <w:rStyle w:val="2"/>
        </w:rPr>
        <w:t>Білоцерківської міської ради «</w:t>
      </w:r>
      <w:r w:rsidR="003753AC">
        <w:rPr>
          <w:rStyle w:val="2"/>
        </w:rPr>
        <w:t>Світанок 2000</w:t>
      </w:r>
      <w:r>
        <w:rPr>
          <w:rStyle w:val="2"/>
        </w:rPr>
        <w:t>»</w:t>
      </w:r>
    </w:p>
    <w:p w:rsidR="006E315C" w:rsidRDefault="006E315C" w:rsidP="006E315C">
      <w:pPr>
        <w:pStyle w:val="a4"/>
        <w:ind w:firstLine="284"/>
        <w:jc w:val="both"/>
        <w:rPr>
          <w:rFonts w:cs="Times New Roman"/>
        </w:rPr>
      </w:pPr>
    </w:p>
    <w:p w:rsidR="006E315C" w:rsidRDefault="00E23214" w:rsidP="00E23214">
      <w:pPr>
        <w:pStyle w:val="a4"/>
        <w:jc w:val="both"/>
        <w:rPr>
          <w:rFonts w:ascii="Times New Roman" w:cs="Times New Roman"/>
        </w:rPr>
      </w:pPr>
      <w:r>
        <w:rPr>
          <w:rStyle w:val="2"/>
        </w:rPr>
        <w:t xml:space="preserve">            </w:t>
      </w:r>
      <w:r w:rsidR="006E315C">
        <w:rPr>
          <w:rStyle w:val="2"/>
        </w:rPr>
        <w:t xml:space="preserve">Розглянувши </w:t>
      </w:r>
      <w:r w:rsidRPr="00E23214">
        <w:rPr>
          <w:rStyle w:val="2"/>
        </w:rPr>
        <w:t>п</w:t>
      </w:r>
      <w:r>
        <w:rPr>
          <w:rStyle w:val="2"/>
        </w:rPr>
        <w:t>одання міського голови</w:t>
      </w:r>
      <w:r w:rsidR="00A6220B">
        <w:rPr>
          <w:rStyle w:val="2"/>
        </w:rPr>
        <w:t xml:space="preserve">, </w:t>
      </w:r>
      <w:r w:rsidR="00D7777C">
        <w:rPr>
          <w:rStyle w:val="2"/>
        </w:rPr>
        <w:t>відповідно до статей 25, 60,</w:t>
      </w:r>
      <w:r w:rsidR="003753AC" w:rsidRPr="003753AC">
        <w:rPr>
          <w:rStyle w:val="2"/>
        </w:rPr>
        <w:t xml:space="preserve"> 64 Закону України «Про місцеве самоврядування в Україні»</w:t>
      </w:r>
      <w:r w:rsidR="003753AC">
        <w:rPr>
          <w:rStyle w:val="2"/>
        </w:rPr>
        <w:t xml:space="preserve">, </w:t>
      </w:r>
      <w:r w:rsidR="006E315C">
        <w:rPr>
          <w:rStyle w:val="2"/>
        </w:rPr>
        <w:t>з метою вжиття заходів, спрямованих на забезпечення сталого функціонування комунального підприємства Білоцерківської міської ради «</w:t>
      </w:r>
      <w:r w:rsidR="003753AC">
        <w:rPr>
          <w:rStyle w:val="2"/>
        </w:rPr>
        <w:t>Світанок 2000</w:t>
      </w:r>
      <w:r w:rsidR="006E315C">
        <w:rPr>
          <w:rStyle w:val="2"/>
        </w:rPr>
        <w:t>», на вико</w:t>
      </w:r>
      <w:r w:rsidR="002F426A">
        <w:rPr>
          <w:rStyle w:val="2"/>
        </w:rPr>
        <w:t xml:space="preserve">нання рішення Білоцерківської </w:t>
      </w:r>
      <w:r w:rsidR="006E315C">
        <w:rPr>
          <w:rStyle w:val="2"/>
        </w:rPr>
        <w:t>міськ</w:t>
      </w:r>
      <w:r w:rsidR="002F426A">
        <w:rPr>
          <w:rStyle w:val="2"/>
        </w:rPr>
        <w:t>ої ради №</w:t>
      </w:r>
      <w:r w:rsidR="00711109">
        <w:rPr>
          <w:rStyle w:val="2"/>
        </w:rPr>
        <w:t xml:space="preserve"> </w:t>
      </w:r>
      <w:r w:rsidR="002F426A">
        <w:rPr>
          <w:rStyle w:val="2"/>
        </w:rPr>
        <w:t xml:space="preserve">774-32-VII від 25 травня </w:t>
      </w:r>
      <w:r w:rsidR="006E315C">
        <w:rPr>
          <w:rStyle w:val="2"/>
        </w:rPr>
        <w:t>2017 року «Про затвердження Програми фінансової підтримки комунальних підпри</w:t>
      </w:r>
      <w:r w:rsidR="00D7777C">
        <w:rPr>
          <w:rStyle w:val="2"/>
        </w:rPr>
        <w:t>ємств та здійснення внесків до с</w:t>
      </w:r>
      <w:r w:rsidR="006E315C">
        <w:rPr>
          <w:rStyle w:val="2"/>
        </w:rPr>
        <w:t>татутних фондів (поп</w:t>
      </w:r>
      <w:r w:rsidR="00D7777C">
        <w:rPr>
          <w:rStyle w:val="2"/>
        </w:rPr>
        <w:t>овнення С</w:t>
      </w:r>
      <w:r w:rsidR="006E315C">
        <w:rPr>
          <w:rStyle w:val="2"/>
        </w:rPr>
        <w:t>татутного фонду) комунальних підприємств Білоцерківської міської ради на 2017 рік та прогноз на 2018-2</w:t>
      </w:r>
      <w:r w:rsidR="003753AC">
        <w:rPr>
          <w:rStyle w:val="2"/>
        </w:rPr>
        <w:t>021 рр.»</w:t>
      </w:r>
      <w:r w:rsidR="006E315C">
        <w:rPr>
          <w:rStyle w:val="2"/>
        </w:rPr>
        <w:t>, міська рада вирішила:</w:t>
      </w:r>
    </w:p>
    <w:p w:rsidR="006E315C" w:rsidRDefault="003753AC" w:rsidP="003753A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cs="Times New Roman"/>
        </w:rPr>
      </w:pPr>
      <w:r>
        <w:rPr>
          <w:rStyle w:val="2"/>
        </w:rPr>
        <w:t xml:space="preserve">Надати дозвіл </w:t>
      </w:r>
      <w:r w:rsidR="006E315C">
        <w:rPr>
          <w:rStyle w:val="2"/>
        </w:rPr>
        <w:t>на отримання фінансової допомоги комунальному підприємству Білоцерківської міської ради «</w:t>
      </w:r>
      <w:r>
        <w:rPr>
          <w:rStyle w:val="2"/>
        </w:rPr>
        <w:t>Світанок 2000</w:t>
      </w:r>
      <w:r w:rsidR="006E315C">
        <w:rPr>
          <w:rStyle w:val="2"/>
        </w:rPr>
        <w:t xml:space="preserve">» на поворотній основі в розмірі </w:t>
      </w:r>
      <w:r w:rsidR="00F6550B" w:rsidRPr="000E362A">
        <w:rPr>
          <w:rStyle w:val="2"/>
        </w:rPr>
        <w:t>1</w:t>
      </w:r>
      <w:r w:rsidRPr="000E362A">
        <w:rPr>
          <w:rStyle w:val="2"/>
        </w:rPr>
        <w:t>50 000 грн. (</w:t>
      </w:r>
      <w:r w:rsidR="00F6550B" w:rsidRPr="000E362A">
        <w:rPr>
          <w:rStyle w:val="2"/>
        </w:rPr>
        <w:t xml:space="preserve">сто </w:t>
      </w:r>
      <w:r w:rsidRPr="000E362A">
        <w:rPr>
          <w:rStyle w:val="2"/>
        </w:rPr>
        <w:t>п</w:t>
      </w:r>
      <w:r w:rsidRPr="000E362A">
        <w:rPr>
          <w:rStyle w:val="2"/>
          <w:lang w:val="ru-RU"/>
        </w:rPr>
        <w:t>’</w:t>
      </w:r>
      <w:r w:rsidRPr="000E362A">
        <w:rPr>
          <w:rStyle w:val="2"/>
        </w:rPr>
        <w:t xml:space="preserve">ятдесят </w:t>
      </w:r>
      <w:r w:rsidR="006E315C" w:rsidRPr="000E362A">
        <w:rPr>
          <w:rStyle w:val="2"/>
        </w:rPr>
        <w:t>тисяч гривень),</w:t>
      </w:r>
      <w:r w:rsidR="006E315C">
        <w:rPr>
          <w:rStyle w:val="2"/>
        </w:rPr>
        <w:t xml:space="preserve"> яка надається з метою забезпечення платоспроможності підприємства.</w:t>
      </w:r>
    </w:p>
    <w:p w:rsidR="006E315C" w:rsidRDefault="006E315C" w:rsidP="003753A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cs="Times New Roman"/>
        </w:rPr>
      </w:pPr>
      <w:r>
        <w:rPr>
          <w:rStyle w:val="2"/>
        </w:rPr>
        <w:t>Головним розпорядником бюджетних коштів по наданню фінансової допомоги на поворотній основі комунальному підприємству Білоцерківської міської ради «</w:t>
      </w:r>
      <w:r w:rsidR="003753AC">
        <w:rPr>
          <w:rStyle w:val="2"/>
        </w:rPr>
        <w:t>Світанок 2000</w:t>
      </w:r>
      <w:r>
        <w:rPr>
          <w:rStyle w:val="2"/>
        </w:rPr>
        <w:t>» визнати департамент житлово-комунального господарства Білоцерківської міської ради</w:t>
      </w:r>
      <w:r w:rsidR="00D7777C">
        <w:rPr>
          <w:rStyle w:val="2"/>
        </w:rPr>
        <w:t xml:space="preserve"> (далі – Позикодавець)</w:t>
      </w:r>
      <w:r>
        <w:rPr>
          <w:rStyle w:val="2"/>
        </w:rPr>
        <w:t>.</w:t>
      </w:r>
    </w:p>
    <w:p w:rsidR="006E315C" w:rsidRDefault="00D7777C" w:rsidP="006E315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cs="Times New Roman"/>
        </w:rPr>
      </w:pPr>
      <w:r>
        <w:rPr>
          <w:rStyle w:val="2"/>
        </w:rPr>
        <w:t>У</w:t>
      </w:r>
      <w:r w:rsidR="006E315C">
        <w:rPr>
          <w:rStyle w:val="2"/>
        </w:rPr>
        <w:t xml:space="preserve">правлінню </w:t>
      </w:r>
      <w:r>
        <w:rPr>
          <w:rStyle w:val="2"/>
        </w:rPr>
        <w:t xml:space="preserve">фінансів </w:t>
      </w:r>
      <w:r w:rsidR="006E315C">
        <w:rPr>
          <w:rStyle w:val="2"/>
        </w:rPr>
        <w:t>Білоцерківської міської ради при перегляді місцевого бюджету на 202</w:t>
      </w:r>
      <w:r w:rsidR="003753AC">
        <w:rPr>
          <w:rStyle w:val="2"/>
        </w:rPr>
        <w:t>1</w:t>
      </w:r>
      <w:r w:rsidR="006E315C">
        <w:rPr>
          <w:rStyle w:val="2"/>
        </w:rPr>
        <w:t xml:space="preserve"> рік передбачити кошти для фінансової допомоги на поворотній основі в розмірі </w:t>
      </w:r>
      <w:r w:rsidR="00F6550B" w:rsidRPr="000E362A">
        <w:rPr>
          <w:rStyle w:val="2"/>
        </w:rPr>
        <w:t>1</w:t>
      </w:r>
      <w:r w:rsidR="003753AC" w:rsidRPr="000E362A">
        <w:rPr>
          <w:rStyle w:val="2"/>
        </w:rPr>
        <w:t>5</w:t>
      </w:r>
      <w:r w:rsidR="006E315C" w:rsidRPr="000E362A">
        <w:rPr>
          <w:rStyle w:val="2"/>
        </w:rPr>
        <w:t>0 000 грн. (</w:t>
      </w:r>
      <w:r w:rsidR="00F6550B" w:rsidRPr="000E362A">
        <w:rPr>
          <w:rStyle w:val="2"/>
        </w:rPr>
        <w:t>сто</w:t>
      </w:r>
      <w:r w:rsidRPr="000E362A">
        <w:rPr>
          <w:rStyle w:val="2"/>
        </w:rPr>
        <w:t xml:space="preserve"> п’ятдесят</w:t>
      </w:r>
      <w:r w:rsidR="006E315C" w:rsidRPr="000E362A">
        <w:rPr>
          <w:rStyle w:val="2"/>
        </w:rPr>
        <w:t xml:space="preserve"> тисяч гривень),</w:t>
      </w:r>
      <w:r w:rsidR="006E315C">
        <w:rPr>
          <w:rStyle w:val="2"/>
        </w:rPr>
        <w:t xml:space="preserve"> на виконання Програми фінансової підтримки комунальних підпри</w:t>
      </w:r>
      <w:r w:rsidR="00E23B22">
        <w:rPr>
          <w:rStyle w:val="2"/>
        </w:rPr>
        <w:t>ємств та здійснення внесків до с</w:t>
      </w:r>
      <w:r w:rsidR="006E315C">
        <w:rPr>
          <w:rStyle w:val="2"/>
        </w:rPr>
        <w:t>татутних фондів (поповнення Статутного фонду) комунальних підприємств Білоцерківської міської ради на 2017 рік та прогноз на 2018-2021 рр.</w:t>
      </w:r>
    </w:p>
    <w:p w:rsidR="006E315C" w:rsidRDefault="006E315C" w:rsidP="006E315C">
      <w:pPr>
        <w:pStyle w:val="a4"/>
        <w:numPr>
          <w:ilvl w:val="0"/>
          <w:numId w:val="4"/>
        </w:numPr>
        <w:ind w:left="0" w:firstLine="284"/>
        <w:jc w:val="both"/>
        <w:rPr>
          <w:rStyle w:val="2"/>
          <w:rFonts w:cs="Arial Unicode MS"/>
          <w:sz w:val="2"/>
          <w:szCs w:val="2"/>
        </w:rPr>
      </w:pPr>
      <w:r>
        <w:rPr>
          <w:rStyle w:val="2"/>
        </w:rPr>
        <w:t>4. Комунальному підприємству Білоцерківської міської ради «</w:t>
      </w:r>
      <w:r w:rsidR="003753AC">
        <w:rPr>
          <w:rStyle w:val="2"/>
        </w:rPr>
        <w:t xml:space="preserve">Світанок 2000» заключити </w:t>
      </w:r>
      <w:r>
        <w:rPr>
          <w:rStyle w:val="2"/>
        </w:rPr>
        <w:t>двосторонні договори про надання фін</w:t>
      </w:r>
      <w:r w:rsidR="003753AC">
        <w:rPr>
          <w:rStyle w:val="2"/>
        </w:rPr>
        <w:t xml:space="preserve">ансової допомоги на поворотній </w:t>
      </w:r>
      <w:r>
        <w:rPr>
          <w:rStyle w:val="2"/>
        </w:rPr>
        <w:t>основ</w:t>
      </w:r>
      <w:r w:rsidR="003753AC">
        <w:rPr>
          <w:rStyle w:val="2"/>
        </w:rPr>
        <w:t xml:space="preserve">і з </w:t>
      </w:r>
      <w:r w:rsidR="00D7777C">
        <w:rPr>
          <w:rStyle w:val="2"/>
        </w:rPr>
        <w:t>Позикодавцем</w:t>
      </w:r>
      <w:r w:rsidR="003753AC">
        <w:rPr>
          <w:rStyle w:val="2"/>
        </w:rPr>
        <w:t xml:space="preserve"> та</w:t>
      </w:r>
      <w:r>
        <w:rPr>
          <w:rStyle w:val="2"/>
        </w:rPr>
        <w:t xml:space="preserve"> по</w:t>
      </w:r>
      <w:r w:rsidR="003753AC">
        <w:rPr>
          <w:rStyle w:val="2"/>
        </w:rPr>
        <w:t xml:space="preserve">вернути фінансову допомогу </w:t>
      </w:r>
      <w:r w:rsidR="00D7777C" w:rsidRPr="000E362A">
        <w:rPr>
          <w:rStyle w:val="2"/>
        </w:rPr>
        <w:t>в термін до 3</w:t>
      </w:r>
      <w:r w:rsidR="00F6550B" w:rsidRPr="000E362A">
        <w:rPr>
          <w:rStyle w:val="2"/>
        </w:rPr>
        <w:t>1</w:t>
      </w:r>
      <w:r w:rsidR="00D7777C" w:rsidRPr="000E362A">
        <w:rPr>
          <w:rStyle w:val="2"/>
        </w:rPr>
        <w:t xml:space="preserve"> </w:t>
      </w:r>
      <w:r w:rsidR="00F6550B" w:rsidRPr="000E362A">
        <w:rPr>
          <w:rStyle w:val="2"/>
        </w:rPr>
        <w:t>грудня</w:t>
      </w:r>
      <w:r w:rsidR="00D7777C" w:rsidRPr="000E362A">
        <w:rPr>
          <w:rStyle w:val="2"/>
        </w:rPr>
        <w:t xml:space="preserve"> 202</w:t>
      </w:r>
      <w:r w:rsidR="00F6550B" w:rsidRPr="000E362A">
        <w:rPr>
          <w:rStyle w:val="2"/>
        </w:rPr>
        <w:t xml:space="preserve">1 </w:t>
      </w:r>
      <w:r w:rsidR="00D7777C" w:rsidRPr="000E362A">
        <w:rPr>
          <w:rStyle w:val="2"/>
        </w:rPr>
        <w:t>року</w:t>
      </w:r>
      <w:r w:rsidR="00D7777C">
        <w:rPr>
          <w:rStyle w:val="2"/>
        </w:rPr>
        <w:t xml:space="preserve"> на </w:t>
      </w:r>
      <w:r w:rsidR="00D7777C" w:rsidRPr="004F17C0">
        <w:rPr>
          <w:rStyle w:val="2"/>
        </w:rPr>
        <w:t>окремий рахунок Позикодавця, відкритий в Білоцерківському УДКСУ Київської області</w:t>
      </w:r>
      <w:r w:rsidR="00D7777C">
        <w:rPr>
          <w:rStyle w:val="2"/>
        </w:rPr>
        <w:t>, відповідно до Графіка повернення грошових коштів фінансової допомоги</w:t>
      </w:r>
      <w:r>
        <w:rPr>
          <w:rStyle w:val="2"/>
        </w:rPr>
        <w:t xml:space="preserve">, </w:t>
      </w:r>
      <w:r w:rsidR="00D7777C">
        <w:rPr>
          <w:rStyle w:val="2"/>
        </w:rPr>
        <w:t>що</w:t>
      </w:r>
      <w:r>
        <w:rPr>
          <w:rStyle w:val="2"/>
        </w:rPr>
        <w:t xml:space="preserve"> є додатком до договору.</w:t>
      </w:r>
    </w:p>
    <w:p w:rsidR="006E315C" w:rsidRDefault="006E315C" w:rsidP="00B203D0">
      <w:pPr>
        <w:pStyle w:val="a4"/>
        <w:ind w:firstLine="709"/>
        <w:jc w:val="both"/>
      </w:pPr>
      <w:r>
        <w:rPr>
          <w:rStyle w:val="2"/>
        </w:rPr>
        <w:t xml:space="preserve">5. </w:t>
      </w:r>
      <w:r w:rsidR="004743CB">
        <w:rPr>
          <w:rStyle w:val="2"/>
        </w:rPr>
        <w:t xml:space="preserve"> </w:t>
      </w:r>
      <w:r>
        <w:rPr>
          <w:rStyle w:val="2"/>
        </w:rPr>
        <w:t>Контроль за виконанням даного рішення покласти на постійні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 та з питань планування соціально-економічного розвитку, бюджету та фінансів.</w:t>
      </w:r>
    </w:p>
    <w:p w:rsidR="006E315C" w:rsidRDefault="006E315C" w:rsidP="006E315C">
      <w:pPr>
        <w:pStyle w:val="20"/>
        <w:shd w:val="clear" w:color="auto" w:fill="auto"/>
        <w:tabs>
          <w:tab w:val="left" w:pos="6590"/>
        </w:tabs>
        <w:spacing w:after="0" w:line="240" w:lineRule="exact"/>
        <w:ind w:left="200"/>
        <w:jc w:val="both"/>
        <w:rPr>
          <w:rStyle w:val="2"/>
          <w:color w:val="000000"/>
        </w:rPr>
      </w:pPr>
    </w:p>
    <w:p w:rsidR="006E315C" w:rsidRDefault="006E315C" w:rsidP="006E315C">
      <w:pPr>
        <w:pStyle w:val="20"/>
        <w:shd w:val="clear" w:color="auto" w:fill="auto"/>
        <w:tabs>
          <w:tab w:val="left" w:pos="6590"/>
        </w:tabs>
        <w:spacing w:after="0" w:line="240" w:lineRule="exact"/>
        <w:ind w:left="200"/>
        <w:jc w:val="both"/>
        <w:rPr>
          <w:rStyle w:val="2"/>
          <w:color w:val="000000"/>
        </w:rPr>
      </w:pPr>
    </w:p>
    <w:p w:rsidR="006E315C" w:rsidRDefault="002F426A" w:rsidP="006E315C">
      <w:pPr>
        <w:pStyle w:val="20"/>
        <w:shd w:val="clear" w:color="auto" w:fill="auto"/>
        <w:tabs>
          <w:tab w:val="left" w:pos="6590"/>
        </w:tabs>
        <w:spacing w:after="0" w:line="240" w:lineRule="exact"/>
        <w:jc w:val="both"/>
        <w:rPr>
          <w:lang w:val="ru-RU"/>
        </w:rPr>
      </w:pPr>
      <w:r>
        <w:rPr>
          <w:rStyle w:val="2"/>
          <w:color w:val="000000"/>
        </w:rPr>
        <w:t xml:space="preserve">Міський </w:t>
      </w:r>
      <w:r w:rsidR="006E315C">
        <w:rPr>
          <w:rStyle w:val="2"/>
          <w:color w:val="000000"/>
        </w:rPr>
        <w:t>голова</w:t>
      </w:r>
      <w:r w:rsidR="006E315C">
        <w:rPr>
          <w:rStyle w:val="2"/>
        </w:rPr>
        <w:t xml:space="preserve">                      </w:t>
      </w:r>
      <w:r w:rsidR="004743CB">
        <w:rPr>
          <w:rStyle w:val="2"/>
        </w:rPr>
        <w:t xml:space="preserve"> </w:t>
      </w:r>
      <w:r w:rsidR="006E315C">
        <w:rPr>
          <w:rStyle w:val="2"/>
        </w:rPr>
        <w:t xml:space="preserve">                          </w:t>
      </w:r>
      <w:r>
        <w:rPr>
          <w:rStyle w:val="2"/>
          <w:lang w:val="ru-RU"/>
        </w:rPr>
        <w:t xml:space="preserve">                                     </w:t>
      </w:r>
      <w:r w:rsidR="006E315C">
        <w:rPr>
          <w:rStyle w:val="2"/>
        </w:rPr>
        <w:t xml:space="preserve">     </w:t>
      </w:r>
      <w:r>
        <w:rPr>
          <w:rStyle w:val="2"/>
          <w:color w:val="000000"/>
        </w:rPr>
        <w:t xml:space="preserve">Геннадій  </w:t>
      </w:r>
      <w:r w:rsidR="006E315C">
        <w:rPr>
          <w:rStyle w:val="2"/>
          <w:color w:val="000000"/>
        </w:rPr>
        <w:t>ДИКИЙ</w:t>
      </w:r>
    </w:p>
    <w:p w:rsidR="00455952" w:rsidRPr="00137FD0" w:rsidRDefault="00455952" w:rsidP="006E315C">
      <w:pPr>
        <w:tabs>
          <w:tab w:val="left" w:pos="6450"/>
        </w:tabs>
      </w:pPr>
    </w:p>
    <w:sectPr w:rsidR="00455952" w:rsidRPr="00137FD0" w:rsidSect="00A314B6">
      <w:pgSz w:w="11906" w:h="16838" w:code="9"/>
      <w:pgMar w:top="1134" w:right="566" w:bottom="567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A72212"/>
    <w:multiLevelType w:val="hybridMultilevel"/>
    <w:tmpl w:val="B2C238EE"/>
    <w:lvl w:ilvl="0" w:tplc="2F567D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E300715"/>
    <w:multiLevelType w:val="hybridMultilevel"/>
    <w:tmpl w:val="9DD22CAA"/>
    <w:lvl w:ilvl="0" w:tplc="2B4E9E68">
      <w:start w:val="55"/>
      <w:numFmt w:val="decimal"/>
      <w:lvlText w:val="%1."/>
      <w:lvlJc w:val="left"/>
      <w:pPr>
        <w:ind w:left="720" w:hanging="360"/>
      </w:pPr>
      <w:rPr>
        <w:rFonts w:cs="Times New Roman" w:hint="default"/>
        <w:sz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BB"/>
    <w:rsid w:val="000E362A"/>
    <w:rsid w:val="00112173"/>
    <w:rsid w:val="00137FD0"/>
    <w:rsid w:val="00186201"/>
    <w:rsid w:val="001936A8"/>
    <w:rsid w:val="001A4339"/>
    <w:rsid w:val="00267906"/>
    <w:rsid w:val="002C14D6"/>
    <w:rsid w:val="002F426A"/>
    <w:rsid w:val="003753AC"/>
    <w:rsid w:val="00410052"/>
    <w:rsid w:val="00455952"/>
    <w:rsid w:val="00473078"/>
    <w:rsid w:val="004743CB"/>
    <w:rsid w:val="004F17C0"/>
    <w:rsid w:val="00556774"/>
    <w:rsid w:val="005E5BAC"/>
    <w:rsid w:val="00662D57"/>
    <w:rsid w:val="006E315C"/>
    <w:rsid w:val="00711109"/>
    <w:rsid w:val="007A39BB"/>
    <w:rsid w:val="007E3AA2"/>
    <w:rsid w:val="008B3B24"/>
    <w:rsid w:val="008E4BF6"/>
    <w:rsid w:val="008E5057"/>
    <w:rsid w:val="00957C62"/>
    <w:rsid w:val="00A314B6"/>
    <w:rsid w:val="00A6220B"/>
    <w:rsid w:val="00AB3023"/>
    <w:rsid w:val="00B203D0"/>
    <w:rsid w:val="00B66DF7"/>
    <w:rsid w:val="00B7491C"/>
    <w:rsid w:val="00C27D48"/>
    <w:rsid w:val="00CA62A5"/>
    <w:rsid w:val="00D7777C"/>
    <w:rsid w:val="00E23214"/>
    <w:rsid w:val="00E23B22"/>
    <w:rsid w:val="00E527D3"/>
    <w:rsid w:val="00F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C952BF3-8EA5-4A80-B309-E8F55884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00" w:line="240" w:lineRule="atLeast"/>
    </w:pPr>
    <w:rPr>
      <w:rFonts w:ascii="Times New Roman" w:cs="Times New Roman"/>
      <w:color w:val="auto"/>
    </w:rPr>
  </w:style>
  <w:style w:type="paragraph" w:styleId="a4">
    <w:name w:val="No Spacing"/>
    <w:uiPriority w:val="1"/>
    <w:qFormat/>
    <w:rsid w:val="007A39BB"/>
    <w:pPr>
      <w:widowControl w:val="0"/>
    </w:pPr>
    <w:rPr>
      <w:rFonts w:cs="Arial Unicode MS"/>
      <w:color w:val="000000"/>
    </w:rPr>
  </w:style>
  <w:style w:type="paragraph" w:styleId="a5">
    <w:name w:val="Balloon Text"/>
    <w:basedOn w:val="a"/>
    <w:link w:val="a6"/>
    <w:uiPriority w:val="99"/>
    <w:rsid w:val="008E50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8E5057"/>
    <w:rPr>
      <w:rFonts w:ascii="Segoe UI" w:hAnsi="Segoe UI" w:cs="Segoe UI"/>
      <w:color w:val="000000"/>
      <w:sz w:val="18"/>
      <w:szCs w:val="18"/>
      <w:lang w:val="uk-UA" w:eastAsia="uk-UA"/>
    </w:rPr>
  </w:style>
  <w:style w:type="paragraph" w:styleId="a7">
    <w:name w:val="Plain Text"/>
    <w:basedOn w:val="a"/>
    <w:link w:val="a8"/>
    <w:uiPriority w:val="99"/>
    <w:rsid w:val="008B3B24"/>
    <w:pPr>
      <w:widowControl/>
    </w:pPr>
    <w:rPr>
      <w:rFonts w:ascii="Courier New" w:hAnsi="Courier New" w:cs="Courier New"/>
      <w:color w:val="auto"/>
      <w:lang w:val="ru-RU" w:eastAsia="ru-RU"/>
    </w:rPr>
  </w:style>
  <w:style w:type="character" w:customStyle="1" w:styleId="a8">
    <w:name w:val="Текст Знак"/>
    <w:basedOn w:val="a0"/>
    <w:link w:val="a7"/>
    <w:uiPriority w:val="99"/>
    <w:locked/>
    <w:rsid w:val="008B3B24"/>
    <w:rPr>
      <w:rFonts w:ascii="Courier New" w:hAnsi="Courier New" w:cs="Courier New"/>
      <w:color w:val="000000"/>
      <w:sz w:val="20"/>
      <w:szCs w:val="20"/>
    </w:rPr>
  </w:style>
  <w:style w:type="character" w:customStyle="1" w:styleId="1">
    <w:name w:val="Текст Знак1"/>
    <w:basedOn w:val="a0"/>
    <w:uiPriority w:val="99"/>
    <w:semiHidden/>
    <w:rPr>
      <w:rFonts w:ascii="Courier New" w:hAnsi="Courier New" w:cs="Courier New"/>
      <w:color w:val="000000"/>
      <w:sz w:val="20"/>
      <w:szCs w:val="20"/>
      <w:lang w:val="uk-UA" w:eastAsia="uk-UA"/>
    </w:rPr>
  </w:style>
  <w:style w:type="paragraph" w:styleId="a9">
    <w:name w:val="Body Text"/>
    <w:basedOn w:val="a"/>
    <w:link w:val="aa"/>
    <w:uiPriority w:val="99"/>
    <w:unhideWhenUsed/>
    <w:rsid w:val="00C27D48"/>
    <w:pPr>
      <w:widowControl/>
      <w:jc w:val="both"/>
    </w:pPr>
    <w:rPr>
      <w:rFonts w:ascii="Times New Roman" w:cs="Times New Roman"/>
      <w:color w:val="auto"/>
      <w:sz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C27D48"/>
    <w:rPr>
      <w:rFonts w:ascii="Times New Roman" w:cs="Times New Roman"/>
      <w:sz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5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2</cp:revision>
  <cp:lastPrinted>2021-09-02T12:03:00Z</cp:lastPrinted>
  <dcterms:created xsi:type="dcterms:W3CDTF">2021-09-08T08:20:00Z</dcterms:created>
  <dcterms:modified xsi:type="dcterms:W3CDTF">2021-09-08T08:20:00Z</dcterms:modified>
</cp:coreProperties>
</file>