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61" w:rsidRDefault="008B2D41" w:rsidP="007A086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4.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9534279" r:id="rId5"/>
        </w:object>
      </w:r>
    </w:p>
    <w:p w:rsidR="007A0861" w:rsidRDefault="007A0861" w:rsidP="007A086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A0861" w:rsidRDefault="007A0861" w:rsidP="007A086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A0861" w:rsidRDefault="007A0861" w:rsidP="007A086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A0861" w:rsidRDefault="007A0861" w:rsidP="007A086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A0861" w:rsidRDefault="007A0861" w:rsidP="007A086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A0861" w:rsidRDefault="007A0861" w:rsidP="007A0861">
      <w:pPr>
        <w:ind w:left="-108" w:firstLine="108"/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15 грудня</w:t>
      </w:r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  <w:lang w:val="uk-UA"/>
        </w:rPr>
        <w:t>12-03-</w:t>
      </w:r>
      <w:r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6060" w:rsidRDefault="00846060" w:rsidP="00846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загальної структури </w:t>
      </w:r>
    </w:p>
    <w:p w:rsidR="00846060" w:rsidRDefault="00846060" w:rsidP="00846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 штатної чисельності апарату </w:t>
      </w:r>
    </w:p>
    <w:p w:rsidR="00846060" w:rsidRDefault="00846060" w:rsidP="00846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</w:t>
      </w:r>
    </w:p>
    <w:p w:rsidR="00846060" w:rsidRDefault="00846060" w:rsidP="00846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її виконавчих органів </w:t>
      </w:r>
    </w:p>
    <w:p w:rsidR="00846060" w:rsidRDefault="00846060" w:rsidP="0084606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46060" w:rsidRDefault="00846060" w:rsidP="0084606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46060" w:rsidRDefault="00846060" w:rsidP="00846060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Керуючись пунктом 5 частини першої статті 26, пунктом 6 частини четвертої  статті 42, статтею 59  Закону України “Про місцеве самоврядування в Україні”,  міська рада вирішила:</w:t>
      </w:r>
    </w:p>
    <w:p w:rsidR="00846060" w:rsidRDefault="00846060" w:rsidP="0084606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зміни до загальної структури і штатної чисельності апарату Білоцерківської міської ради та її виконавчих органів:</w:t>
      </w:r>
    </w:p>
    <w:p w:rsidR="00846060" w:rsidRDefault="00846060" w:rsidP="00846060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1.1. Ввести  додатково в штатну чисельність апарату Білоцерківської міської ради посаду першого заступника  міського голови – 1 штатна одиниця, заступника міського голови  - 1 штатна одиниця.  </w:t>
      </w:r>
    </w:p>
    <w:p w:rsidR="00846060" w:rsidRDefault="00846060" w:rsidP="00846060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1.2. Ввести  додатково в штатну чисельність апарату Білоцерківської міської ради посаду староста – 8 штатних одиниць.  </w:t>
      </w:r>
    </w:p>
    <w:p w:rsidR="00846060" w:rsidRDefault="00846060" w:rsidP="008460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чисельність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 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  4</w:t>
      </w:r>
      <w:r>
        <w:rPr>
          <w:rFonts w:ascii="Times New Roman" w:hAnsi="Times New Roman" w:cs="Times New Roman"/>
          <w:sz w:val="24"/>
          <w:szCs w:val="24"/>
          <w:lang w:val="uk-UA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штатн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одиниц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060" w:rsidRDefault="00846060" w:rsidP="0084606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3.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зміни  до рішення Білоцерківської міської ради від 27 червня  2019 року № 3989-73-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“Про внесення змін до загальної структури і штатної чисельності апарату Білоцерківської міської ради та її виконавчих органів”,  виклавши додаток до рішення у новій редакції з урахуванням змін (згідно додатку). </w:t>
      </w:r>
    </w:p>
    <w:p w:rsidR="00846060" w:rsidRDefault="00846060" w:rsidP="0084606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4. Виконавчому комітету міської ради:</w:t>
      </w:r>
    </w:p>
    <w:p w:rsidR="00846060" w:rsidRDefault="00846060" w:rsidP="0084606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4.1. Затвердити штатні розписи апарату ради та її виконавчих органів в межах затвердженої чисельності.</w:t>
      </w:r>
    </w:p>
    <w:p w:rsidR="00846060" w:rsidRDefault="00846060" w:rsidP="00846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4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Вносити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штатні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чисельності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6060" w:rsidRDefault="00846060" w:rsidP="0084606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оборонної роботи, запобігання корупції, з питань децентралізації,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депутатській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регламенту.</w:t>
      </w:r>
    </w:p>
    <w:p w:rsidR="00846060" w:rsidRDefault="00846060" w:rsidP="0084606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846060" w:rsidRDefault="00846060" w:rsidP="00846060">
      <w:pPr>
        <w:pStyle w:val="a3"/>
        <w:jc w:val="both"/>
        <w:rPr>
          <w:rFonts w:ascii="Times New Roman" w:hAnsi="Times New Roman" w:cs="Times New Roman"/>
          <w:b/>
          <w:color w:val="252B33"/>
          <w:sz w:val="24"/>
          <w:szCs w:val="24"/>
          <w:lang w:val="uk-UA"/>
        </w:rPr>
      </w:pPr>
    </w:p>
    <w:p w:rsidR="00846060" w:rsidRDefault="00846060" w:rsidP="00846060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lang w:val="uk-UA"/>
        </w:rPr>
      </w:pPr>
      <w:r>
        <w:rPr>
          <w:color w:val="252B33"/>
          <w:lang w:val="uk-UA"/>
        </w:rPr>
        <w:t xml:space="preserve">Міський голова </w:t>
      </w:r>
      <w:r>
        <w:rPr>
          <w:color w:val="252B33"/>
          <w:lang w:val="uk-UA"/>
        </w:rPr>
        <w:tab/>
      </w:r>
      <w:r>
        <w:rPr>
          <w:color w:val="252B33"/>
          <w:lang w:val="uk-UA"/>
        </w:rPr>
        <w:tab/>
      </w:r>
      <w:r>
        <w:rPr>
          <w:color w:val="252B33"/>
          <w:lang w:val="uk-UA"/>
        </w:rPr>
        <w:tab/>
      </w:r>
      <w:r>
        <w:rPr>
          <w:color w:val="252B33"/>
          <w:lang w:val="uk-UA"/>
        </w:rPr>
        <w:tab/>
      </w:r>
      <w:r>
        <w:rPr>
          <w:color w:val="252B33"/>
          <w:lang w:val="uk-UA"/>
        </w:rPr>
        <w:tab/>
      </w:r>
      <w:r>
        <w:rPr>
          <w:color w:val="252B33"/>
          <w:lang w:val="uk-UA"/>
        </w:rPr>
        <w:tab/>
        <w:t>Геннадій ДИКИЙ</w:t>
      </w:r>
    </w:p>
    <w:p w:rsidR="00846060" w:rsidRDefault="00846060" w:rsidP="00846060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  <w:lang w:val="uk-UA"/>
        </w:rPr>
      </w:pPr>
    </w:p>
    <w:p w:rsidR="00846060" w:rsidRDefault="00846060" w:rsidP="0084606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846060" w:rsidRDefault="00846060" w:rsidP="0084606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846060" w:rsidRDefault="00846060" w:rsidP="0084606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846060" w:rsidRDefault="00846060" w:rsidP="0084606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8B2D41" w:rsidRDefault="008B2D41" w:rsidP="0084606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8B2D41" w:rsidRDefault="008B2D41" w:rsidP="0084606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846060" w:rsidRDefault="00846060" w:rsidP="0084606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846060" w:rsidRDefault="00846060" w:rsidP="00846060">
      <w:pPr>
        <w:spacing w:after="0" w:line="240" w:lineRule="auto"/>
        <w:ind w:left="5700" w:firstLine="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міської ради                                                     від </w:t>
      </w:r>
      <w:r w:rsidR="00DD2112">
        <w:rPr>
          <w:rFonts w:ascii="Times New Roman" w:hAnsi="Times New Roman" w:cs="Times New Roman"/>
          <w:sz w:val="24"/>
          <w:szCs w:val="24"/>
          <w:lang w:val="uk-UA"/>
        </w:rPr>
        <w:t>15 грудня 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</w:p>
    <w:p w:rsidR="00846060" w:rsidRDefault="00846060" w:rsidP="00846060">
      <w:pPr>
        <w:spacing w:after="0" w:line="240" w:lineRule="auto"/>
        <w:ind w:left="5700" w:firstLine="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DD2112">
        <w:rPr>
          <w:rFonts w:ascii="Times New Roman" w:hAnsi="Times New Roman"/>
          <w:sz w:val="24"/>
          <w:szCs w:val="24"/>
          <w:lang w:val="uk-UA"/>
        </w:rPr>
        <w:t>12-03-</w:t>
      </w:r>
      <w:r w:rsidR="00DD2112">
        <w:rPr>
          <w:rFonts w:ascii="Times New Roman" w:hAnsi="Times New Roman"/>
          <w:sz w:val="24"/>
          <w:szCs w:val="24"/>
        </w:rPr>
        <w:t>VII</w:t>
      </w:r>
      <w:r w:rsidR="00DD2112">
        <w:rPr>
          <w:rFonts w:ascii="Times New Roman" w:hAnsi="Times New Roman"/>
          <w:sz w:val="24"/>
          <w:szCs w:val="24"/>
          <w:lang w:val="uk-UA"/>
        </w:rPr>
        <w:t>І</w:t>
      </w:r>
    </w:p>
    <w:p w:rsidR="00846060" w:rsidRDefault="00846060" w:rsidP="0084606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846060" w:rsidRDefault="00846060" w:rsidP="00846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6060" w:rsidRDefault="00846060" w:rsidP="00846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СТРУКТУРА</w:t>
      </w:r>
    </w:p>
    <w:p w:rsidR="00846060" w:rsidRDefault="00846060" w:rsidP="00846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штатна чисельність апарату Білоцерківської міської ради</w:t>
      </w:r>
    </w:p>
    <w:p w:rsidR="00846060" w:rsidRDefault="00846060" w:rsidP="00846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її виконавчих органів .</w:t>
      </w:r>
    </w:p>
    <w:p w:rsidR="00846060" w:rsidRDefault="00846060" w:rsidP="00846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15" w:type="dxa"/>
        <w:tblCellSpacing w:w="1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40"/>
        <w:gridCol w:w="6602"/>
        <w:gridCol w:w="2173"/>
      </w:tblGrid>
      <w:tr w:rsidR="00846060" w:rsidTr="00846060">
        <w:trPr>
          <w:trHeight w:val="300"/>
          <w:tblCellSpacing w:w="11" w:type="dxa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  відділів, управлінь та посад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Чисельність</w:t>
            </w:r>
          </w:p>
        </w:tc>
      </w:tr>
      <w:tr w:rsidR="00846060" w:rsidTr="00846060">
        <w:trPr>
          <w:trHeight w:val="300"/>
          <w:tblCellSpacing w:w="11" w:type="dxa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846060" w:rsidTr="00846060">
        <w:trPr>
          <w:trHeight w:val="69"/>
          <w:tblCellSpacing w:w="11" w:type="dxa"/>
        </w:trPr>
        <w:tc>
          <w:tcPr>
            <w:tcW w:w="95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 Апарат міської ради та виконавчого комітету</w:t>
            </w:r>
          </w:p>
        </w:tc>
      </w:tr>
      <w:tr w:rsidR="00846060" w:rsidTr="00846060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1.1.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голова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46060" w:rsidTr="00846060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1.2.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Секретар міської 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46060" w:rsidTr="00846060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1.3.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Перший заступник міського голови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46060" w:rsidTr="00846060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1.4.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Заступник міського голови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846060" w:rsidTr="00846060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1.5.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Керуючий справами виконавчого комітету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46060" w:rsidTr="00846060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1.6.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846060" w:rsidTr="00846060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1.1.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Радник міського голови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846060" w:rsidTr="00846060">
        <w:trPr>
          <w:trHeight w:val="69"/>
          <w:tblCellSpacing w:w="11" w:type="dxa"/>
        </w:trPr>
        <w:tc>
          <w:tcPr>
            <w:tcW w:w="95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 Департаменти міської ради</w:t>
            </w:r>
          </w:p>
        </w:tc>
      </w:tr>
      <w:tr w:rsidR="00846060" w:rsidTr="00846060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2.1.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Департамент житлово-комунального господарства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44</w:t>
            </w:r>
          </w:p>
        </w:tc>
      </w:tr>
      <w:tr w:rsidR="00846060" w:rsidTr="00846060">
        <w:trPr>
          <w:trHeight w:val="172"/>
          <w:tblCellSpacing w:w="11" w:type="dxa"/>
        </w:trPr>
        <w:tc>
          <w:tcPr>
            <w:tcW w:w="95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 Управління міської ради</w:t>
            </w:r>
          </w:p>
        </w:tc>
      </w:tr>
      <w:tr w:rsidR="00846060" w:rsidTr="00846060">
        <w:trPr>
          <w:trHeight w:val="172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3.1.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адміністративних послуг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</w:tr>
      <w:tr w:rsidR="00846060" w:rsidTr="00846060">
        <w:trPr>
          <w:trHeight w:val="194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3.2.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економіки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</w:tr>
      <w:tr w:rsidR="00846060" w:rsidTr="00846060">
        <w:trPr>
          <w:trHeight w:val="4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3.3.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з питань надзвичайних ситуацій та цивільного захисту населення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846060" w:rsidTr="00846060">
        <w:trPr>
          <w:trHeight w:val="302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3.4.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комунальної власності та концесії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10,5</w:t>
            </w:r>
          </w:p>
        </w:tc>
      </w:tr>
      <w:tr w:rsidR="00846060" w:rsidTr="00846060">
        <w:trPr>
          <w:trHeight w:val="197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3.5.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містобудування та архітектури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846060" w:rsidTr="00846060">
        <w:trPr>
          <w:trHeight w:val="300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3.6.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освіти і науки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</w:tr>
      <w:tr w:rsidR="00846060" w:rsidTr="00846060">
        <w:trPr>
          <w:trHeight w:val="217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3.7.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охорони здоров’я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</w:tr>
      <w:tr w:rsidR="00846060" w:rsidTr="00846060">
        <w:trPr>
          <w:trHeight w:val="97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3.8.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88,75</w:t>
            </w:r>
          </w:p>
        </w:tc>
      </w:tr>
      <w:tr w:rsidR="00846060" w:rsidTr="00846060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3.9.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самоврядного контролю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846060" w:rsidTr="00846060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3.10.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регулювання земельних відносин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846060" w:rsidTr="00846060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3.11.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Міське фінансове управління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21,75</w:t>
            </w:r>
          </w:p>
        </w:tc>
      </w:tr>
      <w:tr w:rsidR="00846060" w:rsidTr="00846060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3.12.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Управління з питань молоді та спорту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</w:tr>
      <w:tr w:rsidR="00846060" w:rsidTr="00846060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3.13.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 капітального будівництва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846060" w:rsidTr="00846060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3.14.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Юридичне управління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846060" w:rsidTr="00846060">
        <w:trPr>
          <w:trHeight w:val="300"/>
          <w:tblCellSpacing w:w="11" w:type="dxa"/>
        </w:trPr>
        <w:tc>
          <w:tcPr>
            <w:tcW w:w="95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Відділи міської ради</w:t>
            </w:r>
          </w:p>
        </w:tc>
      </w:tr>
      <w:tr w:rsidR="00846060" w:rsidTr="00846060">
        <w:trPr>
          <w:trHeight w:val="300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Загальний відділ виконавчого комітету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846060" w:rsidTr="00846060">
        <w:trPr>
          <w:trHeight w:val="300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4.2.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звернень громадян виконавчого комітету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846060" w:rsidTr="00846060">
        <w:trPr>
          <w:trHeight w:val="300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4.3.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Організаційний відділ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46060" w:rsidTr="00846060">
        <w:trPr>
          <w:trHeight w:val="300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4.4.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бухгалтерія виконавчого комітету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846060" w:rsidTr="00846060">
        <w:trPr>
          <w:trHeight w:val="300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4.5.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кадрової роботи та з питань служби в органах місцевого самоврядування і нагород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846060" w:rsidTr="00846060">
        <w:trPr>
          <w:trHeight w:val="300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4.6.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Архівний відділ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846060" w:rsidTr="00846060">
        <w:trPr>
          <w:trHeight w:val="300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4.7.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Трудовий архів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46060" w:rsidTr="00846060">
        <w:trPr>
          <w:trHeight w:val="203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4.8.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державного архітектурно-будівельного контролю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846060" w:rsidTr="00846060">
        <w:trPr>
          <w:trHeight w:val="223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4.9.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46060" w:rsidTr="00846060">
        <w:trPr>
          <w:trHeight w:val="300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4.10.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культури і туризму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846060" w:rsidTr="00846060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4.11.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з питань торгово-побутового обслуговування населення і громадського харчування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46060" w:rsidTr="00846060">
        <w:trPr>
          <w:trHeight w:val="181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4.12.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інформаційних ресурсів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громадськістю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846060" w:rsidTr="00846060">
        <w:trPr>
          <w:trHeight w:val="377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4.13.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інформаційно - комп’ютерного забезпечення роботи міської ради і виконавчого комітету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846060" w:rsidTr="00846060">
        <w:trPr>
          <w:trHeight w:val="71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4.14.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оборонно-мобілізаційної роботи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846060" w:rsidTr="00846060">
        <w:trPr>
          <w:trHeight w:val="14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4.15.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транспорту та зв'язку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846060" w:rsidTr="00846060">
        <w:trPr>
          <w:trHeight w:val="195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4.16.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енергоефективності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846060" w:rsidTr="00846060">
        <w:trPr>
          <w:trHeight w:val="195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4.17.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Господарський відділ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846060" w:rsidTr="00846060">
        <w:trPr>
          <w:trHeight w:val="99"/>
          <w:tblCellSpacing w:w="11" w:type="dxa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4.18.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846060" w:rsidTr="00846060">
        <w:trPr>
          <w:trHeight w:val="99"/>
          <w:tblCellSpacing w:w="11" w:type="dxa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060" w:rsidRDefault="0084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434</w:t>
            </w:r>
          </w:p>
        </w:tc>
      </w:tr>
    </w:tbl>
    <w:p w:rsidR="00846060" w:rsidRDefault="00846060" w:rsidP="008460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6060" w:rsidRDefault="00846060" w:rsidP="008460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                        Дмитро КИРИШУН   </w:t>
      </w:r>
    </w:p>
    <w:p w:rsidR="00846060" w:rsidRDefault="00846060" w:rsidP="00846060">
      <w:pPr>
        <w:pStyle w:val="a3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846060" w:rsidRDefault="00846060" w:rsidP="0084606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846060" w:rsidRDefault="00846060" w:rsidP="0084606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846060" w:rsidRDefault="00846060" w:rsidP="0084606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846060" w:rsidRDefault="00846060" w:rsidP="0084606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846060" w:rsidRDefault="00846060" w:rsidP="0084606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846060" w:rsidRDefault="00846060" w:rsidP="0084606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846060" w:rsidRDefault="00846060" w:rsidP="0084606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846060" w:rsidRDefault="00846060" w:rsidP="0084606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846060" w:rsidRDefault="00846060" w:rsidP="0084606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846060" w:rsidRDefault="00846060" w:rsidP="0084606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846060" w:rsidRDefault="00846060" w:rsidP="0084606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846060" w:rsidRDefault="00846060" w:rsidP="0084606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846060" w:rsidRDefault="00846060" w:rsidP="0084606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846060" w:rsidRDefault="00846060" w:rsidP="0084606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0909A8" w:rsidRDefault="000909A8"/>
    <w:sectPr w:rsidR="000909A8" w:rsidSect="008B2D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60"/>
    <w:rsid w:val="000909A8"/>
    <w:rsid w:val="007A0861"/>
    <w:rsid w:val="00846060"/>
    <w:rsid w:val="008B2D41"/>
    <w:rsid w:val="00DD2112"/>
    <w:rsid w:val="00E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E170CD-060F-47E4-8869-DC74724E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6060"/>
    <w:pPr>
      <w:spacing w:after="0" w:line="240" w:lineRule="auto"/>
    </w:pPr>
  </w:style>
  <w:style w:type="paragraph" w:customStyle="1" w:styleId="rtejustify">
    <w:name w:val="rtejustify"/>
    <w:basedOn w:val="a"/>
    <w:rsid w:val="0084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7A0861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7A0861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2809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Користувач Windows</cp:lastModifiedBy>
  <cp:revision>5</cp:revision>
  <dcterms:created xsi:type="dcterms:W3CDTF">2020-12-15T08:30:00Z</dcterms:created>
  <dcterms:modified xsi:type="dcterms:W3CDTF">2020-12-15T08:45:00Z</dcterms:modified>
</cp:coreProperties>
</file>