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98" w:rsidRDefault="005E5298" w:rsidP="005E5298">
      <w:pPr>
        <w:rPr>
          <w:rFonts w:asciiTheme="minorHAnsi" w:eastAsiaTheme="minorEastAsia" w:hAnsiTheme="minorHAnsi"/>
          <w:szCs w:val="20"/>
        </w:rPr>
      </w:pPr>
    </w:p>
    <w:p w:rsidR="005E5298" w:rsidRDefault="005E5298" w:rsidP="005E5298">
      <w:pPr>
        <w:rPr>
          <w:szCs w:val="24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31" DrawAspect="Content" ObjectID="_1566905803" r:id="rId6"/>
        </w:object>
      </w:r>
    </w:p>
    <w:p w:rsidR="005E5298" w:rsidRDefault="005E5298" w:rsidP="005E5298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5298" w:rsidRDefault="005E5298" w:rsidP="005E5298">
      <w:pPr>
        <w:pStyle w:val="ab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5298" w:rsidRDefault="005E5298" w:rsidP="005E5298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КИЇВСЬКОЇ ОБЛАСТІ</w:t>
      </w:r>
      <w:r>
        <w:rPr>
          <w:rFonts w:ascii="Times New Roman" w:hAnsi="Times New Roman"/>
          <w:sz w:val="32"/>
        </w:rPr>
        <w:tab/>
      </w:r>
    </w:p>
    <w:p w:rsidR="005E5298" w:rsidRDefault="005E5298" w:rsidP="005E5298">
      <w:pPr>
        <w:pStyle w:val="ab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E5298" w:rsidRDefault="005E5298" w:rsidP="005E5298">
      <w:pPr>
        <w:pStyle w:val="ab"/>
        <w:jc w:val="center"/>
        <w:rPr>
          <w:rFonts w:ascii="Times New Roman" w:hAnsi="Times New Roman"/>
          <w:b/>
          <w:bCs/>
          <w:sz w:val="36"/>
        </w:rPr>
      </w:pPr>
    </w:p>
    <w:p w:rsidR="005E5298" w:rsidRDefault="005E5298" w:rsidP="005E52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07 вересня 2017 року                                                                      № 11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728C7" w:rsidRDefault="00E728C7" w:rsidP="00937006">
      <w:pPr>
        <w:spacing w:after="0" w:line="240" w:lineRule="auto"/>
        <w:rPr>
          <w:rFonts w:ascii="Times New Roman" w:eastAsia="Times New Roman" w:hAnsi="Times New Roman" w:cs="Courier New"/>
          <w:sz w:val="36"/>
          <w:szCs w:val="36"/>
          <w:lang w:val="ru-RU" w:eastAsia="ru-RU"/>
        </w:rPr>
      </w:pPr>
    </w:p>
    <w:p w:rsidR="0030777B" w:rsidRPr="0044302C" w:rsidRDefault="0030777B" w:rsidP="0093700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302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02C">
        <w:rPr>
          <w:rFonts w:ascii="Times New Roman" w:hAnsi="Times New Roman"/>
          <w:sz w:val="24"/>
          <w:szCs w:val="24"/>
        </w:rPr>
        <w:t xml:space="preserve">внесення змін до Статуту комунального </w:t>
      </w:r>
    </w:p>
    <w:p w:rsidR="0030777B" w:rsidRDefault="0030777B" w:rsidP="00937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02C">
        <w:rPr>
          <w:rFonts w:ascii="Times New Roman" w:hAnsi="Times New Roman"/>
          <w:sz w:val="24"/>
          <w:szCs w:val="24"/>
        </w:rPr>
        <w:t xml:space="preserve">підприємства Білоцерківської міської ради </w:t>
      </w:r>
    </w:p>
    <w:p w:rsidR="0030777B" w:rsidRDefault="0030777B" w:rsidP="00937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02C">
        <w:rPr>
          <w:rFonts w:ascii="Times New Roman" w:hAnsi="Times New Roman"/>
          <w:sz w:val="24"/>
          <w:szCs w:val="24"/>
        </w:rPr>
        <w:t>«Білоцерківський міський парк культури та</w:t>
      </w:r>
    </w:p>
    <w:p w:rsidR="0030777B" w:rsidRDefault="0030777B" w:rsidP="00937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02C">
        <w:rPr>
          <w:rFonts w:ascii="Times New Roman" w:hAnsi="Times New Roman"/>
          <w:sz w:val="24"/>
          <w:szCs w:val="24"/>
        </w:rPr>
        <w:t>відпочинку імені Т.Г. Шевченка»</w:t>
      </w:r>
      <w:r>
        <w:rPr>
          <w:rFonts w:ascii="Times New Roman" w:hAnsi="Times New Roman"/>
          <w:sz w:val="24"/>
          <w:szCs w:val="24"/>
        </w:rPr>
        <w:t xml:space="preserve"> шляхом </w:t>
      </w:r>
    </w:p>
    <w:p w:rsidR="0030777B" w:rsidRDefault="0030777B" w:rsidP="00937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викладення його в новій редакції</w:t>
      </w:r>
    </w:p>
    <w:p w:rsidR="0030777B" w:rsidRDefault="0030777B" w:rsidP="00606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777B" w:rsidRDefault="0030777B" w:rsidP="00973C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Розглянувши подання міського голови Дикого Г.А., відповідно до рішення міської ради від 23 лютого 2017 року № 487-26-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«Про реорганізацію комунального підприємства Білоцерківської міської ради Білоцерківська міська майстерня «Художня спілка», в</w:t>
      </w:r>
      <w:r w:rsidRPr="00CF2AF0">
        <w:rPr>
          <w:rFonts w:ascii="Times New Roman" w:hAnsi="Times New Roman"/>
          <w:sz w:val="24"/>
          <w:szCs w:val="24"/>
        </w:rPr>
        <w:t xml:space="preserve">ідповідно до </w:t>
      </w:r>
      <w:r>
        <w:rPr>
          <w:rFonts w:ascii="Times New Roman" w:hAnsi="Times New Roman"/>
          <w:sz w:val="24"/>
          <w:szCs w:val="24"/>
        </w:rPr>
        <w:t>ст. 57 Господарського кодексу України, ст. 87-90  Цивільного кодексу України, ст. 15 Закону України  «Про державну реєстрацію юридичних осіб, фізичних осіб – підприємців та громадських формувань», ст. 26, 59 З</w:t>
      </w:r>
      <w:r w:rsidR="001D377A">
        <w:rPr>
          <w:rFonts w:ascii="Times New Roman" w:hAnsi="Times New Roman"/>
          <w:sz w:val="24"/>
          <w:szCs w:val="24"/>
        </w:rPr>
        <w:t>акону</w:t>
      </w:r>
      <w:r>
        <w:rPr>
          <w:rFonts w:ascii="Times New Roman" w:hAnsi="Times New Roman"/>
          <w:sz w:val="24"/>
          <w:szCs w:val="24"/>
        </w:rPr>
        <w:t xml:space="preserve"> України «Про місцеве </w:t>
      </w:r>
      <w:r w:rsidRPr="006060CC">
        <w:rPr>
          <w:rFonts w:ascii="Times New Roman" w:hAnsi="Times New Roman"/>
          <w:sz w:val="24"/>
          <w:szCs w:val="24"/>
        </w:rPr>
        <w:t>самоврядування в Україні»</w:t>
      </w:r>
      <w:r>
        <w:rPr>
          <w:rFonts w:ascii="Times New Roman" w:hAnsi="Times New Roman"/>
          <w:sz w:val="24"/>
          <w:szCs w:val="24"/>
        </w:rPr>
        <w:t>,</w:t>
      </w:r>
      <w:r w:rsidRPr="0060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міська рада </w:t>
      </w:r>
      <w:r w:rsidRPr="006060CC">
        <w:rPr>
          <w:rFonts w:ascii="Times New Roman" w:hAnsi="Times New Roman"/>
          <w:sz w:val="24"/>
          <w:szCs w:val="24"/>
        </w:rPr>
        <w:t>вирішила:</w:t>
      </w:r>
    </w:p>
    <w:p w:rsidR="0030777B" w:rsidRDefault="0030777B" w:rsidP="00951B4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Статут комунального підприємства Білоцерківської міської ради </w:t>
      </w:r>
      <w:r w:rsidRPr="0044302C">
        <w:rPr>
          <w:rFonts w:ascii="Times New Roman" w:hAnsi="Times New Roman"/>
          <w:sz w:val="24"/>
          <w:szCs w:val="24"/>
        </w:rPr>
        <w:t>«Білоцерківський міський парк культури та відпочинку імені Т.Г.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02C">
        <w:rPr>
          <w:rFonts w:ascii="Times New Roman" w:hAnsi="Times New Roman"/>
          <w:sz w:val="24"/>
          <w:szCs w:val="24"/>
        </w:rPr>
        <w:t>Шевченка</w:t>
      </w:r>
      <w:r w:rsidRPr="00C105C1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шляхом викладення його в новій редакції згідно з додатком.</w:t>
      </w:r>
    </w:p>
    <w:p w:rsidR="0030777B" w:rsidRDefault="0030777B" w:rsidP="00951B4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77B" w:rsidRDefault="0030777B" w:rsidP="00951B4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комунального підприємства Білоцерківської міської ради </w:t>
      </w:r>
      <w:r w:rsidRPr="0044302C">
        <w:rPr>
          <w:rFonts w:ascii="Times New Roman" w:hAnsi="Times New Roman"/>
          <w:sz w:val="24"/>
          <w:szCs w:val="24"/>
        </w:rPr>
        <w:t>«Білоцерківський міський парк культури та відпочинку імені Т.Г.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02C">
        <w:rPr>
          <w:rFonts w:ascii="Times New Roman" w:hAnsi="Times New Roman"/>
          <w:sz w:val="24"/>
          <w:szCs w:val="24"/>
        </w:rPr>
        <w:t>Шевченка</w:t>
      </w:r>
      <w:r w:rsidRPr="00C105C1">
        <w:rPr>
          <w:rFonts w:ascii="Times New Roman" w:hAnsi="Times New Roman"/>
          <w:sz w:val="24"/>
          <w:szCs w:val="24"/>
        </w:rPr>
        <w:t>»</w:t>
      </w:r>
      <w:r w:rsidRPr="00C80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здійснити заходи</w:t>
      </w:r>
      <w:r w:rsidRPr="00C80072">
        <w:rPr>
          <w:rFonts w:ascii="Times New Roman" w:hAnsi="Times New Roman"/>
          <w:sz w:val="24"/>
          <w:szCs w:val="24"/>
        </w:rPr>
        <w:t xml:space="preserve"> щодо</w:t>
      </w:r>
      <w:r>
        <w:rPr>
          <w:rFonts w:ascii="Times New Roman" w:hAnsi="Times New Roman"/>
          <w:sz w:val="24"/>
          <w:szCs w:val="24"/>
        </w:rPr>
        <w:t xml:space="preserve"> проведення державної реєстрації</w:t>
      </w:r>
      <w:r w:rsidRPr="00C80072">
        <w:rPr>
          <w:rFonts w:ascii="Times New Roman" w:hAnsi="Times New Roman"/>
          <w:sz w:val="24"/>
          <w:szCs w:val="24"/>
        </w:rPr>
        <w:t xml:space="preserve"> Статуту</w:t>
      </w:r>
      <w:r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</w:t>
      </w:r>
      <w:r w:rsidRPr="0044302C">
        <w:rPr>
          <w:rFonts w:ascii="Times New Roman" w:hAnsi="Times New Roman"/>
          <w:sz w:val="24"/>
          <w:szCs w:val="24"/>
        </w:rPr>
        <w:t>«Білоцерківський міський парк культури та відпочинку імені Т.Г.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02C">
        <w:rPr>
          <w:rFonts w:ascii="Times New Roman" w:hAnsi="Times New Roman"/>
          <w:sz w:val="24"/>
          <w:szCs w:val="24"/>
        </w:rPr>
        <w:t>Шевченка</w:t>
      </w:r>
      <w:r w:rsidRPr="00C105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порядку і строки, визначенні чинним законодавством.</w:t>
      </w:r>
    </w:p>
    <w:p w:rsidR="0030777B" w:rsidRDefault="0030777B" w:rsidP="00951B4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77B" w:rsidRPr="006060CC" w:rsidRDefault="0030777B" w:rsidP="00951B4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60CC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планування  соціально-економічного розвитку, бюджету та фінансів</w:t>
      </w:r>
    </w:p>
    <w:p w:rsidR="0030777B" w:rsidRPr="006060CC" w:rsidRDefault="0030777B" w:rsidP="00606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777B" w:rsidRDefault="0030777B" w:rsidP="00DD74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Дикий</w:t>
      </w:r>
    </w:p>
    <w:sectPr w:rsidR="0030777B" w:rsidSect="0051675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F2"/>
    <w:multiLevelType w:val="hybridMultilevel"/>
    <w:tmpl w:val="691C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692"/>
    <w:multiLevelType w:val="hybridMultilevel"/>
    <w:tmpl w:val="3294D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A7863"/>
    <w:multiLevelType w:val="hybridMultilevel"/>
    <w:tmpl w:val="87E4C1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8927F4"/>
    <w:multiLevelType w:val="multilevel"/>
    <w:tmpl w:val="E6A627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D3"/>
    <w:rsid w:val="001242DA"/>
    <w:rsid w:val="001D377A"/>
    <w:rsid w:val="001D3D5E"/>
    <w:rsid w:val="0030757C"/>
    <w:rsid w:val="0030777B"/>
    <w:rsid w:val="00307D97"/>
    <w:rsid w:val="00314BC9"/>
    <w:rsid w:val="003777B6"/>
    <w:rsid w:val="003868C8"/>
    <w:rsid w:val="00427F33"/>
    <w:rsid w:val="0044302C"/>
    <w:rsid w:val="00493023"/>
    <w:rsid w:val="00493767"/>
    <w:rsid w:val="00494798"/>
    <w:rsid w:val="004D55AB"/>
    <w:rsid w:val="0051675C"/>
    <w:rsid w:val="00587875"/>
    <w:rsid w:val="005B42EB"/>
    <w:rsid w:val="005E29BD"/>
    <w:rsid w:val="005E5298"/>
    <w:rsid w:val="005F474F"/>
    <w:rsid w:val="006060CC"/>
    <w:rsid w:val="0074781C"/>
    <w:rsid w:val="00761A18"/>
    <w:rsid w:val="007C3D7A"/>
    <w:rsid w:val="007D4C39"/>
    <w:rsid w:val="007F5E16"/>
    <w:rsid w:val="008A3700"/>
    <w:rsid w:val="00937006"/>
    <w:rsid w:val="00951B42"/>
    <w:rsid w:val="00973CCF"/>
    <w:rsid w:val="00A22FD6"/>
    <w:rsid w:val="00B551A2"/>
    <w:rsid w:val="00B566A0"/>
    <w:rsid w:val="00C0702F"/>
    <w:rsid w:val="00C105C1"/>
    <w:rsid w:val="00C32145"/>
    <w:rsid w:val="00C80072"/>
    <w:rsid w:val="00C93447"/>
    <w:rsid w:val="00CC2705"/>
    <w:rsid w:val="00CF2AF0"/>
    <w:rsid w:val="00D301BD"/>
    <w:rsid w:val="00D33AC9"/>
    <w:rsid w:val="00D449DC"/>
    <w:rsid w:val="00DA019A"/>
    <w:rsid w:val="00DD0910"/>
    <w:rsid w:val="00DD7416"/>
    <w:rsid w:val="00E12E47"/>
    <w:rsid w:val="00E5784F"/>
    <w:rsid w:val="00E728C7"/>
    <w:rsid w:val="00EC4386"/>
    <w:rsid w:val="00ED3632"/>
    <w:rsid w:val="00EE61D3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E58B5E4A-65C9-4AEB-83CF-DDD79AFF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DA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D7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C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705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rsid w:val="00CC270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C2705"/>
    <w:rPr>
      <w:rFonts w:cs="Times New Roman"/>
    </w:rPr>
  </w:style>
  <w:style w:type="paragraph" w:styleId="a7">
    <w:name w:val="Normal (Web)"/>
    <w:basedOn w:val="a"/>
    <w:uiPriority w:val="99"/>
    <w:rsid w:val="00CC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60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60C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DA019A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semiHidden/>
    <w:unhideWhenUsed/>
    <w:rsid w:val="005E52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semiHidden/>
    <w:rsid w:val="005E5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BC15</dc:creator>
  <cp:keywords/>
  <dc:description/>
  <cp:lastModifiedBy>БЦ09</cp:lastModifiedBy>
  <cp:revision>7</cp:revision>
  <cp:lastPrinted>2017-09-12T12:50:00Z</cp:lastPrinted>
  <dcterms:created xsi:type="dcterms:W3CDTF">2017-09-08T13:24:00Z</dcterms:created>
  <dcterms:modified xsi:type="dcterms:W3CDTF">2017-09-14T11:50:00Z</dcterms:modified>
</cp:coreProperties>
</file>