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711" w:rsidRDefault="00A94711" w:rsidP="00A94711">
      <w:pPr>
        <w:rPr>
          <w:rFonts w:ascii="Times New Roman" w:hAnsi="Times New Roman" w:cs="Times New Roman"/>
          <w:color w:val="auto"/>
          <w:szCs w:val="20"/>
        </w:rPr>
      </w:pPr>
    </w:p>
    <w:p w:rsidR="00A94711" w:rsidRDefault="00A94711" w:rsidP="00A94711">
      <w:pPr>
        <w:rPr>
          <w:rFonts w:ascii="Calibri" w:eastAsia="Calibri" w:hAnsi="Calibri"/>
          <w:lang w:val="ru-RU" w:eastAsia="ru-RU"/>
        </w:rPr>
      </w:pPr>
      <w:r>
        <w:rPr>
          <w:rFonts w:ascii="Calibri" w:hAnsi="Calibri"/>
          <w:szCs w:val="22"/>
          <w:lang w:val="ru-RU"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28.35pt;width:45pt;height:60.75pt;z-index:251658240" fillcolor="window">
            <v:imagedata r:id="rId5" o:title=""/>
            <w10:wrap type="square" side="left"/>
          </v:shape>
          <o:OLEObject Type="Embed" ProgID="PBrush" ShapeID="_x0000_s1026" DrawAspect="Content" ObjectID="_1566907802" r:id="rId6"/>
        </w:object>
      </w:r>
    </w:p>
    <w:p w:rsidR="00A94711" w:rsidRDefault="00A94711" w:rsidP="00A94711">
      <w:pPr>
        <w:pStyle w:val="a7"/>
        <w:jc w:val="center"/>
        <w:rPr>
          <w:rFonts w:ascii="Times New Roman" w:hAnsi="Times New Roman"/>
          <w:sz w:val="36"/>
          <w:szCs w:val="36"/>
          <w:lang w:val="uk-UA"/>
        </w:rPr>
      </w:pPr>
    </w:p>
    <w:p w:rsidR="00A94711" w:rsidRDefault="00A94711" w:rsidP="00A94711">
      <w:pPr>
        <w:pStyle w:val="a7"/>
        <w:jc w:val="center"/>
        <w:rPr>
          <w:rFonts w:ascii="Times New Roman" w:hAnsi="Times New Roman"/>
          <w:sz w:val="36"/>
          <w:szCs w:val="36"/>
        </w:rPr>
      </w:pPr>
    </w:p>
    <w:p w:rsidR="00A94711" w:rsidRDefault="00A94711" w:rsidP="00A94711">
      <w:pPr>
        <w:pStyle w:val="a7"/>
        <w:jc w:val="center"/>
        <w:rPr>
          <w:rFonts w:ascii="Times New Roman" w:eastAsia="Calibri" w:hAnsi="Times New Roman"/>
          <w:sz w:val="36"/>
          <w:szCs w:val="36"/>
        </w:rPr>
      </w:pPr>
      <w:r>
        <w:rPr>
          <w:rFonts w:ascii="Times New Roman" w:hAnsi="Times New Roman"/>
          <w:sz w:val="36"/>
          <w:szCs w:val="36"/>
        </w:rPr>
        <w:t>БІЛОЦЕРКІВСЬКА МІСЬКА РАДА</w:t>
      </w:r>
    </w:p>
    <w:p w:rsidR="00A94711" w:rsidRDefault="00A94711" w:rsidP="00A94711">
      <w:pPr>
        <w:pStyle w:val="a7"/>
        <w:tabs>
          <w:tab w:val="center" w:pos="4819"/>
          <w:tab w:val="right" w:pos="9639"/>
        </w:tabs>
        <w:rPr>
          <w:rFonts w:ascii="Times New Roman" w:hAnsi="Times New Roman"/>
          <w:sz w:val="32"/>
          <w:lang w:val="uk-UA"/>
        </w:rPr>
      </w:pPr>
      <w:r>
        <w:rPr>
          <w:rFonts w:ascii="Times New Roman" w:hAnsi="Times New Roman"/>
          <w:sz w:val="32"/>
        </w:rPr>
        <w:tab/>
        <w:t>КИЇВСЬКОЇ ОБЛАСТІ</w:t>
      </w:r>
      <w:r>
        <w:rPr>
          <w:rFonts w:ascii="Times New Roman" w:hAnsi="Times New Roman"/>
          <w:sz w:val="32"/>
        </w:rPr>
        <w:tab/>
      </w:r>
    </w:p>
    <w:p w:rsidR="00A94711" w:rsidRDefault="00A94711" w:rsidP="00A94711">
      <w:pPr>
        <w:pStyle w:val="a7"/>
        <w:jc w:val="center"/>
        <w:rPr>
          <w:rFonts w:ascii="Times New Roman" w:hAnsi="Times New Roman"/>
          <w:b/>
          <w:bCs/>
          <w:sz w:val="36"/>
        </w:rPr>
      </w:pPr>
      <w:r>
        <w:rPr>
          <w:rFonts w:ascii="Times New Roman" w:hAnsi="Times New Roman"/>
          <w:b/>
          <w:bCs/>
          <w:sz w:val="36"/>
        </w:rPr>
        <w:t xml:space="preserve">Р І Ш Е Н </w:t>
      </w:r>
      <w:proofErr w:type="spellStart"/>
      <w:r>
        <w:rPr>
          <w:rFonts w:ascii="Times New Roman" w:hAnsi="Times New Roman"/>
          <w:b/>
          <w:bCs/>
          <w:sz w:val="36"/>
        </w:rPr>
        <w:t>Н</w:t>
      </w:r>
      <w:proofErr w:type="spellEnd"/>
      <w:r>
        <w:rPr>
          <w:rFonts w:ascii="Times New Roman" w:hAnsi="Times New Roman"/>
          <w:b/>
          <w:bCs/>
          <w:sz w:val="36"/>
        </w:rPr>
        <w:t xml:space="preserve"> Я</w:t>
      </w:r>
    </w:p>
    <w:p w:rsidR="00A94711" w:rsidRDefault="00A94711" w:rsidP="00A94711">
      <w:pPr>
        <w:pStyle w:val="a7"/>
        <w:jc w:val="center"/>
        <w:rPr>
          <w:rFonts w:ascii="Times New Roman" w:hAnsi="Times New Roman"/>
          <w:b/>
          <w:bCs/>
          <w:sz w:val="36"/>
        </w:rPr>
      </w:pPr>
    </w:p>
    <w:p w:rsidR="00A94711" w:rsidRDefault="00A94711" w:rsidP="00A94711">
      <w:pPr>
        <w:rPr>
          <w:rFonts w:ascii="Times New Roman" w:hAnsi="Times New Roman"/>
        </w:rPr>
      </w:pPr>
      <w:r>
        <w:rPr>
          <w:rFonts w:ascii="Times New Roman" w:hAnsi="Times New Roman"/>
        </w:rPr>
        <w:t>від 07 вересня 2017 року                                                                      № 11</w:t>
      </w:r>
      <w:r>
        <w:rPr>
          <w:rFonts w:ascii="Times New Roman" w:hAnsi="Times New Roman"/>
        </w:rPr>
        <w:t>0</w:t>
      </w:r>
      <w:r>
        <w:rPr>
          <w:rFonts w:ascii="Times New Roman" w:hAnsi="Times New Roman"/>
        </w:rPr>
        <w:t>3-35-</w:t>
      </w:r>
      <w:r>
        <w:rPr>
          <w:rFonts w:ascii="Times New Roman" w:hAnsi="Times New Roman"/>
          <w:lang w:val="en-US"/>
        </w:rPr>
        <w:t>VII</w:t>
      </w:r>
    </w:p>
    <w:p w:rsidR="00A94711" w:rsidRDefault="00A94711" w:rsidP="00763B01">
      <w:pPr>
        <w:rPr>
          <w:rFonts w:ascii="Times New Roman" w:hAnsi="Times New Roman" w:cs="Times New Roman"/>
        </w:rPr>
      </w:pPr>
    </w:p>
    <w:p w:rsidR="00A94711" w:rsidRDefault="00A94711" w:rsidP="00763B01">
      <w:pPr>
        <w:rPr>
          <w:rFonts w:ascii="Times New Roman" w:hAnsi="Times New Roman" w:cs="Times New Roman"/>
        </w:rPr>
      </w:pPr>
    </w:p>
    <w:p w:rsidR="00763B01" w:rsidRDefault="00763B01" w:rsidP="00763B01">
      <w:pPr>
        <w:rPr>
          <w:rFonts w:ascii="Times New Roman" w:hAnsi="Times New Roman" w:cs="Times New Roman"/>
        </w:rPr>
      </w:pPr>
      <w:bookmarkStart w:id="0" w:name="_GoBack"/>
      <w:bookmarkEnd w:id="0"/>
      <w:r w:rsidRPr="00E21EE4">
        <w:rPr>
          <w:rFonts w:ascii="Times New Roman" w:hAnsi="Times New Roman" w:cs="Times New Roman"/>
        </w:rPr>
        <w:t xml:space="preserve">Про затвердження на посаді керуючого справами </w:t>
      </w:r>
    </w:p>
    <w:p w:rsidR="00763B01" w:rsidRDefault="00763B01" w:rsidP="00763B01">
      <w:pPr>
        <w:rPr>
          <w:rFonts w:ascii="Times New Roman" w:hAnsi="Times New Roman" w:cs="Times New Roman"/>
        </w:rPr>
      </w:pPr>
      <w:r w:rsidRPr="00E21EE4">
        <w:rPr>
          <w:rFonts w:ascii="Times New Roman" w:hAnsi="Times New Roman" w:cs="Times New Roman"/>
        </w:rPr>
        <w:t>виконавчого комітету Білоцерківської</w:t>
      </w:r>
    </w:p>
    <w:p w:rsidR="00763B01" w:rsidRDefault="00763B01" w:rsidP="00763B01">
      <w:pPr>
        <w:rPr>
          <w:rFonts w:ascii="Times New Roman" w:hAnsi="Times New Roman" w:cs="Times New Roman"/>
        </w:rPr>
      </w:pPr>
      <w:r w:rsidRPr="00E21EE4">
        <w:rPr>
          <w:rFonts w:ascii="Times New Roman" w:hAnsi="Times New Roman" w:cs="Times New Roman"/>
        </w:rPr>
        <w:t xml:space="preserve">міської ради та внесення змін до рішення </w:t>
      </w:r>
    </w:p>
    <w:p w:rsidR="00763B01" w:rsidRDefault="00763B01" w:rsidP="00763B01">
      <w:pPr>
        <w:rPr>
          <w:rFonts w:ascii="Times New Roman" w:hAnsi="Times New Roman" w:cs="Times New Roman"/>
        </w:rPr>
      </w:pPr>
      <w:r w:rsidRPr="00E21EE4">
        <w:rPr>
          <w:rFonts w:ascii="Times New Roman" w:hAnsi="Times New Roman" w:cs="Times New Roman"/>
        </w:rPr>
        <w:t xml:space="preserve">Білоцерківської міської ради </w:t>
      </w:r>
    </w:p>
    <w:p w:rsidR="00763B01" w:rsidRDefault="00763B01" w:rsidP="00763B01">
      <w:pPr>
        <w:rPr>
          <w:rFonts w:ascii="Times New Roman" w:hAnsi="Times New Roman" w:cs="Times New Roman"/>
        </w:rPr>
      </w:pPr>
      <w:r w:rsidRPr="00E21EE4">
        <w:rPr>
          <w:rFonts w:ascii="Times New Roman" w:hAnsi="Times New Roman" w:cs="Times New Roman"/>
        </w:rPr>
        <w:t xml:space="preserve">від </w:t>
      </w:r>
      <w:r>
        <w:rPr>
          <w:rFonts w:ascii="Times New Roman" w:hAnsi="Times New Roman" w:cs="Times New Roman"/>
        </w:rPr>
        <w:t xml:space="preserve">11 грудня 2015 року №04-02-VII </w:t>
      </w:r>
    </w:p>
    <w:p w:rsidR="00763B01" w:rsidRDefault="00763B01" w:rsidP="00763B01">
      <w:pPr>
        <w:rPr>
          <w:rFonts w:ascii="Times New Roman" w:hAnsi="Times New Roman" w:cs="Times New Roman"/>
        </w:rPr>
      </w:pPr>
    </w:p>
    <w:p w:rsidR="00763B01" w:rsidRDefault="00763B01" w:rsidP="00763B01">
      <w:pPr>
        <w:rPr>
          <w:rFonts w:ascii="Times New Roman" w:hAnsi="Times New Roman" w:cs="Times New Roman"/>
        </w:rPr>
      </w:pPr>
    </w:p>
    <w:p w:rsidR="00763B01" w:rsidRDefault="00763B01" w:rsidP="00763B01">
      <w:pPr>
        <w:pStyle w:val="a3"/>
        <w:ind w:firstLine="850"/>
        <w:jc w:val="both"/>
      </w:pPr>
      <w:r>
        <w:t xml:space="preserve">Розглянувши пропозицію міського голови щодо кандидатури, яка пропонується для затвердження на посаді керуючого справами виконавчого комітету Білоцерківської міської ради, відповідно до п. 3. ч.1 ст. 26, п. 5, ч. 4, ст. 4, ч. 1-3, ст. 51 Закону України «Про </w:t>
      </w:r>
      <w:r w:rsidRPr="001064CF">
        <w:t>місцеве самоврядування в Україні»,</w:t>
      </w:r>
      <w:r>
        <w:t xml:space="preserve">», статі 10, Закону України «Про службу в органах місцевого самоврядування», Закону України «Про запобігання корупції», статті 18 Регламенту Білоцерківської міської ради </w:t>
      </w:r>
      <w:r w:rsidRPr="00E21EE4">
        <w:t>VII</w:t>
      </w:r>
      <w:r>
        <w:t xml:space="preserve"> скликання, міська рада вирішила:</w:t>
      </w:r>
    </w:p>
    <w:p w:rsidR="00763B01" w:rsidRDefault="00763B01" w:rsidP="00763B01">
      <w:pPr>
        <w:pStyle w:val="a3"/>
        <w:ind w:firstLine="850"/>
        <w:jc w:val="both"/>
      </w:pPr>
      <w:r>
        <w:t>1.</w:t>
      </w:r>
      <w:r w:rsidRPr="00836D9F">
        <w:t xml:space="preserve">Затвердити на посаду керуючого справами виконавчого комітету міської ради </w:t>
      </w:r>
      <w:proofErr w:type="spellStart"/>
      <w:r>
        <w:t>Постівого</w:t>
      </w:r>
      <w:proofErr w:type="spellEnd"/>
      <w:r>
        <w:t xml:space="preserve"> Сергія Олександровича</w:t>
      </w:r>
      <w:r w:rsidRPr="00836D9F">
        <w:t>.</w:t>
      </w:r>
    </w:p>
    <w:p w:rsidR="00763B01" w:rsidRDefault="00763B01" w:rsidP="00763B01">
      <w:pPr>
        <w:pStyle w:val="a3"/>
        <w:ind w:firstLine="850"/>
        <w:jc w:val="both"/>
      </w:pPr>
      <w:r>
        <w:t>2.Внести зміни до рішення Білоцерківської міської ради від 11 грудня 2015 року                №04-02-VII  “Про утворення виконавчого комітету Білоцерківської міської ради, визначення його чисельності, затвердження персонального складу“ (зі змінами):</w:t>
      </w:r>
    </w:p>
    <w:p w:rsidR="00763B01" w:rsidRDefault="00763B01" w:rsidP="00763B01">
      <w:pPr>
        <w:pStyle w:val="a3"/>
        <w:ind w:firstLine="850"/>
        <w:jc w:val="both"/>
      </w:pPr>
      <w:r>
        <w:t xml:space="preserve">2.1.Викласти пункт 4 у новій редакції: «4. Затвердити </w:t>
      </w:r>
      <w:proofErr w:type="spellStart"/>
      <w:r>
        <w:t>Постівого</w:t>
      </w:r>
      <w:proofErr w:type="spellEnd"/>
      <w:r>
        <w:t xml:space="preserve"> Сергія Олександровича</w:t>
      </w:r>
      <w:r w:rsidRPr="00836D9F">
        <w:t xml:space="preserve"> на посаду керуючого справами виконавчого комітету міської ради</w:t>
      </w:r>
      <w:r>
        <w:t>».</w:t>
      </w:r>
    </w:p>
    <w:p w:rsidR="00763B01" w:rsidRDefault="00763B01" w:rsidP="00763B01">
      <w:pPr>
        <w:pStyle w:val="a3"/>
        <w:ind w:firstLine="850"/>
        <w:jc w:val="both"/>
      </w:pPr>
      <w:r>
        <w:t xml:space="preserve">2.2.У пункт 5 </w:t>
      </w:r>
      <w:proofErr w:type="spellStart"/>
      <w:r>
        <w:t>внести</w:t>
      </w:r>
      <w:proofErr w:type="spellEnd"/>
      <w:r>
        <w:t xml:space="preserve"> такі зміни: речення «Свірський Максим Сергійович – керуючий справами виконавчого комітету міської ради» замінити на «Постівий Сергій Олександрович</w:t>
      </w:r>
      <w:r w:rsidRPr="003B058D">
        <w:t>– керуючий справами виконавчого комітету міської ради</w:t>
      </w:r>
      <w:r>
        <w:t>».</w:t>
      </w:r>
    </w:p>
    <w:p w:rsidR="00763B01" w:rsidRDefault="00763B01" w:rsidP="00763B01">
      <w:pPr>
        <w:pStyle w:val="a3"/>
        <w:ind w:firstLine="850"/>
        <w:jc w:val="both"/>
      </w:pPr>
      <w:r>
        <w:t>3.Рішення набирає чинності з дня його прийняття.</w:t>
      </w:r>
    </w:p>
    <w:p w:rsidR="00763B01" w:rsidRDefault="00763B01" w:rsidP="00763B01">
      <w:pPr>
        <w:pStyle w:val="a3"/>
        <w:ind w:firstLine="850"/>
        <w:jc w:val="both"/>
      </w:pPr>
      <w:r>
        <w:t>4.</w:t>
      </w:r>
      <w:r w:rsidRPr="003B058D">
        <w:t>Контроль за виконанням цього рішення покласти, на постійну комісію</w:t>
      </w:r>
      <w:r>
        <w:t xml:space="preserve"> Білоцерківської міської ради </w:t>
      </w:r>
      <w:r w:rsidRPr="003B058D">
        <w:t>з питань дотримання прав людини, законності, боротьби зі злочинністю, оборонної роботи, запобігання корупції, сприяння  депутатській діяльності, етики та регламенту</w:t>
      </w:r>
      <w:r>
        <w:t>.</w:t>
      </w:r>
    </w:p>
    <w:p w:rsidR="00763B01" w:rsidRDefault="00763B01" w:rsidP="00763B01">
      <w:pPr>
        <w:pStyle w:val="a3"/>
        <w:jc w:val="both"/>
      </w:pPr>
    </w:p>
    <w:p w:rsidR="00763B01" w:rsidRDefault="00763B01" w:rsidP="00763B01">
      <w:pPr>
        <w:pStyle w:val="a3"/>
        <w:ind w:firstLine="0"/>
        <w:jc w:val="both"/>
      </w:pPr>
      <w:r>
        <w:t>Міський голова</w:t>
      </w:r>
      <w:r>
        <w:tab/>
      </w:r>
      <w:r>
        <w:tab/>
      </w:r>
      <w:r>
        <w:tab/>
      </w:r>
      <w:r>
        <w:tab/>
      </w:r>
      <w:r>
        <w:tab/>
      </w:r>
      <w:r>
        <w:tab/>
        <w:t xml:space="preserve">             Г.А. Дикий </w:t>
      </w:r>
    </w:p>
    <w:p w:rsidR="00763B01" w:rsidRDefault="00763B01" w:rsidP="00763B01">
      <w:pPr>
        <w:pStyle w:val="a3"/>
        <w:jc w:val="both"/>
      </w:pPr>
    </w:p>
    <w:p w:rsidR="00763B01" w:rsidRDefault="00763B01" w:rsidP="00763B01">
      <w:pPr>
        <w:pStyle w:val="a3"/>
        <w:jc w:val="both"/>
      </w:pPr>
    </w:p>
    <w:p w:rsidR="00763B01" w:rsidRDefault="00763B01" w:rsidP="00763B01">
      <w:pPr>
        <w:pStyle w:val="a3"/>
        <w:jc w:val="both"/>
      </w:pPr>
    </w:p>
    <w:p w:rsidR="00763B01" w:rsidRDefault="00763B01" w:rsidP="00763B01">
      <w:pPr>
        <w:pStyle w:val="a3"/>
        <w:ind w:firstLine="0"/>
        <w:jc w:val="both"/>
      </w:pPr>
    </w:p>
    <w:p w:rsidR="006573BB" w:rsidRDefault="00A94711"/>
    <w:sectPr w:rsidR="006573BB" w:rsidSect="00913E85">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867AB"/>
    <w:multiLevelType w:val="multilevel"/>
    <w:tmpl w:val="0358ABA4"/>
    <w:lvl w:ilvl="0">
      <w:start w:val="1"/>
      <w:numFmt w:val="decimal"/>
      <w:lvlText w:val="%1."/>
      <w:lvlJc w:val="left"/>
      <w:pPr>
        <w:ind w:left="1108" w:hanging="360"/>
      </w:pPr>
      <w:rPr>
        <w:rFonts w:hint="default"/>
      </w:rPr>
    </w:lvl>
    <w:lvl w:ilvl="1">
      <w:start w:val="1"/>
      <w:numFmt w:val="decimal"/>
      <w:isLgl/>
      <w:lvlText w:val="%1.%2."/>
      <w:lvlJc w:val="left"/>
      <w:pPr>
        <w:ind w:left="1168" w:hanging="420"/>
      </w:pPr>
      <w:rPr>
        <w:rFonts w:hint="default"/>
      </w:rPr>
    </w:lvl>
    <w:lvl w:ilvl="2">
      <w:start w:val="1"/>
      <w:numFmt w:val="decimal"/>
      <w:isLgl/>
      <w:lvlText w:val="%1.%2.%3."/>
      <w:lvlJc w:val="left"/>
      <w:pPr>
        <w:ind w:left="1468" w:hanging="720"/>
      </w:pPr>
      <w:rPr>
        <w:rFonts w:hint="default"/>
      </w:rPr>
    </w:lvl>
    <w:lvl w:ilvl="3">
      <w:start w:val="1"/>
      <w:numFmt w:val="decimal"/>
      <w:isLgl/>
      <w:lvlText w:val="%1.%2.%3.%4."/>
      <w:lvlJc w:val="left"/>
      <w:pPr>
        <w:ind w:left="1468" w:hanging="720"/>
      </w:pPr>
      <w:rPr>
        <w:rFonts w:hint="default"/>
      </w:rPr>
    </w:lvl>
    <w:lvl w:ilvl="4">
      <w:start w:val="1"/>
      <w:numFmt w:val="decimal"/>
      <w:isLgl/>
      <w:lvlText w:val="%1.%2.%3.%4.%5."/>
      <w:lvlJc w:val="left"/>
      <w:pPr>
        <w:ind w:left="1828" w:hanging="1080"/>
      </w:pPr>
      <w:rPr>
        <w:rFonts w:hint="default"/>
      </w:rPr>
    </w:lvl>
    <w:lvl w:ilvl="5">
      <w:start w:val="1"/>
      <w:numFmt w:val="decimal"/>
      <w:isLgl/>
      <w:lvlText w:val="%1.%2.%3.%4.%5.%6."/>
      <w:lvlJc w:val="left"/>
      <w:pPr>
        <w:ind w:left="1828" w:hanging="1080"/>
      </w:pPr>
      <w:rPr>
        <w:rFonts w:hint="default"/>
      </w:rPr>
    </w:lvl>
    <w:lvl w:ilvl="6">
      <w:start w:val="1"/>
      <w:numFmt w:val="decimal"/>
      <w:isLgl/>
      <w:lvlText w:val="%1.%2.%3.%4.%5.%6.%7."/>
      <w:lvlJc w:val="left"/>
      <w:pPr>
        <w:ind w:left="2188" w:hanging="1440"/>
      </w:pPr>
      <w:rPr>
        <w:rFonts w:hint="default"/>
      </w:rPr>
    </w:lvl>
    <w:lvl w:ilvl="7">
      <w:start w:val="1"/>
      <w:numFmt w:val="decimal"/>
      <w:isLgl/>
      <w:lvlText w:val="%1.%2.%3.%4.%5.%6.%7.%8."/>
      <w:lvlJc w:val="left"/>
      <w:pPr>
        <w:ind w:left="2188" w:hanging="1440"/>
      </w:pPr>
      <w:rPr>
        <w:rFonts w:hint="default"/>
      </w:rPr>
    </w:lvl>
    <w:lvl w:ilvl="8">
      <w:start w:val="1"/>
      <w:numFmt w:val="decimal"/>
      <w:isLgl/>
      <w:lvlText w:val="%1.%2.%3.%4.%5.%6.%7.%8.%9."/>
      <w:lvlJc w:val="left"/>
      <w:pPr>
        <w:ind w:left="2548"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B01"/>
    <w:rsid w:val="001D0BEE"/>
    <w:rsid w:val="00407C55"/>
    <w:rsid w:val="00763B01"/>
    <w:rsid w:val="00913E85"/>
    <w:rsid w:val="00A25427"/>
    <w:rsid w:val="00A94711"/>
    <w:rsid w:val="00E23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19E1914-9B89-43AA-8999-5C7678597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B01"/>
    <w:rPr>
      <w:rFonts w:ascii="Tahoma" w:eastAsia="Times New Roman" w:hAnsi="Tahoma" w:cs="Tahoma"/>
      <w:color w:val="000000"/>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63B01"/>
    <w:pPr>
      <w:ind w:firstLine="748"/>
    </w:pPr>
    <w:rPr>
      <w:rFonts w:ascii="Times New Roman" w:hAnsi="Times New Roman" w:cs="Times New Roman"/>
      <w:color w:val="auto"/>
      <w:lang w:eastAsia="ru-RU"/>
    </w:rPr>
  </w:style>
  <w:style w:type="character" w:customStyle="1" w:styleId="a4">
    <w:name w:val="Основной текст с отступом Знак"/>
    <w:basedOn w:val="a0"/>
    <w:link w:val="a3"/>
    <w:rsid w:val="00763B01"/>
    <w:rPr>
      <w:rFonts w:eastAsia="Times New Roman" w:cs="Times New Roman"/>
      <w:szCs w:val="24"/>
      <w:lang w:eastAsia="ru-RU"/>
    </w:rPr>
  </w:style>
  <w:style w:type="paragraph" w:styleId="a5">
    <w:name w:val="Balloon Text"/>
    <w:basedOn w:val="a"/>
    <w:link w:val="a6"/>
    <w:uiPriority w:val="99"/>
    <w:semiHidden/>
    <w:unhideWhenUsed/>
    <w:rsid w:val="00763B01"/>
    <w:rPr>
      <w:rFonts w:ascii="Segoe UI" w:hAnsi="Segoe UI" w:cs="Segoe UI"/>
      <w:sz w:val="18"/>
      <w:szCs w:val="18"/>
    </w:rPr>
  </w:style>
  <w:style w:type="character" w:customStyle="1" w:styleId="a6">
    <w:name w:val="Текст выноски Знак"/>
    <w:basedOn w:val="a0"/>
    <w:link w:val="a5"/>
    <w:uiPriority w:val="99"/>
    <w:semiHidden/>
    <w:rsid w:val="00763B01"/>
    <w:rPr>
      <w:rFonts w:ascii="Segoe UI" w:eastAsia="Times New Roman" w:hAnsi="Segoe UI" w:cs="Segoe UI"/>
      <w:color w:val="000000"/>
      <w:sz w:val="18"/>
      <w:szCs w:val="18"/>
      <w:lang w:eastAsia="uk-UA"/>
    </w:rPr>
  </w:style>
  <w:style w:type="paragraph" w:styleId="a7">
    <w:name w:val="Plain Text"/>
    <w:basedOn w:val="a"/>
    <w:link w:val="a8"/>
    <w:semiHidden/>
    <w:unhideWhenUsed/>
    <w:rsid w:val="00A94711"/>
    <w:rPr>
      <w:rFonts w:ascii="Courier New" w:hAnsi="Courier New" w:cs="Times New Roman"/>
      <w:color w:val="auto"/>
      <w:sz w:val="20"/>
      <w:szCs w:val="20"/>
      <w:lang w:val="ru-RU" w:eastAsia="ru-RU"/>
    </w:rPr>
  </w:style>
  <w:style w:type="character" w:customStyle="1" w:styleId="a8">
    <w:name w:val="Текст Знак"/>
    <w:basedOn w:val="a0"/>
    <w:link w:val="a7"/>
    <w:semiHidden/>
    <w:rsid w:val="00A94711"/>
    <w:rPr>
      <w:rFonts w:ascii="Courier New" w:eastAsia="Times New Roman" w:hAnsi="Courier New"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0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1252</Words>
  <Characters>714</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БЦ09</dc:creator>
  <cp:keywords/>
  <dc:description/>
  <cp:lastModifiedBy>БЦ09</cp:lastModifiedBy>
  <cp:revision>3</cp:revision>
  <cp:lastPrinted>2017-09-11T12:56:00Z</cp:lastPrinted>
  <dcterms:created xsi:type="dcterms:W3CDTF">2017-09-12T05:41:00Z</dcterms:created>
  <dcterms:modified xsi:type="dcterms:W3CDTF">2017-09-14T12:24:00Z</dcterms:modified>
</cp:coreProperties>
</file>