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6371" w:firstLine="708.99999999999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Проєкт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Автор: міський голова Геннадій ДИКИЙ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РІШЕННЯ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right="58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 внесення змін до рішення Білоцерківської міської ради від 15 травня 2020 року №5238-96-VII «Про затвердження Програми розвитку автомобільного транспорту міста Білої Церкви на 2021-2025 роки»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Розглянувши подання міського голови Дикого Г.А., відповідно до пункту 22 частини 1 статті 26 Закону України «Про місцеве самоврядування в Україні», Закону України «Про автомобільний транспорт», постанови Верховної Ради України від 17 липня 2020 року №807-ІХ «Про утворення та ліквідацію районів», з метою підвищення рівня якості надання послуг з перевезення пасажирів автомобільним транспортом загального користування та забезпечення сталого функціонування і подальшого розвитку пасажирського транспорту Білоцерківської міської територіальної громади, міська рада вирішила: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Внести зміни до рішення Білоцерківської міської ради від 15 травня 2020 року №5238-96-VII «Про затвердження Програми розвитку автомобільного транспорту міста Білої Церкви на 2021-2025 роки», а саме: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назву рішення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викласти в новій редакції:</w:t>
      </w:r>
    </w:p>
    <w:p w:rsidR="00000000" w:rsidDel="00000000" w:rsidP="00000000" w:rsidRDefault="00000000" w:rsidRPr="00000000" w14:paraId="0000000C">
      <w:pPr>
        <w:spacing w:after="0" w:line="240" w:lineRule="auto"/>
        <w:ind w:left="567" w:right="595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«Про затвердження Програми розвитку автомобільного транспорту Білоцерківської міської територіальної громади на 2021-2025 роки»;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пункт 1 рішення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викласти в новій редакції: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«1. Затвердити Програму розвитку автомобільного транспорту Білоцерківської міської територіальної  громади на 2021-2025 роки, згідно з додатком.»;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слова по тексту Програми розвитку автомобільного транспорту Білоцерківської міської територіальної громади на 2021-2025 роки «міста Білої Церкви, місті, міста» у всіх відмінках замінити на слова «Білоцерківської міської територіальної громади» у відповідних відмінках, крім пункту 3;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слова по тексту Програми розвитку автомобільного транспорту Білоцерківської міської територіальної громади на 2021-2025 роки «кошти міського бюджету, коштів міського» у всіх відмінках замінити на слова «бюджет Білоцерківської міської територіальної громади» у відповідних відмінках;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в словосполученнях по тексту Програми розвитку автомобільного транспорту Білоцерківської міської територіальної громади на 2021-2025 роки «міським пасажирським транспортом», «міським транспортом», «міських автобусних маршрутів» слово «міським», у всіх відмінках, виключити.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Контроль за виконанням рішення покласти на постійну комісію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Міський  голова                                                                                     Геннадій ДИКИЙ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C0F09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084770"/>
    <w:pPr>
      <w:spacing w:after="0" w:line="240" w:lineRule="auto"/>
    </w:pPr>
  </w:style>
  <w:style w:type="table" w:styleId="a4">
    <w:name w:val="Table Grid"/>
    <w:basedOn w:val="a1"/>
    <w:uiPriority w:val="39"/>
    <w:rsid w:val="0001006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Таблица простая 11"/>
    <w:basedOn w:val="a1"/>
    <w:uiPriority w:val="41"/>
    <w:rsid w:val="000D7459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GdThsLOQjs5Ur55Mcm3H+0tMg==">AMUW2mVZhZzhuJapmPYHLKOoR9CctUxxONrqv6JHF+MuwTE5IwH2VvBRtEjieVxwAhag9+Qso98gP2je+/QR/3DhimR9aA45zjAD+ZwTNHaA+E8hB3LZoDa0qnGBPcEy4VZQ9gwcRJCL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2021-01-13T12:10:00Z</dcterms:created>
  <dc:creator>БЦ08</dc:creator>
</cp:coreProperties>
</file>