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E5" w:rsidRDefault="00D10DE5" w:rsidP="00D10DE5">
      <w:pPr>
        <w:rPr>
          <w:szCs w:val="24"/>
        </w:rPr>
      </w:pPr>
    </w:p>
    <w:p w:rsidR="00D10DE5" w:rsidRDefault="00D10DE5" w:rsidP="00D10DE5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90096" r:id="rId5"/>
        </w:object>
      </w:r>
    </w:p>
    <w:p w:rsidR="00D10DE5" w:rsidRDefault="00D10DE5" w:rsidP="00D10DE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0DE5" w:rsidRDefault="00D10DE5" w:rsidP="00D10DE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0DE5" w:rsidRDefault="00D10DE5" w:rsidP="00D10DE5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10DE5" w:rsidRDefault="00D10DE5" w:rsidP="00D10DE5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10DE5" w:rsidRDefault="00D10DE5" w:rsidP="00D10DE5"/>
    <w:p w:rsidR="00D10DE5" w:rsidRPr="00613348" w:rsidRDefault="00D10DE5" w:rsidP="00D10DE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26-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10DE5" w:rsidRDefault="00D10DE5" w:rsidP="00D10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D10DE5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DE5" w:rsidRPr="00046063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DE5" w:rsidRPr="00046063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D10DE5" w:rsidRPr="00046063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D10DE5" w:rsidRPr="00046063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Стамбуляком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Святославом Івановичем</w:t>
      </w:r>
    </w:p>
    <w:p w:rsidR="00D10DE5" w:rsidRPr="00046063" w:rsidRDefault="00D10DE5" w:rsidP="00D10D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10DE5" w:rsidRPr="00046063" w:rsidRDefault="00D10DE5" w:rsidP="00D10D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D10DE5" w:rsidRPr="00046063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DE5" w:rsidRDefault="00D10DE5" w:rsidP="00D10D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D14E1">
        <w:rPr>
          <w:rFonts w:ascii="Times New Roman" w:eastAsia="Times New Roman" w:hAnsi="Times New Roman"/>
          <w:sz w:val="24"/>
          <w:szCs w:val="24"/>
          <w:lang w:eastAsia="ru-RU"/>
        </w:rPr>
        <w:t xml:space="preserve">1. Відмовити в укладенні договору  про встановлення особистого строкового сервітуту з фізичною особою-підприємцем  </w:t>
      </w:r>
      <w:proofErr w:type="spellStart"/>
      <w:r w:rsidRPr="006D14E1">
        <w:rPr>
          <w:rFonts w:ascii="Times New Roman" w:eastAsia="Times New Roman" w:hAnsi="Times New Roman"/>
          <w:sz w:val="24"/>
          <w:szCs w:val="24"/>
          <w:lang w:eastAsia="ru-RU"/>
        </w:rPr>
        <w:t>Стамбуляком</w:t>
      </w:r>
      <w:proofErr w:type="spellEnd"/>
      <w:r w:rsidRPr="006D14E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Святославом Івановичем під розміщення існуючого павільйону по продажу продовольчих товарів, за </w:t>
      </w:r>
      <w:proofErr w:type="spellStart"/>
      <w:r w:rsidRPr="006D14E1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6D14E1">
        <w:rPr>
          <w:rFonts w:ascii="Times New Roman" w:eastAsia="Times New Roman" w:hAnsi="Times New Roman"/>
          <w:sz w:val="24"/>
          <w:szCs w:val="24"/>
          <w:lang w:eastAsia="ru-RU"/>
        </w:rPr>
        <w:t>: вулиця Некрасова в районі житлового будинку №47/1 по вулиці Леваневського,  площею 0,0030 га  (з них: під тимчасовою спорудою   – 0,0030 га) строком на 3 (три) роки, за рахунок земель населеного пункту м. Біла Церква, відповідно до статті 123 Земельного кодексу України та</w:t>
      </w:r>
      <w:r w:rsidRPr="006D14E1">
        <w:rPr>
          <w:rFonts w:ascii="Times New Roman" w:hAnsi="Times New Roman"/>
          <w:sz w:val="24"/>
          <w:szCs w:val="24"/>
        </w:rPr>
        <w:t xml:space="preserve">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№ 244.</w:t>
      </w:r>
    </w:p>
    <w:p w:rsidR="00D10DE5" w:rsidRPr="006D14E1" w:rsidRDefault="00D10DE5" w:rsidP="00D10DE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0DE5" w:rsidRPr="00046063" w:rsidRDefault="00D10DE5" w:rsidP="00D10DE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0DE5" w:rsidRPr="00046063" w:rsidRDefault="00D10DE5" w:rsidP="00D10DE5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D10DE5" w:rsidRDefault="00D10DE5" w:rsidP="00D10DE5"/>
    <w:p w:rsidR="006573BB" w:rsidRDefault="00D10DE5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E5"/>
    <w:rsid w:val="001D0BEE"/>
    <w:rsid w:val="00407C55"/>
    <w:rsid w:val="00913E85"/>
    <w:rsid w:val="00D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238520-8460-4430-A213-7F74BFE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E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0D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10D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2017-07-10T07:47:00Z</dcterms:created>
  <dcterms:modified xsi:type="dcterms:W3CDTF">2017-07-10T07:47:00Z</dcterms:modified>
</cp:coreProperties>
</file>